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00994" w14:textId="77777777" w:rsidR="0044725E" w:rsidRDefault="0044725E">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5CAC68ED" w14:textId="77777777" w:rsidR="0044725E" w:rsidRDefault="0017223F">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5D423718" w14:textId="77777777" w:rsidR="0044725E" w:rsidRDefault="0044725E">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50487C3E" w14:textId="77777777" w:rsidR="0044725E" w:rsidRDefault="0017223F">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7D33F47" w14:textId="77777777" w:rsidR="0044725E" w:rsidRDefault="0044725E">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4E2F37B8" w14:textId="77777777" w:rsidR="0044725E" w:rsidRDefault="0017223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7718097B" w14:textId="587C7C43" w:rsidR="0044725E" w:rsidRDefault="0017223F" w:rsidP="00BB67F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E46386">
        <w:rPr>
          <w:rFonts w:ascii="Calibri" w:eastAsia="Calibri" w:hAnsi="Calibri" w:cs="Calibri"/>
          <w:b/>
          <w:sz w:val="28"/>
          <w:szCs w:val="28"/>
        </w:rPr>
        <w:t>NO. 40051001-0</w:t>
      </w:r>
      <w:r w:rsidR="00E46386" w:rsidRPr="00E46386">
        <w:rPr>
          <w:rFonts w:ascii="Calibri" w:eastAsia="Calibri" w:hAnsi="Calibri" w:cs="Calibri"/>
          <w:b/>
          <w:sz w:val="28"/>
          <w:szCs w:val="28"/>
        </w:rPr>
        <w:t>32</w:t>
      </w:r>
      <w:r w:rsidRPr="00E46386">
        <w:rPr>
          <w:rFonts w:ascii="Calibri" w:eastAsia="Calibri" w:hAnsi="Calibri" w:cs="Calibri"/>
          <w:b/>
          <w:sz w:val="28"/>
          <w:szCs w:val="28"/>
        </w:rPr>
        <w:t>-2</w:t>
      </w:r>
      <w:r w:rsidR="00BB67F1" w:rsidRPr="00E46386">
        <w:rPr>
          <w:rFonts w:ascii="Calibri" w:eastAsia="Calibri" w:hAnsi="Calibri" w:cs="Calibri"/>
          <w:b/>
          <w:sz w:val="28"/>
          <w:szCs w:val="28"/>
        </w:rPr>
        <w:t>5</w:t>
      </w:r>
      <w:r w:rsidRPr="00E46386">
        <w:rPr>
          <w:rFonts w:ascii="Calibri" w:eastAsia="Calibri" w:hAnsi="Calibri" w:cs="Calibri"/>
          <w:b/>
          <w:sz w:val="28"/>
          <w:szCs w:val="28"/>
        </w:rPr>
        <w:t xml:space="preserve"> (CAGEG-0</w:t>
      </w:r>
      <w:r w:rsidR="00E46386" w:rsidRPr="00E46386">
        <w:rPr>
          <w:rFonts w:ascii="Calibri" w:eastAsia="Calibri" w:hAnsi="Calibri" w:cs="Calibri"/>
          <w:b/>
          <w:sz w:val="28"/>
          <w:szCs w:val="28"/>
        </w:rPr>
        <w:t>32</w:t>
      </w:r>
      <w:r w:rsidRPr="00E46386">
        <w:rPr>
          <w:rFonts w:ascii="Calibri" w:eastAsia="Calibri" w:hAnsi="Calibri" w:cs="Calibri"/>
          <w:b/>
          <w:sz w:val="28"/>
          <w:szCs w:val="28"/>
        </w:rPr>
        <w:t>/202</w:t>
      </w:r>
      <w:r w:rsidR="00BB67F1" w:rsidRPr="00E46386">
        <w:rPr>
          <w:rFonts w:ascii="Calibri" w:eastAsia="Calibri" w:hAnsi="Calibri" w:cs="Calibri"/>
          <w:b/>
          <w:sz w:val="28"/>
          <w:szCs w:val="28"/>
        </w:rPr>
        <w:t>5</w:t>
      </w:r>
      <w:r w:rsidRPr="00E46386">
        <w:rPr>
          <w:rFonts w:ascii="Calibri" w:eastAsia="Calibri" w:hAnsi="Calibri" w:cs="Calibri"/>
          <w:b/>
          <w:sz w:val="28"/>
          <w:szCs w:val="28"/>
        </w:rPr>
        <w:t>)</w:t>
      </w:r>
      <w:r w:rsidR="00BB67F1" w:rsidRPr="00E46386">
        <w:rPr>
          <w:rFonts w:ascii="Calibri" w:eastAsia="Calibri" w:hAnsi="Calibri" w:cs="Calibri"/>
          <w:b/>
          <w:sz w:val="28"/>
          <w:szCs w:val="28"/>
        </w:rPr>
        <w:t xml:space="preserve"> PARA LA </w:t>
      </w:r>
      <w:bookmarkStart w:id="0" w:name="_Hlk196827725"/>
      <w:r w:rsidRPr="00E46386">
        <w:rPr>
          <w:rFonts w:ascii="Calibri" w:eastAsia="Calibri" w:hAnsi="Calibri" w:cs="Calibri"/>
          <w:b/>
          <w:sz w:val="28"/>
          <w:szCs w:val="28"/>
        </w:rPr>
        <w:t xml:space="preserve">ADQUISICIÓN DE </w:t>
      </w:r>
      <w:r w:rsidR="00BB67F1" w:rsidRPr="00E46386">
        <w:rPr>
          <w:rFonts w:ascii="Calibri" w:eastAsia="Calibri" w:hAnsi="Calibri" w:cs="Calibri"/>
          <w:b/>
          <w:sz w:val="28"/>
          <w:szCs w:val="28"/>
        </w:rPr>
        <w:t>EQUIPO DE CÓMPUTO Y DE TECNOLOGÍA DE LA INFORMACIÓN; EQUIPO DE COMUNICACIÓN Y TELECOMUNICACIÓN; Y EQUIPOS DE GENERACIÓN ELÉCTRICA, APARATOS Y</w:t>
      </w:r>
      <w:r w:rsidR="00BB67F1" w:rsidRPr="00BB67F1">
        <w:rPr>
          <w:rFonts w:ascii="Calibri" w:eastAsia="Calibri" w:hAnsi="Calibri" w:cs="Calibri"/>
          <w:b/>
          <w:sz w:val="28"/>
          <w:szCs w:val="28"/>
        </w:rPr>
        <w:t xml:space="preserve"> ACCESORIOS ELÉCTRICOS</w:t>
      </w:r>
      <w:bookmarkEnd w:id="0"/>
    </w:p>
    <w:p w14:paraId="16DF43BC" w14:textId="77777777" w:rsidR="0044725E" w:rsidRDefault="0017223F">
      <w:pPr>
        <w:tabs>
          <w:tab w:val="left" w:pos="4200"/>
        </w:tabs>
        <w:rPr>
          <w:rFonts w:ascii="Calibri" w:eastAsia="Calibri" w:hAnsi="Calibri" w:cs="Calibri"/>
          <w:sz w:val="20"/>
          <w:szCs w:val="20"/>
        </w:rPr>
      </w:pPr>
      <w:r>
        <w:rPr>
          <w:rFonts w:ascii="Calibri" w:eastAsia="Calibri" w:hAnsi="Calibri" w:cs="Calibri"/>
          <w:sz w:val="20"/>
          <w:szCs w:val="20"/>
        </w:rPr>
        <w:tab/>
      </w:r>
    </w:p>
    <w:p w14:paraId="0E3648C2" w14:textId="77777777" w:rsidR="0044725E" w:rsidRDefault="0017223F">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5391FC90" w14:textId="77777777" w:rsidR="0044725E" w:rsidRDefault="0044725E">
      <w:pPr>
        <w:rPr>
          <w:rFonts w:ascii="Calibri" w:eastAsia="Calibri" w:hAnsi="Calibri" w:cs="Calibri"/>
          <w:sz w:val="22"/>
          <w:szCs w:val="22"/>
        </w:rPr>
      </w:pPr>
    </w:p>
    <w:p w14:paraId="22930219"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7CC42E21" w14:textId="77777777" w:rsidR="0044725E" w:rsidRDefault="0044725E">
      <w:pPr>
        <w:jc w:val="both"/>
        <w:rPr>
          <w:rFonts w:ascii="Calibri" w:eastAsia="Calibri" w:hAnsi="Calibri" w:cs="Calibri"/>
          <w:sz w:val="22"/>
          <w:szCs w:val="22"/>
        </w:rPr>
      </w:pPr>
    </w:p>
    <w:p w14:paraId="0D2A98E9"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3638CBEE" w14:textId="77777777" w:rsidR="0044725E" w:rsidRDefault="0044725E">
      <w:pPr>
        <w:jc w:val="both"/>
        <w:rPr>
          <w:rFonts w:ascii="Calibri" w:eastAsia="Calibri" w:hAnsi="Calibri" w:cs="Calibri"/>
          <w:sz w:val="22"/>
          <w:szCs w:val="22"/>
        </w:rPr>
      </w:pPr>
    </w:p>
    <w:p w14:paraId="3BF44686" w14:textId="77777777" w:rsidR="0044725E" w:rsidRDefault="0017223F">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25424D16" w14:textId="77777777" w:rsidR="0044725E" w:rsidRDefault="0044725E">
      <w:pPr>
        <w:jc w:val="both"/>
        <w:rPr>
          <w:rFonts w:ascii="Calibri" w:eastAsia="Calibri" w:hAnsi="Calibri" w:cs="Calibri"/>
          <w:sz w:val="22"/>
          <w:szCs w:val="22"/>
        </w:rPr>
      </w:pPr>
    </w:p>
    <w:p w14:paraId="7B9406A0"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78CF2CD2" w14:textId="77777777" w:rsidR="0044725E" w:rsidRDefault="0044725E">
      <w:pPr>
        <w:jc w:val="both"/>
        <w:rPr>
          <w:rFonts w:ascii="Calibri" w:eastAsia="Calibri" w:hAnsi="Calibri" w:cs="Calibri"/>
          <w:sz w:val="22"/>
          <w:szCs w:val="22"/>
        </w:rPr>
      </w:pPr>
    </w:p>
    <w:p w14:paraId="3EF76881"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Dirección General de Recursos Materiales, Servicios Generales y Catastro de la Secretaría de Finanzas ubicada en Carretera Guanajuato Juventino Rosas K.M. 9.5, Colonia Yerbabuena, Guanajuato, Gto.</w:t>
      </w:r>
    </w:p>
    <w:p w14:paraId="3470EC37" w14:textId="77777777" w:rsidR="0044725E" w:rsidRDefault="0017223F">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6B22BB2A"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Dirección de Adquisiciones y Suministros adscrita a la  Dirección General de Recursos Materiales, Servicios Generales y Catastro de la Secretaría de Finanzas ubicada en Carretera Guanajuato Juventino Rosas K.M. 9.5, Colonia Yerbabuena, Guanajuato, Gto.</w:t>
      </w:r>
    </w:p>
    <w:p w14:paraId="2E733B83" w14:textId="77777777" w:rsidR="0044725E" w:rsidRDefault="0044725E">
      <w:pPr>
        <w:jc w:val="both"/>
        <w:rPr>
          <w:rFonts w:ascii="Calibri" w:eastAsia="Calibri" w:hAnsi="Calibri" w:cs="Calibri"/>
          <w:sz w:val="22"/>
          <w:szCs w:val="22"/>
        </w:rPr>
      </w:pPr>
    </w:p>
    <w:p w14:paraId="15BED0CE" w14:textId="77777777"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b/>
          <w:color w:val="000000"/>
          <w:sz w:val="22"/>
          <w:szCs w:val="22"/>
        </w:rPr>
        <w:t>e·compras</w:t>
      </w:r>
      <w:r>
        <w:rPr>
          <w:rFonts w:ascii="Calibri" w:eastAsia="Calibri" w:hAnsi="Calibri" w:cs="Calibri"/>
          <w:color w:val="000000"/>
          <w:sz w:val="22"/>
          <w:szCs w:val="22"/>
        </w:rPr>
        <w:t>: Sistema desarrollado en la plataforma de SRM (Supplier Relationship Management- Gestión de relaciones con Proveedores), el cual permite el intercambio avanzado de datos electrónicos, con el Gobierno del Estado de Guanajuato.</w:t>
      </w:r>
    </w:p>
    <w:p w14:paraId="545D3BDC" w14:textId="77777777" w:rsidR="0044725E" w:rsidRDefault="0044725E">
      <w:pPr>
        <w:pBdr>
          <w:top w:val="nil"/>
          <w:left w:val="nil"/>
          <w:bottom w:val="nil"/>
          <w:right w:val="nil"/>
          <w:between w:val="nil"/>
        </w:pBdr>
        <w:spacing w:before="2" w:after="2"/>
        <w:jc w:val="both"/>
        <w:rPr>
          <w:rFonts w:ascii="Calibri" w:eastAsia="Calibri" w:hAnsi="Calibri" w:cs="Calibri"/>
          <w:color w:val="000000"/>
          <w:sz w:val="22"/>
          <w:szCs w:val="22"/>
        </w:rPr>
      </w:pPr>
    </w:p>
    <w:p w14:paraId="17CE5CA3"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62C49A67" w14:textId="77777777" w:rsidR="0044725E" w:rsidRDefault="0044725E">
      <w:pPr>
        <w:jc w:val="both"/>
        <w:rPr>
          <w:rFonts w:ascii="Calibri" w:eastAsia="Calibri" w:hAnsi="Calibri" w:cs="Calibri"/>
          <w:sz w:val="22"/>
          <w:szCs w:val="22"/>
        </w:rPr>
      </w:pPr>
    </w:p>
    <w:p w14:paraId="2B643C4F"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3F6A62D7" w14:textId="77777777" w:rsidR="0044725E" w:rsidRDefault="0017223F">
      <w:pPr>
        <w:jc w:val="both"/>
        <w:rPr>
          <w:rFonts w:ascii="Calibri" w:eastAsia="Calibri" w:hAnsi="Calibri" w:cs="Calibri"/>
          <w:sz w:val="22"/>
          <w:szCs w:val="22"/>
        </w:rPr>
      </w:pPr>
      <w:r>
        <w:rPr>
          <w:rFonts w:ascii="Calibri" w:eastAsia="Calibri" w:hAnsi="Calibri" w:cs="Calibri"/>
          <w:sz w:val="22"/>
          <w:szCs w:val="22"/>
        </w:rPr>
        <w:lastRenderedPageBreak/>
        <w:t xml:space="preserve"> </w:t>
      </w:r>
    </w:p>
    <w:p w14:paraId="6F5E9829"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1B0056BB" w14:textId="77777777" w:rsidR="0044725E" w:rsidRDefault="0044725E">
      <w:pPr>
        <w:jc w:val="both"/>
        <w:rPr>
          <w:rFonts w:ascii="Calibri" w:eastAsia="Calibri" w:hAnsi="Calibri" w:cs="Calibri"/>
          <w:sz w:val="22"/>
          <w:szCs w:val="22"/>
        </w:rPr>
      </w:pPr>
    </w:p>
    <w:p w14:paraId="770C04E5"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2324B18A" w14:textId="77777777" w:rsidR="0044725E" w:rsidRDefault="0044725E">
      <w:pPr>
        <w:pBdr>
          <w:top w:val="nil"/>
          <w:left w:val="nil"/>
          <w:bottom w:val="nil"/>
          <w:right w:val="nil"/>
          <w:between w:val="nil"/>
        </w:pBdr>
        <w:spacing w:before="2" w:after="2"/>
        <w:jc w:val="both"/>
        <w:rPr>
          <w:rFonts w:ascii="Calibri" w:eastAsia="Calibri" w:hAnsi="Calibri" w:cs="Calibri"/>
          <w:b/>
          <w:color w:val="000000"/>
          <w:sz w:val="22"/>
          <w:szCs w:val="22"/>
        </w:rPr>
      </w:pPr>
    </w:p>
    <w:p w14:paraId="51BBC7C9" w14:textId="4EA1915E"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El Comité a través de la Dirección General, en cumplimiento con la</w:t>
      </w:r>
      <w:r w:rsidRPr="00BB67F1">
        <w:rPr>
          <w:rFonts w:ascii="Calibri" w:eastAsia="Calibri" w:hAnsi="Calibri" w:cs="Calibri"/>
          <w:color w:val="000000"/>
          <w:sz w:val="22"/>
          <w:szCs w:val="22"/>
        </w:rPr>
        <w:t xml:space="preserve">s disposiciones que establece la Ley, celebra la </w:t>
      </w:r>
      <w:r w:rsidRPr="00BB67F1">
        <w:rPr>
          <w:rFonts w:ascii="Calibri" w:eastAsia="Calibri" w:hAnsi="Calibri" w:cs="Calibri"/>
          <w:b/>
          <w:color w:val="000000"/>
          <w:sz w:val="22"/>
          <w:szCs w:val="22"/>
        </w:rPr>
        <w:t>Licitación Pública Nacional Mixta No.</w:t>
      </w:r>
      <w:r w:rsidRPr="00BB67F1">
        <w:rPr>
          <w:rFonts w:ascii="Calibri" w:eastAsia="Calibri" w:hAnsi="Calibri" w:cs="Calibri"/>
          <w:color w:val="000000"/>
          <w:sz w:val="22"/>
          <w:szCs w:val="22"/>
        </w:rPr>
        <w:t xml:space="preserve"> </w:t>
      </w:r>
      <w:r w:rsidRPr="00BB67F1">
        <w:rPr>
          <w:rFonts w:ascii="Calibri" w:eastAsia="Calibri" w:hAnsi="Calibri" w:cs="Calibri"/>
          <w:b/>
          <w:color w:val="000000"/>
          <w:sz w:val="22"/>
          <w:szCs w:val="22"/>
        </w:rPr>
        <w:t>40051001-0</w:t>
      </w:r>
      <w:r w:rsidR="001F37A0">
        <w:rPr>
          <w:rFonts w:ascii="Calibri" w:eastAsia="Calibri" w:hAnsi="Calibri" w:cs="Calibri"/>
          <w:b/>
          <w:color w:val="000000"/>
          <w:sz w:val="22"/>
          <w:szCs w:val="22"/>
        </w:rPr>
        <w:t>32</w:t>
      </w:r>
      <w:r w:rsidRPr="00BB67F1">
        <w:rPr>
          <w:rFonts w:ascii="Calibri" w:eastAsia="Calibri" w:hAnsi="Calibri" w:cs="Calibri"/>
          <w:b/>
          <w:color w:val="000000"/>
          <w:sz w:val="22"/>
          <w:szCs w:val="22"/>
        </w:rPr>
        <w:t>-2</w:t>
      </w:r>
      <w:r w:rsidR="00BB67F1" w:rsidRPr="00BB67F1">
        <w:rPr>
          <w:rFonts w:ascii="Calibri" w:eastAsia="Calibri" w:hAnsi="Calibri" w:cs="Calibri"/>
          <w:b/>
          <w:color w:val="000000"/>
          <w:sz w:val="22"/>
          <w:szCs w:val="22"/>
        </w:rPr>
        <w:t>5</w:t>
      </w:r>
      <w:r w:rsidRPr="00BB67F1">
        <w:rPr>
          <w:rFonts w:ascii="Calibri" w:eastAsia="Calibri" w:hAnsi="Calibri" w:cs="Calibri"/>
          <w:b/>
          <w:color w:val="000000"/>
          <w:sz w:val="22"/>
          <w:szCs w:val="22"/>
        </w:rPr>
        <w:t xml:space="preserve"> (CAGEG-0</w:t>
      </w:r>
      <w:r w:rsidR="001F37A0">
        <w:rPr>
          <w:rFonts w:ascii="Calibri" w:eastAsia="Calibri" w:hAnsi="Calibri" w:cs="Calibri"/>
          <w:b/>
          <w:color w:val="000000"/>
          <w:sz w:val="22"/>
          <w:szCs w:val="22"/>
        </w:rPr>
        <w:t>32</w:t>
      </w:r>
      <w:r w:rsidRPr="00BB67F1">
        <w:rPr>
          <w:rFonts w:ascii="Calibri" w:eastAsia="Calibri" w:hAnsi="Calibri" w:cs="Calibri"/>
          <w:b/>
          <w:color w:val="000000"/>
          <w:sz w:val="22"/>
          <w:szCs w:val="22"/>
        </w:rPr>
        <w:t>/202</w:t>
      </w:r>
      <w:r w:rsidR="00BB67F1" w:rsidRPr="00BB67F1">
        <w:rPr>
          <w:rFonts w:ascii="Calibri" w:eastAsia="Calibri" w:hAnsi="Calibri" w:cs="Calibri"/>
          <w:b/>
          <w:color w:val="000000"/>
          <w:sz w:val="22"/>
          <w:szCs w:val="22"/>
        </w:rPr>
        <w:t>5</w:t>
      </w:r>
      <w:r w:rsidRPr="00BB67F1">
        <w:rPr>
          <w:rFonts w:ascii="Calibri" w:eastAsia="Calibri" w:hAnsi="Calibri" w:cs="Calibri"/>
          <w:b/>
          <w:color w:val="000000"/>
          <w:sz w:val="22"/>
          <w:szCs w:val="22"/>
        </w:rPr>
        <w:t xml:space="preserve">), para la </w:t>
      </w:r>
      <w:r w:rsidR="00BB67F1" w:rsidRPr="00BB67F1">
        <w:rPr>
          <w:rFonts w:ascii="Calibri" w:eastAsia="Calibri" w:hAnsi="Calibri" w:cs="Calibri"/>
          <w:b/>
          <w:color w:val="000000"/>
          <w:sz w:val="22"/>
          <w:szCs w:val="22"/>
        </w:rPr>
        <w:t>Adquisición de Equipo de Cómputo y de Tecnología de la Información; Equipo de Comunicación y Telecomunicación; y Equipos de Generación Eléctrica, Aparatos y Accesorios Eléctricos</w:t>
      </w:r>
      <w:r w:rsidRPr="00BB67F1">
        <w:rPr>
          <w:rFonts w:ascii="Calibri" w:eastAsia="Calibri" w:hAnsi="Calibri" w:cs="Calibri"/>
          <w:b/>
          <w:color w:val="000000"/>
          <w:sz w:val="22"/>
          <w:szCs w:val="22"/>
        </w:rPr>
        <w:t>, correspondiente al programa operativo anual de compras del 202</w:t>
      </w:r>
      <w:r w:rsidR="00BB67F1" w:rsidRPr="00BB67F1">
        <w:rPr>
          <w:rFonts w:ascii="Calibri" w:eastAsia="Calibri" w:hAnsi="Calibri" w:cs="Calibri"/>
          <w:b/>
          <w:color w:val="000000"/>
          <w:sz w:val="22"/>
          <w:szCs w:val="22"/>
        </w:rPr>
        <w:t>5</w:t>
      </w:r>
      <w:r>
        <w:rPr>
          <w:rFonts w:ascii="Calibri" w:eastAsia="Calibri" w:hAnsi="Calibri" w:cs="Calibri"/>
          <w:b/>
          <w:color w:val="000000"/>
          <w:sz w:val="22"/>
          <w:szCs w:val="22"/>
        </w:rPr>
        <w:t>,</w:t>
      </w:r>
      <w:r>
        <w:rPr>
          <w:rFonts w:ascii="Calibri" w:eastAsia="Calibri" w:hAnsi="Calibri" w:cs="Calibri"/>
          <w:color w:val="000000"/>
          <w:sz w:val="22"/>
          <w:szCs w:val="22"/>
        </w:rPr>
        <w:t xml:space="preserve"> bajo las siguientes:</w:t>
      </w:r>
    </w:p>
    <w:p w14:paraId="2BEC3CE4" w14:textId="77777777" w:rsidR="0044725E" w:rsidRDefault="0044725E">
      <w:pPr>
        <w:pStyle w:val="Ttulo2"/>
        <w:jc w:val="left"/>
        <w:rPr>
          <w:rFonts w:ascii="Calibri" w:eastAsia="Calibri" w:hAnsi="Calibri" w:cs="Calibri"/>
          <w:sz w:val="28"/>
          <w:szCs w:val="28"/>
        </w:rPr>
      </w:pPr>
    </w:p>
    <w:p w14:paraId="20E8CCA0" w14:textId="77777777" w:rsidR="0044725E" w:rsidRDefault="0017223F">
      <w:pPr>
        <w:pStyle w:val="Ttulo2"/>
        <w:rPr>
          <w:rFonts w:ascii="Calibri" w:eastAsia="Calibri" w:hAnsi="Calibri" w:cs="Calibri"/>
          <w:sz w:val="28"/>
          <w:szCs w:val="28"/>
        </w:rPr>
      </w:pPr>
      <w:r>
        <w:rPr>
          <w:rFonts w:ascii="Calibri" w:eastAsia="Calibri" w:hAnsi="Calibri" w:cs="Calibri"/>
          <w:sz w:val="28"/>
          <w:szCs w:val="28"/>
        </w:rPr>
        <w:t>B a s e s</w:t>
      </w:r>
    </w:p>
    <w:p w14:paraId="1DFEC8C7" w14:textId="77777777" w:rsidR="0044725E" w:rsidRDefault="0044725E">
      <w:pPr>
        <w:rPr>
          <w:rFonts w:ascii="Calibri" w:eastAsia="Calibri" w:hAnsi="Calibri" w:cs="Calibri"/>
          <w:sz w:val="20"/>
          <w:szCs w:val="20"/>
        </w:rPr>
      </w:pPr>
    </w:p>
    <w:p w14:paraId="52694C0A"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2C96FBFE" w14:textId="77777777" w:rsidR="0044725E" w:rsidRDefault="0044725E">
      <w:pPr>
        <w:jc w:val="both"/>
        <w:rPr>
          <w:rFonts w:ascii="Calibri" w:eastAsia="Calibri" w:hAnsi="Calibri" w:cs="Calibri"/>
          <w:sz w:val="20"/>
          <w:szCs w:val="20"/>
        </w:rPr>
      </w:pPr>
    </w:p>
    <w:p w14:paraId="374E0961" w14:textId="7AC1A83B" w:rsidR="0044725E" w:rsidRPr="00BB67F1" w:rsidRDefault="0017223F">
      <w:pPr>
        <w:jc w:val="both"/>
        <w:rPr>
          <w:rFonts w:ascii="Calibri" w:eastAsia="Calibri" w:hAnsi="Calibri" w:cs="Calibri"/>
          <w:sz w:val="22"/>
          <w:szCs w:val="22"/>
        </w:rPr>
      </w:pPr>
      <w:r w:rsidRPr="00BB67F1">
        <w:rPr>
          <w:rFonts w:ascii="Calibri" w:eastAsia="Calibri" w:hAnsi="Calibri" w:cs="Calibri"/>
          <w:sz w:val="22"/>
          <w:szCs w:val="22"/>
        </w:rPr>
        <w:t xml:space="preserve">Descripción completa de los bienes según </w:t>
      </w:r>
      <w:r w:rsidRPr="00BB67F1">
        <w:rPr>
          <w:rFonts w:ascii="Calibri" w:eastAsia="Calibri" w:hAnsi="Calibri" w:cs="Calibri"/>
          <w:b/>
          <w:sz w:val="22"/>
          <w:szCs w:val="22"/>
        </w:rPr>
        <w:t>Anexo</w:t>
      </w:r>
      <w:r w:rsidR="00BB67F1" w:rsidRPr="00BB67F1">
        <w:rPr>
          <w:rFonts w:ascii="Calibri" w:eastAsia="Calibri" w:hAnsi="Calibri" w:cs="Calibri"/>
          <w:b/>
          <w:sz w:val="22"/>
          <w:szCs w:val="22"/>
        </w:rPr>
        <w:t>s</w:t>
      </w:r>
      <w:r w:rsidRPr="00BB67F1">
        <w:rPr>
          <w:rFonts w:ascii="Calibri" w:eastAsia="Calibri" w:hAnsi="Calibri" w:cs="Calibri"/>
          <w:b/>
          <w:sz w:val="22"/>
          <w:szCs w:val="22"/>
        </w:rPr>
        <w:t xml:space="preserve"> I</w:t>
      </w:r>
      <w:r w:rsidR="00BB67F1" w:rsidRPr="00BB67F1">
        <w:rPr>
          <w:rFonts w:ascii="Calibri" w:eastAsia="Calibri" w:hAnsi="Calibri" w:cs="Calibri"/>
          <w:b/>
          <w:sz w:val="22"/>
          <w:szCs w:val="22"/>
        </w:rPr>
        <w:t xml:space="preserve"> y I-A</w:t>
      </w:r>
      <w:r w:rsidRPr="00BB67F1">
        <w:rPr>
          <w:rFonts w:ascii="Calibri" w:eastAsia="Calibri" w:hAnsi="Calibri" w:cs="Calibri"/>
          <w:b/>
          <w:sz w:val="22"/>
          <w:szCs w:val="22"/>
        </w:rPr>
        <w:t>.</w:t>
      </w:r>
    </w:p>
    <w:p w14:paraId="47CA9A5E" w14:textId="77777777" w:rsidR="0044725E" w:rsidRPr="00BB67F1" w:rsidRDefault="0044725E">
      <w:pPr>
        <w:pBdr>
          <w:top w:val="nil"/>
          <w:left w:val="nil"/>
          <w:bottom w:val="nil"/>
          <w:right w:val="nil"/>
          <w:between w:val="nil"/>
        </w:pBdr>
        <w:ind w:left="277"/>
        <w:jc w:val="both"/>
        <w:rPr>
          <w:rFonts w:ascii="Calibri" w:eastAsia="Calibri" w:hAnsi="Calibri" w:cs="Calibri"/>
          <w:color w:val="000000"/>
          <w:sz w:val="22"/>
          <w:szCs w:val="22"/>
        </w:rPr>
      </w:pPr>
    </w:p>
    <w:p w14:paraId="4290D09B" w14:textId="16DA1080" w:rsidR="0044725E" w:rsidRDefault="0017223F">
      <w:pPr>
        <w:pBdr>
          <w:top w:val="nil"/>
          <w:left w:val="nil"/>
          <w:bottom w:val="nil"/>
          <w:right w:val="nil"/>
          <w:between w:val="nil"/>
        </w:pBdr>
        <w:jc w:val="both"/>
        <w:rPr>
          <w:rFonts w:ascii="Calibri" w:eastAsia="Calibri" w:hAnsi="Calibri" w:cs="Calibri"/>
          <w:b/>
          <w:color w:val="000000"/>
          <w:sz w:val="22"/>
          <w:szCs w:val="22"/>
        </w:rPr>
      </w:pPr>
      <w:r w:rsidRPr="00BB67F1">
        <w:rPr>
          <w:rFonts w:ascii="Calibri" w:eastAsia="Calibri" w:hAnsi="Calibri" w:cs="Calibri"/>
          <w:color w:val="000000"/>
          <w:sz w:val="22"/>
          <w:szCs w:val="22"/>
        </w:rPr>
        <w:t xml:space="preserve">Para efectos de la convocatoria, podrá bajo su responsabilidad solicitar </w:t>
      </w:r>
      <w:r w:rsidRPr="00BB67F1">
        <w:rPr>
          <w:rFonts w:ascii="Calibri" w:eastAsia="Calibri" w:hAnsi="Calibri" w:cs="Calibri"/>
          <w:b/>
          <w:color w:val="000000"/>
          <w:sz w:val="22"/>
          <w:szCs w:val="22"/>
        </w:rPr>
        <w:t xml:space="preserve">las Bases y los Anexos </w:t>
      </w:r>
      <w:bookmarkStart w:id="1" w:name="_Hlk197084352"/>
      <w:r w:rsidRPr="00BB67F1">
        <w:rPr>
          <w:rFonts w:ascii="Calibri" w:eastAsia="Calibri" w:hAnsi="Calibri" w:cs="Calibri"/>
          <w:b/>
          <w:color w:val="000000"/>
          <w:sz w:val="22"/>
          <w:szCs w:val="22"/>
        </w:rPr>
        <w:t xml:space="preserve">I, I-A, I-B, A, </w:t>
      </w:r>
      <w:r w:rsidR="00D975D5">
        <w:rPr>
          <w:rFonts w:ascii="Calibri" w:eastAsia="Calibri" w:hAnsi="Calibri" w:cs="Calibri"/>
          <w:b/>
          <w:color w:val="000000"/>
          <w:sz w:val="22"/>
          <w:szCs w:val="22"/>
        </w:rPr>
        <w:t xml:space="preserve">AB, </w:t>
      </w:r>
      <w:r w:rsidRPr="00BB67F1">
        <w:rPr>
          <w:rFonts w:ascii="Calibri" w:eastAsia="Calibri" w:hAnsi="Calibri" w:cs="Calibri"/>
          <w:b/>
          <w:color w:val="000000"/>
          <w:sz w:val="22"/>
          <w:szCs w:val="22"/>
        </w:rPr>
        <w:t>B, C, D, E,</w:t>
      </w:r>
      <w:r w:rsidR="00D975D5">
        <w:rPr>
          <w:rFonts w:ascii="Calibri" w:eastAsia="Calibri" w:hAnsi="Calibri" w:cs="Calibri"/>
          <w:b/>
          <w:color w:val="000000"/>
          <w:sz w:val="22"/>
          <w:szCs w:val="22"/>
        </w:rPr>
        <w:t xml:space="preserve"> F, G, H, J, K, L</w:t>
      </w:r>
      <w:r w:rsidRPr="00BB67F1">
        <w:rPr>
          <w:rFonts w:ascii="Calibri" w:eastAsia="Calibri" w:hAnsi="Calibri" w:cs="Calibri"/>
          <w:b/>
          <w:color w:val="000000"/>
          <w:sz w:val="22"/>
          <w:szCs w:val="22"/>
        </w:rPr>
        <w:t xml:space="preserve"> y R</w:t>
      </w:r>
      <w:bookmarkEnd w:id="1"/>
      <w:r w:rsidRPr="00BB67F1">
        <w:rPr>
          <w:rFonts w:ascii="Calibri" w:eastAsia="Calibri" w:hAnsi="Calibri" w:cs="Calibri"/>
          <w:b/>
          <w:color w:val="000000"/>
          <w:sz w:val="22"/>
          <w:szCs w:val="22"/>
        </w:rPr>
        <w:t>,</w:t>
      </w:r>
      <w:r w:rsidRPr="00BB67F1">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(473) 73 53400 Ext. 16</w:t>
      </w:r>
      <w:r w:rsidR="00BB67F1" w:rsidRPr="00BB67F1">
        <w:rPr>
          <w:rFonts w:ascii="Calibri" w:eastAsia="Calibri" w:hAnsi="Calibri" w:cs="Calibri"/>
          <w:color w:val="000000"/>
          <w:sz w:val="22"/>
          <w:szCs w:val="22"/>
        </w:rPr>
        <w:t>53</w:t>
      </w:r>
      <w:r w:rsidRPr="00BB67F1">
        <w:rPr>
          <w:rFonts w:ascii="Calibri" w:eastAsia="Calibri" w:hAnsi="Calibri" w:cs="Calibri"/>
          <w:color w:val="000000"/>
          <w:sz w:val="22"/>
          <w:szCs w:val="22"/>
        </w:rPr>
        <w:t xml:space="preserve"> con el C. </w:t>
      </w:r>
      <w:r w:rsidR="00BB67F1" w:rsidRPr="00BB67F1">
        <w:rPr>
          <w:rFonts w:ascii="Calibri" w:eastAsia="Calibri" w:hAnsi="Calibri" w:cs="Calibri"/>
          <w:color w:val="000000"/>
          <w:sz w:val="22"/>
          <w:szCs w:val="22"/>
        </w:rPr>
        <w:t>Omar Ibrahim Cabral Mier.</w:t>
      </w:r>
    </w:p>
    <w:p w14:paraId="489F9696"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2D60CEE3"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75ED9E7F" w14:textId="77777777" w:rsidR="0044725E" w:rsidRDefault="0044725E">
      <w:pPr>
        <w:jc w:val="both"/>
        <w:rPr>
          <w:rFonts w:ascii="Calibri" w:eastAsia="Calibri" w:hAnsi="Calibri" w:cs="Calibri"/>
          <w:b/>
          <w:i/>
          <w:sz w:val="22"/>
          <w:szCs w:val="22"/>
        </w:rPr>
      </w:pPr>
    </w:p>
    <w:p w14:paraId="75404C77" w14:textId="5CB18392" w:rsidR="0044725E" w:rsidRDefault="0017223F">
      <w:pPr>
        <w:numPr>
          <w:ilvl w:val="0"/>
          <w:numId w:val="4"/>
        </w:numPr>
        <w:jc w:val="both"/>
        <w:rPr>
          <w:rFonts w:ascii="Calibri" w:eastAsia="Calibri" w:hAnsi="Calibri" w:cs="Calibri"/>
          <w:b/>
          <w:sz w:val="22"/>
          <w:szCs w:val="22"/>
        </w:rPr>
      </w:pPr>
      <w:r>
        <w:rPr>
          <w:rFonts w:ascii="Calibri" w:eastAsia="Calibri" w:hAnsi="Calibri" w:cs="Calibri"/>
          <w:b/>
          <w:i/>
          <w:sz w:val="22"/>
          <w:szCs w:val="22"/>
        </w:rPr>
        <w:t>Juntas de Aclaraciones</w:t>
      </w:r>
    </w:p>
    <w:p w14:paraId="3EC26FDC"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44A23DD" w14:textId="7D523772"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9D1E58">
        <w:rPr>
          <w:rFonts w:ascii="Calibri" w:eastAsia="Calibri" w:hAnsi="Calibri" w:cs="Calibri"/>
          <w:b/>
          <w:sz w:val="22"/>
          <w:szCs w:val="22"/>
        </w:rPr>
        <w:t>16</w:t>
      </w:r>
      <w:r>
        <w:rPr>
          <w:rFonts w:ascii="Calibri" w:eastAsia="Calibri" w:hAnsi="Calibri" w:cs="Calibri"/>
          <w:b/>
          <w:sz w:val="22"/>
          <w:szCs w:val="22"/>
        </w:rPr>
        <w:t xml:space="preserve"> de </w:t>
      </w:r>
      <w:r w:rsidR="009D1E58">
        <w:rPr>
          <w:rFonts w:ascii="Calibri" w:eastAsia="Calibri" w:hAnsi="Calibri" w:cs="Calibri"/>
          <w:b/>
          <w:sz w:val="22"/>
          <w:szCs w:val="22"/>
        </w:rPr>
        <w:t>mayo</w:t>
      </w:r>
      <w:r>
        <w:rPr>
          <w:rFonts w:ascii="Calibri" w:eastAsia="Calibri" w:hAnsi="Calibri" w:cs="Calibri"/>
          <w:b/>
          <w:sz w:val="22"/>
          <w:szCs w:val="22"/>
        </w:rPr>
        <w:t xml:space="preserve"> de 202</w:t>
      </w:r>
      <w:r w:rsidR="009D1E58">
        <w:rPr>
          <w:rFonts w:ascii="Calibri" w:eastAsia="Calibri" w:hAnsi="Calibri" w:cs="Calibri"/>
          <w:b/>
          <w:sz w:val="22"/>
          <w:szCs w:val="22"/>
        </w:rPr>
        <w:t>5</w:t>
      </w:r>
      <w:r>
        <w:rPr>
          <w:rFonts w:ascii="Calibri" w:eastAsia="Calibri" w:hAnsi="Calibri" w:cs="Calibri"/>
          <w:sz w:val="22"/>
          <w:szCs w:val="22"/>
        </w:rPr>
        <w:t xml:space="preserve">, a las </w:t>
      </w:r>
      <w:r w:rsidR="009D1E58">
        <w:rPr>
          <w:rFonts w:ascii="Calibri" w:eastAsia="Calibri" w:hAnsi="Calibri" w:cs="Calibri"/>
          <w:b/>
          <w:sz w:val="22"/>
          <w:szCs w:val="22"/>
        </w:rPr>
        <w:t xml:space="preserve">11:30 </w:t>
      </w:r>
      <w:r>
        <w:rPr>
          <w:rFonts w:ascii="Calibri" w:eastAsia="Calibri" w:hAnsi="Calibri" w:cs="Calibri"/>
          <w:sz w:val="22"/>
          <w:szCs w:val="22"/>
        </w:rPr>
        <w:t xml:space="preserve">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Dirección General ubicada en Carretera Guanajuato Juventino Rosas K.M. 9.5, Colonia Yerbabuena, Guanajuato, Gto.</w:t>
      </w:r>
    </w:p>
    <w:p w14:paraId="6B4EA010"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25F6A4B" w14:textId="01978029" w:rsidR="0044725E" w:rsidRDefault="0017223F">
      <w:pPr>
        <w:jc w:val="both"/>
        <w:rPr>
          <w:rFonts w:ascii="Calibri" w:eastAsia="Calibri" w:hAnsi="Calibri" w:cs="Calibri"/>
          <w:sz w:val="22"/>
          <w:szCs w:val="22"/>
        </w:rPr>
      </w:pPr>
      <w:r>
        <w:rPr>
          <w:rFonts w:ascii="Calibri" w:eastAsia="Calibri" w:hAnsi="Calibri" w:cs="Calibri"/>
          <w:sz w:val="22"/>
          <w:szCs w:val="22"/>
        </w:rPr>
        <w:t>Los interesados podrán enviar sus preguntas por esc</w:t>
      </w:r>
      <w:r w:rsidRPr="009D1E58">
        <w:rPr>
          <w:rFonts w:ascii="Calibri" w:eastAsia="Calibri" w:hAnsi="Calibri" w:cs="Calibri"/>
          <w:sz w:val="22"/>
          <w:szCs w:val="22"/>
        </w:rPr>
        <w:t xml:space="preserve">rito a la Dirección de Adquisiciones de preferencia a más tardar el día </w:t>
      </w:r>
      <w:r w:rsidR="009D1E58" w:rsidRPr="009D1E58">
        <w:rPr>
          <w:rFonts w:ascii="Calibri" w:eastAsia="Calibri" w:hAnsi="Calibri" w:cs="Calibri"/>
          <w:b/>
          <w:sz w:val="22"/>
          <w:szCs w:val="22"/>
        </w:rPr>
        <w:t>12</w:t>
      </w:r>
      <w:r w:rsidRPr="009D1E58">
        <w:rPr>
          <w:rFonts w:ascii="Calibri" w:eastAsia="Calibri" w:hAnsi="Calibri" w:cs="Calibri"/>
          <w:b/>
          <w:sz w:val="22"/>
          <w:szCs w:val="22"/>
        </w:rPr>
        <w:t xml:space="preserve"> de </w:t>
      </w:r>
      <w:r w:rsidR="009D1E58" w:rsidRPr="009D1E58">
        <w:rPr>
          <w:rFonts w:ascii="Calibri" w:eastAsia="Calibri" w:hAnsi="Calibri" w:cs="Calibri"/>
          <w:b/>
          <w:sz w:val="22"/>
          <w:szCs w:val="22"/>
        </w:rPr>
        <w:t>mayo</w:t>
      </w:r>
      <w:r w:rsidRPr="009D1E58">
        <w:rPr>
          <w:rFonts w:ascii="Calibri" w:eastAsia="Calibri" w:hAnsi="Calibri" w:cs="Calibri"/>
          <w:b/>
          <w:sz w:val="22"/>
          <w:szCs w:val="22"/>
        </w:rPr>
        <w:t xml:space="preserve"> 202</w:t>
      </w:r>
      <w:r w:rsidR="009D1E58" w:rsidRPr="009D1E58">
        <w:rPr>
          <w:rFonts w:ascii="Calibri" w:eastAsia="Calibri" w:hAnsi="Calibri" w:cs="Calibri"/>
          <w:b/>
          <w:sz w:val="22"/>
          <w:szCs w:val="22"/>
        </w:rPr>
        <w:t>5</w:t>
      </w:r>
      <w:r w:rsidRPr="009D1E58">
        <w:rPr>
          <w:rFonts w:ascii="Calibri" w:eastAsia="Calibri" w:hAnsi="Calibri" w:cs="Calibri"/>
          <w:b/>
          <w:sz w:val="22"/>
          <w:szCs w:val="22"/>
        </w:rPr>
        <w:t xml:space="preserve"> hasta las </w:t>
      </w:r>
      <w:r w:rsidR="009D1E58" w:rsidRPr="009D1E58">
        <w:rPr>
          <w:rFonts w:ascii="Calibri" w:eastAsia="Calibri" w:hAnsi="Calibri" w:cs="Calibri"/>
          <w:b/>
          <w:sz w:val="22"/>
          <w:szCs w:val="22"/>
        </w:rPr>
        <w:t>12</w:t>
      </w:r>
      <w:r w:rsidRPr="009D1E58">
        <w:rPr>
          <w:rFonts w:ascii="Calibri" w:eastAsia="Calibri" w:hAnsi="Calibri" w:cs="Calibri"/>
          <w:b/>
          <w:sz w:val="22"/>
          <w:szCs w:val="22"/>
        </w:rPr>
        <w:t>:</w:t>
      </w:r>
      <w:r w:rsidR="009D1E58" w:rsidRPr="009D1E58">
        <w:rPr>
          <w:rFonts w:ascii="Calibri" w:eastAsia="Calibri" w:hAnsi="Calibri" w:cs="Calibri"/>
          <w:b/>
          <w:sz w:val="22"/>
          <w:szCs w:val="22"/>
        </w:rPr>
        <w:t>00</w:t>
      </w:r>
      <w:r w:rsidRPr="009D1E58">
        <w:rPr>
          <w:rFonts w:ascii="Calibri" w:eastAsia="Calibri" w:hAnsi="Calibri" w:cs="Calibri"/>
          <w:b/>
          <w:sz w:val="22"/>
          <w:szCs w:val="22"/>
        </w:rPr>
        <w:t xml:space="preserve"> horas</w:t>
      </w:r>
      <w:r w:rsidRPr="009D1E58">
        <w:rPr>
          <w:rFonts w:ascii="Calibri" w:eastAsia="Calibri" w:hAnsi="Calibri" w:cs="Calibri"/>
          <w:sz w:val="22"/>
          <w:szCs w:val="22"/>
        </w:rPr>
        <w:t xml:space="preserve">. De igual manera podrá enviarlas vía correo electrónico a la dirección: </w:t>
      </w:r>
      <w:hyperlink r:id="rId9">
        <w:r w:rsidR="000E0535" w:rsidRPr="009D1E58">
          <w:rPr>
            <w:rFonts w:ascii="Calibri" w:eastAsia="Calibri" w:hAnsi="Calibri" w:cs="Calibri"/>
            <w:color w:val="0000FF"/>
            <w:sz w:val="22"/>
            <w:szCs w:val="22"/>
            <w:u w:val="single"/>
          </w:rPr>
          <w:t>ocabral@guanajuato.gob.mx</w:t>
        </w:r>
      </w:hyperlink>
      <w:r w:rsidRPr="000E0535">
        <w:rPr>
          <w:rFonts w:ascii="Calibri" w:eastAsia="Calibri" w:hAnsi="Calibri" w:cs="Calibri"/>
          <w:sz w:val="22"/>
          <w:szCs w:val="22"/>
        </w:rPr>
        <w:t xml:space="preserve">  o ingresando a la dirección electrónica </w:t>
      </w:r>
      <w:hyperlink r:id="rId10">
        <w:r w:rsidRPr="000E0535">
          <w:rPr>
            <w:rFonts w:ascii="Calibri" w:eastAsia="Calibri" w:hAnsi="Calibri" w:cs="Calibri"/>
            <w:color w:val="0000FF"/>
            <w:sz w:val="22"/>
            <w:szCs w:val="22"/>
            <w:u w:val="single"/>
          </w:rPr>
          <w:t>https://pseig.guanajuato.gob.mx:9100/irj/portal</w:t>
        </w:r>
      </w:hyperlink>
      <w:r w:rsidRPr="000E0535">
        <w:rPr>
          <w:rFonts w:ascii="Calibri" w:eastAsia="Calibri" w:hAnsi="Calibri" w:cs="Calibri"/>
          <w:sz w:val="22"/>
          <w:szCs w:val="22"/>
        </w:rPr>
        <w:t>. Ademá</w:t>
      </w:r>
      <w:r>
        <w:rPr>
          <w:rFonts w:ascii="Calibri" w:eastAsia="Calibri" w:hAnsi="Calibri" w:cs="Calibri"/>
          <w:sz w:val="22"/>
          <w:szCs w:val="22"/>
        </w:rPr>
        <w:t>s deberá confirmar la hora de su envío con el</w:t>
      </w:r>
      <w:r w:rsidR="000E0535">
        <w:rPr>
          <w:rFonts w:ascii="Calibri" w:eastAsia="Calibri" w:hAnsi="Calibri" w:cs="Calibri"/>
          <w:sz w:val="22"/>
          <w:szCs w:val="22"/>
        </w:rPr>
        <w:t xml:space="preserve"> </w:t>
      </w:r>
      <w:r w:rsidRPr="000E0535">
        <w:rPr>
          <w:rFonts w:ascii="Calibri" w:eastAsia="Calibri" w:hAnsi="Calibri" w:cs="Calibri"/>
          <w:b/>
          <w:sz w:val="22"/>
          <w:szCs w:val="22"/>
        </w:rPr>
        <w:t xml:space="preserve">C. </w:t>
      </w:r>
      <w:r w:rsidR="000E0535" w:rsidRPr="000E0535">
        <w:rPr>
          <w:rFonts w:ascii="Calibri" w:eastAsia="Calibri" w:hAnsi="Calibri" w:cs="Calibri"/>
          <w:b/>
          <w:sz w:val="22"/>
          <w:szCs w:val="22"/>
        </w:rPr>
        <w:t>Omar Ibrahim Cabral Mier</w:t>
      </w:r>
      <w:r w:rsidRPr="000E0535">
        <w:rPr>
          <w:rFonts w:ascii="Calibri" w:eastAsia="Calibri" w:hAnsi="Calibri" w:cs="Calibri"/>
          <w:b/>
          <w:sz w:val="22"/>
          <w:szCs w:val="22"/>
        </w:rPr>
        <w:t xml:space="preserve"> </w:t>
      </w:r>
      <w:r w:rsidRPr="000E0535">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14:paraId="617D890C" w14:textId="77777777" w:rsidR="0044725E" w:rsidRDefault="0044725E">
      <w:pPr>
        <w:jc w:val="both"/>
        <w:rPr>
          <w:rFonts w:ascii="Calibri" w:eastAsia="Calibri" w:hAnsi="Calibri" w:cs="Calibri"/>
          <w:sz w:val="22"/>
          <w:szCs w:val="22"/>
        </w:rPr>
      </w:pPr>
    </w:p>
    <w:p w14:paraId="27FF8E57" w14:textId="686C978D"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preferentement</w:t>
      </w:r>
      <w:r w:rsidRPr="000E0535">
        <w:rPr>
          <w:rFonts w:ascii="Calibri" w:eastAsia="Calibri" w:hAnsi="Calibri" w:cs="Calibri"/>
          <w:color w:val="000000"/>
          <w:sz w:val="22"/>
          <w:szCs w:val="22"/>
        </w:rPr>
        <w:t xml:space="preserve">e mencionar el número de partida a la que se refieren, utilizando de preferencia el formato del </w:t>
      </w:r>
      <w:r w:rsidRPr="000E0535">
        <w:rPr>
          <w:rFonts w:ascii="Calibri" w:eastAsia="Calibri" w:hAnsi="Calibri" w:cs="Calibri"/>
          <w:b/>
          <w:color w:val="000000"/>
          <w:sz w:val="22"/>
          <w:szCs w:val="22"/>
        </w:rPr>
        <w:t xml:space="preserve">“Anexo </w:t>
      </w:r>
      <w:r w:rsidR="000E0535" w:rsidRPr="000E0535">
        <w:rPr>
          <w:rFonts w:ascii="Calibri" w:eastAsia="Calibri" w:hAnsi="Calibri" w:cs="Calibri"/>
          <w:b/>
          <w:color w:val="000000"/>
          <w:sz w:val="22"/>
          <w:szCs w:val="22"/>
        </w:rPr>
        <w:t>G</w:t>
      </w:r>
      <w:r w:rsidRPr="000E0535">
        <w:rPr>
          <w:rFonts w:ascii="Calibri" w:eastAsia="Calibri" w:hAnsi="Calibri" w:cs="Calibri"/>
          <w:b/>
          <w:color w:val="000000"/>
          <w:sz w:val="22"/>
          <w:szCs w:val="22"/>
        </w:rPr>
        <w:t>”</w:t>
      </w:r>
      <w:r w:rsidRPr="000E0535">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1204788C" w14:textId="77777777" w:rsidR="0044725E" w:rsidRDefault="0044725E">
      <w:pPr>
        <w:jc w:val="both"/>
        <w:rPr>
          <w:rFonts w:ascii="Calibri" w:eastAsia="Calibri" w:hAnsi="Calibri" w:cs="Calibri"/>
          <w:sz w:val="22"/>
          <w:szCs w:val="22"/>
        </w:rPr>
      </w:pPr>
    </w:p>
    <w:p w14:paraId="50915DA3"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73C21AB1"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886E864"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6A8E3A57"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D60F8BD"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interesados a la Junta de Aclaraciones es voluntaria. Su inasistencia, no obstante el haber obtenido estas Bases, será bajo su estricta responsabilidad y en el entendido de que dan por aceptado lo ahí acordado; sin embargo, podrán acudir con la debida oportunidad a la Dirección de Adquisiciones a efecto de que les sea entregada copia del Acta de la Junta respectiva, o en su defecto podrá comunicarse a los teléfonos ya citados. </w:t>
      </w:r>
    </w:p>
    <w:p w14:paraId="3C336265"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p>
    <w:p w14:paraId="1A52A0B9" w14:textId="77777777" w:rsidR="005134CA" w:rsidRDefault="005134CA" w:rsidP="005134CA">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t xml:space="preserve">Para los interesados que no se encuentren en dicho acto, se les realizará la notificación con la publicación en los tableros informativos de la Dirección General, a partir de esa fecha, así como también en las páginas electrónicas </w:t>
      </w:r>
      <w:hyperlink r:id="rId11">
        <w:r>
          <w:rPr>
            <w:rFonts w:ascii="Calibri" w:eastAsia="Calibri" w:hAnsi="Calibri" w:cs="Calibri"/>
            <w:color w:val="0000FF"/>
            <w:sz w:val="22"/>
            <w:szCs w:val="22"/>
            <w:u w:val="single"/>
          </w:rPr>
          <w:t>http://transparencia.guanajuato.gob.mx/transparencia/informacion_publica_licitaciones.php</w:t>
        </w:r>
      </w:hyperlink>
      <w:r>
        <w:rPr>
          <w:rFonts w:ascii="Calibri" w:eastAsia="Calibri" w:hAnsi="Calibri" w:cs="Calibri"/>
          <w:color w:val="0000FF"/>
          <w:sz w:val="22"/>
          <w:szCs w:val="22"/>
          <w:u w:val="single"/>
        </w:rPr>
        <w:t xml:space="preserve"> y </w:t>
      </w:r>
      <w:hyperlink r:id="rId12">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w:t>
      </w:r>
    </w:p>
    <w:p w14:paraId="120707E9"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2C735C9"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1F672614"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32CA0BC"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721F3378"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206875E" w14:textId="28FEEF8A"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 xml:space="preserve">Requisitos de Calidad  </w:t>
      </w:r>
    </w:p>
    <w:p w14:paraId="3F83F5E5" w14:textId="77777777" w:rsidR="0044725E" w:rsidRDefault="0044725E">
      <w:pPr>
        <w:jc w:val="both"/>
        <w:rPr>
          <w:rFonts w:ascii="Calibri" w:eastAsia="Calibri" w:hAnsi="Calibri" w:cs="Calibri"/>
          <w:b/>
          <w:i/>
          <w:sz w:val="22"/>
          <w:szCs w:val="22"/>
        </w:rPr>
      </w:pPr>
    </w:p>
    <w:p w14:paraId="447D1660" w14:textId="09FBE15C" w:rsidR="0044725E" w:rsidRPr="000E0535"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Los bienes ofertados por los licitantes participantes deberán cumplir con los Requisitos de Calidad </w:t>
      </w:r>
      <w:r w:rsidRPr="000E0535">
        <w:rPr>
          <w:rFonts w:ascii="Calibri" w:eastAsia="Calibri" w:hAnsi="Calibri" w:cs="Calibri"/>
          <w:color w:val="000000"/>
          <w:sz w:val="22"/>
          <w:szCs w:val="22"/>
        </w:rPr>
        <w:t xml:space="preserve">señalados en el </w:t>
      </w:r>
      <w:r w:rsidRPr="000E0535">
        <w:rPr>
          <w:rFonts w:ascii="Calibri" w:eastAsia="Calibri" w:hAnsi="Calibri" w:cs="Calibri"/>
          <w:b/>
          <w:color w:val="000000"/>
          <w:sz w:val="22"/>
          <w:szCs w:val="22"/>
        </w:rPr>
        <w:t xml:space="preserve">Anexo </w:t>
      </w:r>
      <w:r w:rsidR="000E0535" w:rsidRPr="000E0535">
        <w:rPr>
          <w:rFonts w:ascii="Calibri" w:eastAsia="Calibri" w:hAnsi="Calibri" w:cs="Calibri"/>
          <w:b/>
          <w:color w:val="000000"/>
          <w:sz w:val="22"/>
          <w:szCs w:val="22"/>
        </w:rPr>
        <w:t>H</w:t>
      </w:r>
      <w:r w:rsidRPr="000E0535">
        <w:rPr>
          <w:rFonts w:ascii="Calibri" w:eastAsia="Calibri" w:hAnsi="Calibri" w:cs="Calibri"/>
          <w:color w:val="000000"/>
          <w:sz w:val="22"/>
          <w:szCs w:val="22"/>
        </w:rPr>
        <w:t xml:space="preserve"> de la presente licitación.</w:t>
      </w:r>
      <w:r w:rsidRPr="000E0535">
        <w:rPr>
          <w:rFonts w:ascii="Calibri" w:eastAsia="Calibri" w:hAnsi="Calibri" w:cs="Calibri"/>
          <w:b/>
          <w:color w:val="000000"/>
          <w:sz w:val="22"/>
          <w:szCs w:val="22"/>
        </w:rPr>
        <w:t xml:space="preserve"> (Aplica para </w:t>
      </w:r>
      <w:r w:rsidR="000E0535" w:rsidRPr="000E0535">
        <w:rPr>
          <w:rFonts w:ascii="Calibri" w:eastAsia="Calibri" w:hAnsi="Calibri" w:cs="Calibri"/>
          <w:b/>
          <w:color w:val="000000"/>
          <w:sz w:val="22"/>
          <w:szCs w:val="22"/>
        </w:rPr>
        <w:t xml:space="preserve">las partidas 5, 6, 9, 10, 15, 16, 20, 21, 28, 31, 32, 35, 38, 39, 42, 44, 45, 46, 49, 50, 53, 67, 68, 72, 74, 79, 80, 81, 90, 93, 94, 98, 99, 100, 101, 102, 106, 107, 108, 109, 110, 112, 113, 114, 116, 118, 121, 122, 123 y 124 del </w:t>
      </w:r>
      <w:r w:rsidRPr="000E0535">
        <w:rPr>
          <w:rFonts w:ascii="Calibri" w:eastAsia="Calibri" w:hAnsi="Calibri" w:cs="Calibri"/>
          <w:b/>
          <w:color w:val="000000"/>
          <w:sz w:val="22"/>
          <w:szCs w:val="22"/>
        </w:rPr>
        <w:t>Anexo I)</w:t>
      </w:r>
    </w:p>
    <w:p w14:paraId="0DD045F5"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A187CC2"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los licitantes adjudicados, al momento de la entrega de los bienes, estos serás revisados por un representante del área usuaria para verificar su cumplimiento, en caso de que los equipos adjudicados entregados no cumplan con los requisitos de calidad indicados, será devuelto todo el lote de los bienes para su reposición en un periodo no mayor a 10 días hábiles de notificada la devolución. Posteriormente serán revisados los bienes entregados en reposición.</w:t>
      </w:r>
    </w:p>
    <w:p w14:paraId="30A95797"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B921072"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En caso de persistir el incumplimiento de los requisitos de calidad solicitados, se iniciara el proceso de recisión del contrato por incumplimiento.</w:t>
      </w:r>
    </w:p>
    <w:p w14:paraId="5D8DE863"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8190B49"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Asimismo el licitante adjudicado deberá garantizar que los equipos que sean abiertos para realizar la verificación de cumplimiento de los requisitos de calidad, mantendrán vigentes las garantías ofertadas.</w:t>
      </w:r>
    </w:p>
    <w:p w14:paraId="2B295478" w14:textId="77777777" w:rsidR="009D1E58" w:rsidRDefault="009D1E58">
      <w:pPr>
        <w:jc w:val="both"/>
        <w:rPr>
          <w:rFonts w:ascii="Calibri" w:eastAsia="Calibri" w:hAnsi="Calibri" w:cs="Calibri"/>
          <w:sz w:val="22"/>
          <w:szCs w:val="22"/>
        </w:rPr>
      </w:pPr>
    </w:p>
    <w:p w14:paraId="423956E6"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2CC7849B"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D36F9FC" w14:textId="665B8EEE" w:rsidR="0044725E" w:rsidRPr="009D1E58"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e·compras</w:t>
      </w:r>
      <w:r>
        <w:rPr>
          <w:rFonts w:ascii="Calibri" w:eastAsia="Calibri" w:hAnsi="Calibri" w:cs="Calibri"/>
          <w:color w:val="000000"/>
          <w:sz w:val="22"/>
          <w:szCs w:val="22"/>
        </w:rPr>
        <w:t>, deberán ingresar de manera electrónica las propuestas Técnicas y Económicas a más tardar el día</w:t>
      </w:r>
      <w:r>
        <w:rPr>
          <w:rFonts w:ascii="Calibri" w:eastAsia="Calibri" w:hAnsi="Calibri" w:cs="Calibri"/>
          <w:b/>
          <w:color w:val="000000"/>
          <w:sz w:val="22"/>
          <w:szCs w:val="22"/>
        </w:rPr>
        <w:t xml:space="preserve"> </w:t>
      </w:r>
      <w:r w:rsidR="009D1E58">
        <w:rPr>
          <w:rFonts w:ascii="Calibri" w:eastAsia="Calibri" w:hAnsi="Calibri" w:cs="Calibri"/>
          <w:b/>
          <w:color w:val="000000"/>
          <w:sz w:val="22"/>
          <w:szCs w:val="22"/>
        </w:rPr>
        <w:t>22</w:t>
      </w:r>
      <w:r>
        <w:rPr>
          <w:rFonts w:ascii="Calibri" w:eastAsia="Calibri" w:hAnsi="Calibri" w:cs="Calibri"/>
          <w:b/>
          <w:color w:val="000000"/>
          <w:sz w:val="22"/>
          <w:szCs w:val="22"/>
        </w:rPr>
        <w:t xml:space="preserve"> de ma</w:t>
      </w:r>
      <w:r w:rsidR="009D1E58">
        <w:rPr>
          <w:rFonts w:ascii="Calibri" w:eastAsia="Calibri" w:hAnsi="Calibri" w:cs="Calibri"/>
          <w:b/>
          <w:color w:val="000000"/>
          <w:sz w:val="22"/>
          <w:szCs w:val="22"/>
        </w:rPr>
        <w:t>y</w:t>
      </w:r>
      <w:r>
        <w:rPr>
          <w:rFonts w:ascii="Calibri" w:eastAsia="Calibri" w:hAnsi="Calibri" w:cs="Calibri"/>
          <w:b/>
          <w:color w:val="000000"/>
          <w:sz w:val="22"/>
          <w:szCs w:val="22"/>
        </w:rPr>
        <w:t xml:space="preserve">o </w:t>
      </w:r>
      <w:r w:rsidR="009D1E58">
        <w:rPr>
          <w:rFonts w:ascii="Calibri" w:eastAsia="Calibri" w:hAnsi="Calibri" w:cs="Calibri"/>
          <w:b/>
          <w:color w:val="000000"/>
          <w:sz w:val="22"/>
          <w:szCs w:val="22"/>
        </w:rPr>
        <w:t xml:space="preserve">de 2025 </w:t>
      </w:r>
      <w:r>
        <w:rPr>
          <w:rFonts w:ascii="Calibri" w:eastAsia="Calibri" w:hAnsi="Calibri" w:cs="Calibri"/>
          <w:b/>
          <w:color w:val="000000"/>
          <w:sz w:val="22"/>
          <w:szCs w:val="22"/>
        </w:rPr>
        <w:t xml:space="preserve">a las </w:t>
      </w:r>
      <w:r w:rsidR="009D1E58">
        <w:rPr>
          <w:rFonts w:ascii="Calibri" w:eastAsia="Calibri" w:hAnsi="Calibri" w:cs="Calibri"/>
          <w:b/>
          <w:color w:val="000000"/>
          <w:sz w:val="22"/>
          <w:szCs w:val="22"/>
        </w:rPr>
        <w:t>10:30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Se aclara que el sistema no admite  propuestas después de la fecha y hora señaladas. Así mismo, el formato de las </w:t>
      </w:r>
      <w:r w:rsidRPr="009D1E58">
        <w:rPr>
          <w:rFonts w:ascii="Calibri" w:eastAsia="Calibri" w:hAnsi="Calibri" w:cs="Calibri"/>
          <w:color w:val="000000"/>
          <w:sz w:val="22"/>
          <w:szCs w:val="22"/>
        </w:rPr>
        <w:lastRenderedPageBreak/>
        <w:t>propuestas deberá ser .</w:t>
      </w:r>
      <w:r w:rsidRPr="009D1E58">
        <w:rPr>
          <w:rFonts w:ascii="Calibri" w:eastAsia="Calibri" w:hAnsi="Calibri" w:cs="Calibri"/>
          <w:b/>
          <w:color w:val="000000"/>
          <w:sz w:val="22"/>
          <w:szCs w:val="22"/>
        </w:rPr>
        <w:t xml:space="preserve">doc, .xls, .ppt o .pdf, </w:t>
      </w:r>
      <w:r w:rsidRPr="009D1E58">
        <w:rPr>
          <w:rFonts w:ascii="Calibri" w:eastAsia="Calibri" w:hAnsi="Calibri" w:cs="Calibri"/>
          <w:b/>
          <w:smallCaps/>
          <w:color w:val="000000"/>
          <w:sz w:val="22"/>
          <w:szCs w:val="22"/>
        </w:rPr>
        <w:t xml:space="preserve">NO SE ACEPTAN ARCHIVOS COMPRIMIDOS O FORMATO SUPERIOR A VERSIÓN 2003.  </w:t>
      </w:r>
      <w:r w:rsidRPr="009D1E58">
        <w:rPr>
          <w:rFonts w:ascii="Calibri" w:eastAsia="Calibri" w:hAnsi="Calibri" w:cs="Calibri"/>
          <w:smallCaps/>
          <w:color w:val="000000"/>
          <w:sz w:val="22"/>
          <w:szCs w:val="22"/>
        </w:rPr>
        <w:t>E</w:t>
      </w:r>
      <w:r w:rsidRPr="009D1E58">
        <w:rPr>
          <w:rFonts w:ascii="Calibri" w:eastAsia="Calibri" w:hAnsi="Calibri" w:cs="Calibri"/>
          <w:color w:val="000000"/>
          <w:sz w:val="22"/>
          <w:szCs w:val="22"/>
        </w:rPr>
        <w:t>l ANEXO R no aplica para quienes participen a través de esta modalidad.</w:t>
      </w:r>
    </w:p>
    <w:p w14:paraId="412123EB" w14:textId="77777777" w:rsidR="0044725E" w:rsidRPr="009D1E58" w:rsidRDefault="0044725E">
      <w:pPr>
        <w:pBdr>
          <w:top w:val="nil"/>
          <w:left w:val="nil"/>
          <w:bottom w:val="nil"/>
          <w:right w:val="nil"/>
          <w:between w:val="nil"/>
        </w:pBdr>
        <w:jc w:val="both"/>
        <w:rPr>
          <w:rFonts w:ascii="Calibri" w:eastAsia="Calibri" w:hAnsi="Calibri" w:cs="Calibri"/>
          <w:color w:val="000000"/>
          <w:sz w:val="22"/>
          <w:szCs w:val="22"/>
        </w:rPr>
      </w:pPr>
    </w:p>
    <w:p w14:paraId="2F6BD373" w14:textId="520D8E9D" w:rsidR="0044725E" w:rsidRDefault="0017223F">
      <w:pPr>
        <w:pBdr>
          <w:top w:val="nil"/>
          <w:left w:val="nil"/>
          <w:bottom w:val="nil"/>
          <w:right w:val="nil"/>
          <w:between w:val="nil"/>
        </w:pBdr>
        <w:jc w:val="both"/>
        <w:rPr>
          <w:rFonts w:ascii="Calibri" w:eastAsia="Calibri" w:hAnsi="Calibri" w:cs="Calibri"/>
          <w:color w:val="000000"/>
          <w:sz w:val="22"/>
          <w:szCs w:val="22"/>
        </w:rPr>
      </w:pPr>
      <w:r w:rsidRPr="009D1E58">
        <w:rPr>
          <w:rFonts w:ascii="Calibri" w:eastAsia="Calibri" w:hAnsi="Calibri" w:cs="Calibri"/>
          <w:color w:val="000000"/>
          <w:sz w:val="22"/>
          <w:szCs w:val="22"/>
        </w:rPr>
        <w:t xml:space="preserve">Los licitantes que participen de manera presencial, deberán entregar los sobres de las propuestas Técnicas y Económicas a más tardar el día </w:t>
      </w:r>
      <w:r w:rsidRPr="009D1E58">
        <w:rPr>
          <w:rFonts w:ascii="Calibri" w:eastAsia="Calibri" w:hAnsi="Calibri" w:cs="Calibri"/>
          <w:b/>
          <w:color w:val="000000"/>
          <w:sz w:val="22"/>
          <w:szCs w:val="22"/>
        </w:rPr>
        <w:t xml:space="preserve"> </w:t>
      </w:r>
      <w:r w:rsidR="009D1E58" w:rsidRPr="009D1E58">
        <w:rPr>
          <w:rFonts w:ascii="Calibri" w:eastAsia="Calibri" w:hAnsi="Calibri" w:cs="Calibri"/>
          <w:b/>
          <w:color w:val="000000"/>
          <w:sz w:val="22"/>
          <w:szCs w:val="22"/>
        </w:rPr>
        <w:t>22</w:t>
      </w:r>
      <w:r w:rsidRPr="009D1E58">
        <w:rPr>
          <w:rFonts w:ascii="Calibri" w:eastAsia="Calibri" w:hAnsi="Calibri" w:cs="Calibri"/>
          <w:b/>
          <w:color w:val="000000"/>
          <w:sz w:val="22"/>
          <w:szCs w:val="22"/>
        </w:rPr>
        <w:t xml:space="preserve"> de </w:t>
      </w:r>
      <w:r w:rsidR="009D1E58" w:rsidRPr="009D1E58">
        <w:rPr>
          <w:rFonts w:ascii="Calibri" w:eastAsia="Calibri" w:hAnsi="Calibri" w:cs="Calibri"/>
          <w:b/>
          <w:color w:val="000000"/>
          <w:sz w:val="22"/>
          <w:szCs w:val="22"/>
        </w:rPr>
        <w:t>mayo</w:t>
      </w:r>
      <w:r w:rsidRPr="009D1E58">
        <w:rPr>
          <w:rFonts w:ascii="Calibri" w:eastAsia="Calibri" w:hAnsi="Calibri" w:cs="Calibri"/>
          <w:b/>
          <w:color w:val="000000"/>
          <w:sz w:val="22"/>
          <w:szCs w:val="22"/>
        </w:rPr>
        <w:t xml:space="preserve"> </w:t>
      </w:r>
      <w:r w:rsidR="009D1E58" w:rsidRPr="009D1E58">
        <w:rPr>
          <w:rFonts w:ascii="Calibri" w:eastAsia="Calibri" w:hAnsi="Calibri" w:cs="Calibri"/>
          <w:b/>
          <w:color w:val="000000"/>
          <w:sz w:val="22"/>
          <w:szCs w:val="22"/>
        </w:rPr>
        <w:t xml:space="preserve">de </w:t>
      </w:r>
      <w:r w:rsidRPr="009D1E58">
        <w:rPr>
          <w:rFonts w:ascii="Calibri" w:eastAsia="Calibri" w:hAnsi="Calibri" w:cs="Calibri"/>
          <w:b/>
          <w:color w:val="000000"/>
          <w:sz w:val="22"/>
          <w:szCs w:val="22"/>
        </w:rPr>
        <w:t>202</w:t>
      </w:r>
      <w:r w:rsidR="009D1E58" w:rsidRPr="009D1E58">
        <w:rPr>
          <w:rFonts w:ascii="Calibri" w:eastAsia="Calibri" w:hAnsi="Calibri" w:cs="Calibri"/>
          <w:b/>
          <w:color w:val="000000"/>
          <w:sz w:val="22"/>
          <w:szCs w:val="22"/>
        </w:rPr>
        <w:t>5</w:t>
      </w:r>
      <w:r w:rsidRPr="009D1E58">
        <w:rPr>
          <w:rFonts w:ascii="Calibri" w:eastAsia="Calibri" w:hAnsi="Calibri" w:cs="Calibri"/>
          <w:b/>
          <w:color w:val="000000"/>
          <w:sz w:val="22"/>
          <w:szCs w:val="22"/>
        </w:rPr>
        <w:t xml:space="preserve"> a las </w:t>
      </w:r>
      <w:r w:rsidR="009D1E58" w:rsidRPr="009D1E58">
        <w:rPr>
          <w:rFonts w:ascii="Calibri" w:eastAsia="Calibri" w:hAnsi="Calibri" w:cs="Calibri"/>
          <w:b/>
          <w:color w:val="000000"/>
          <w:sz w:val="22"/>
          <w:szCs w:val="22"/>
        </w:rPr>
        <w:t>10</w:t>
      </w:r>
      <w:r w:rsidRPr="009D1E58">
        <w:rPr>
          <w:rFonts w:ascii="Calibri" w:eastAsia="Calibri" w:hAnsi="Calibri" w:cs="Calibri"/>
          <w:b/>
          <w:color w:val="000000"/>
          <w:sz w:val="22"/>
          <w:szCs w:val="22"/>
        </w:rPr>
        <w:t>:</w:t>
      </w:r>
      <w:r w:rsidR="009D1E58" w:rsidRPr="009D1E58">
        <w:rPr>
          <w:rFonts w:ascii="Calibri" w:eastAsia="Calibri" w:hAnsi="Calibri" w:cs="Calibri"/>
          <w:b/>
          <w:color w:val="000000"/>
          <w:sz w:val="22"/>
          <w:szCs w:val="22"/>
        </w:rPr>
        <w:t>30</w:t>
      </w:r>
      <w:r w:rsidRPr="009D1E58">
        <w:rPr>
          <w:rFonts w:ascii="Calibri" w:eastAsia="Calibri" w:hAnsi="Calibri" w:cs="Calibri"/>
          <w:b/>
          <w:color w:val="000000"/>
          <w:sz w:val="22"/>
          <w:szCs w:val="22"/>
        </w:rPr>
        <w:t xml:space="preserve"> horas</w:t>
      </w:r>
      <w:r w:rsidRPr="009D1E58">
        <w:rPr>
          <w:rFonts w:ascii="Calibri" w:eastAsia="Calibri" w:hAnsi="Calibri" w:cs="Calibri"/>
          <w:color w:val="000000"/>
          <w:sz w:val="22"/>
          <w:szCs w:val="22"/>
        </w:rPr>
        <w:t xml:space="preserve">, siendo responsabilidad de los licitantes registrar el </w:t>
      </w:r>
      <w:r w:rsidRPr="009D1E58">
        <w:rPr>
          <w:rFonts w:ascii="Calibri" w:eastAsia="Calibri" w:hAnsi="Calibri" w:cs="Calibri"/>
          <w:b/>
          <w:color w:val="000000"/>
          <w:sz w:val="22"/>
          <w:szCs w:val="22"/>
        </w:rPr>
        <w:t>ANEXO R</w:t>
      </w:r>
      <w:r w:rsidRPr="009D1E58">
        <w:rPr>
          <w:rFonts w:ascii="Calibri" w:eastAsia="Calibri" w:hAnsi="Calibri" w:cs="Calibri"/>
          <w:color w:val="000000"/>
          <w:sz w:val="22"/>
          <w:szCs w:val="22"/>
        </w:rPr>
        <w:t xml:space="preserve"> en el reloj checador, que deberá anexar en la parte exterior del</w:t>
      </w:r>
      <w:r>
        <w:rPr>
          <w:rFonts w:ascii="Calibri" w:eastAsia="Calibri" w:hAnsi="Calibri" w:cs="Calibri"/>
          <w:color w:val="000000"/>
          <w:sz w:val="22"/>
          <w:szCs w:val="22"/>
        </w:rPr>
        <w:t xml:space="preserve"> sobre de la propuesta técnica presentada, así como también registrarse en la lista emitida para el acto de apertura de ofertas en la Sala de Juntas de la Dirección General.</w:t>
      </w:r>
    </w:p>
    <w:p w14:paraId="569BBDE4"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1CB2B0A" w14:textId="2111544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A3EEC90" w14:textId="77777777" w:rsidR="0044725E" w:rsidRDefault="0044725E">
      <w:pPr>
        <w:jc w:val="both"/>
        <w:rPr>
          <w:rFonts w:ascii="Calibri" w:eastAsia="Calibri" w:hAnsi="Calibri" w:cs="Calibri"/>
          <w:sz w:val="22"/>
          <w:szCs w:val="22"/>
        </w:rPr>
      </w:pPr>
    </w:p>
    <w:p w14:paraId="2B060031" w14:textId="59B27C90" w:rsidR="0044725E" w:rsidRDefault="0017223F">
      <w:pPr>
        <w:jc w:val="both"/>
        <w:rPr>
          <w:rFonts w:ascii="Calibri" w:eastAsia="Calibri" w:hAnsi="Calibri" w:cs="Calibri"/>
          <w:sz w:val="22"/>
          <w:szCs w:val="22"/>
        </w:rPr>
      </w:pPr>
      <w:r>
        <w:rPr>
          <w:rFonts w:ascii="Calibri" w:eastAsia="Calibri" w:hAnsi="Calibri" w:cs="Calibri"/>
          <w:sz w:val="22"/>
          <w:szCs w:val="22"/>
        </w:rPr>
        <w:t>El acto de Apertura de Ofertas Técnicas y Económi</w:t>
      </w:r>
      <w:r w:rsidRPr="009D1E58">
        <w:rPr>
          <w:rFonts w:ascii="Calibri" w:eastAsia="Calibri" w:hAnsi="Calibri" w:cs="Calibri"/>
          <w:sz w:val="22"/>
          <w:szCs w:val="22"/>
        </w:rPr>
        <w:t>cas tendrá verificativo en la Sala de Juntas de la Dirección General, el día</w:t>
      </w:r>
      <w:r w:rsidRPr="009D1E58">
        <w:rPr>
          <w:rFonts w:ascii="Calibri" w:eastAsia="Calibri" w:hAnsi="Calibri" w:cs="Calibri"/>
          <w:b/>
          <w:sz w:val="22"/>
          <w:szCs w:val="22"/>
        </w:rPr>
        <w:t xml:space="preserve"> </w:t>
      </w:r>
      <w:r w:rsidR="009D1E58" w:rsidRPr="009D1E58">
        <w:rPr>
          <w:rFonts w:ascii="Calibri" w:eastAsia="Calibri" w:hAnsi="Calibri" w:cs="Calibri"/>
          <w:b/>
          <w:sz w:val="22"/>
          <w:szCs w:val="22"/>
        </w:rPr>
        <w:t>22</w:t>
      </w:r>
      <w:r w:rsidRPr="009D1E58">
        <w:rPr>
          <w:rFonts w:ascii="Calibri" w:eastAsia="Calibri" w:hAnsi="Calibri" w:cs="Calibri"/>
          <w:b/>
          <w:sz w:val="22"/>
          <w:szCs w:val="22"/>
        </w:rPr>
        <w:t xml:space="preserve"> de </w:t>
      </w:r>
      <w:r w:rsidR="009D1E58" w:rsidRPr="009D1E58">
        <w:rPr>
          <w:rFonts w:ascii="Calibri" w:eastAsia="Calibri" w:hAnsi="Calibri" w:cs="Calibri"/>
          <w:b/>
          <w:sz w:val="22"/>
          <w:szCs w:val="22"/>
        </w:rPr>
        <w:t>mayo</w:t>
      </w:r>
      <w:r w:rsidRPr="009D1E58">
        <w:rPr>
          <w:rFonts w:ascii="Calibri" w:eastAsia="Calibri" w:hAnsi="Calibri" w:cs="Calibri"/>
          <w:b/>
          <w:sz w:val="22"/>
          <w:szCs w:val="22"/>
        </w:rPr>
        <w:t xml:space="preserve"> 202</w:t>
      </w:r>
      <w:r w:rsidR="009D1E58" w:rsidRPr="009D1E58">
        <w:rPr>
          <w:rFonts w:ascii="Calibri" w:eastAsia="Calibri" w:hAnsi="Calibri" w:cs="Calibri"/>
          <w:b/>
          <w:sz w:val="22"/>
          <w:szCs w:val="22"/>
        </w:rPr>
        <w:t>5</w:t>
      </w:r>
      <w:r w:rsidRPr="009D1E58">
        <w:rPr>
          <w:rFonts w:ascii="Calibri" w:eastAsia="Calibri" w:hAnsi="Calibri" w:cs="Calibri"/>
          <w:b/>
          <w:sz w:val="22"/>
          <w:szCs w:val="22"/>
        </w:rPr>
        <w:t xml:space="preserve"> a las </w:t>
      </w:r>
      <w:r w:rsidR="009D1E58" w:rsidRPr="009D1E58">
        <w:rPr>
          <w:rFonts w:ascii="Calibri" w:eastAsia="Calibri" w:hAnsi="Calibri" w:cs="Calibri"/>
          <w:b/>
          <w:sz w:val="22"/>
          <w:szCs w:val="22"/>
        </w:rPr>
        <w:t>10</w:t>
      </w:r>
      <w:r w:rsidRPr="009D1E58">
        <w:rPr>
          <w:rFonts w:ascii="Calibri" w:eastAsia="Calibri" w:hAnsi="Calibri" w:cs="Calibri"/>
          <w:b/>
          <w:sz w:val="22"/>
          <w:szCs w:val="22"/>
        </w:rPr>
        <w:t>:</w:t>
      </w:r>
      <w:r w:rsidR="009D1E58" w:rsidRPr="009D1E58">
        <w:rPr>
          <w:rFonts w:ascii="Calibri" w:eastAsia="Calibri" w:hAnsi="Calibri" w:cs="Calibri"/>
          <w:b/>
          <w:sz w:val="22"/>
          <w:szCs w:val="22"/>
        </w:rPr>
        <w:t>30</w:t>
      </w:r>
      <w:r w:rsidRPr="009D1E58">
        <w:rPr>
          <w:rFonts w:ascii="Calibri" w:eastAsia="Calibri" w:hAnsi="Calibri" w:cs="Calibri"/>
          <w:b/>
          <w:sz w:val="22"/>
          <w:szCs w:val="22"/>
        </w:rPr>
        <w:t xml:space="preserve"> horas</w:t>
      </w:r>
      <w:r w:rsidRPr="009D1E58">
        <w:rPr>
          <w:rFonts w:ascii="Calibri" w:eastAsia="Calibri" w:hAnsi="Calibri" w:cs="Calibri"/>
          <w:sz w:val="22"/>
          <w:szCs w:val="22"/>
        </w:rPr>
        <w:t>.</w:t>
      </w:r>
    </w:p>
    <w:p w14:paraId="20423444" w14:textId="77777777" w:rsidR="0044725E" w:rsidRDefault="0044725E">
      <w:pPr>
        <w:jc w:val="both"/>
        <w:rPr>
          <w:rFonts w:ascii="Calibri" w:eastAsia="Calibri" w:hAnsi="Calibri" w:cs="Calibri"/>
          <w:sz w:val="22"/>
          <w:szCs w:val="22"/>
        </w:rPr>
      </w:pPr>
    </w:p>
    <w:p w14:paraId="26DBCDBA" w14:textId="4CF934EA" w:rsidR="0044725E" w:rsidRDefault="0017223F">
      <w:pPr>
        <w:jc w:val="both"/>
        <w:rPr>
          <w:rFonts w:ascii="Calibri" w:eastAsia="Calibri" w:hAnsi="Calibri" w:cs="Calibri"/>
          <w:color w:val="000000"/>
          <w:sz w:val="22"/>
          <w:szCs w:val="22"/>
        </w:rPr>
      </w:pPr>
      <w:r>
        <w:rPr>
          <w:rFonts w:ascii="Calibri" w:eastAsia="Calibri" w:hAnsi="Calibri" w:cs="Calibri"/>
          <w:color w:val="000000"/>
          <w:sz w:val="22"/>
          <w:szCs w:val="22"/>
        </w:rPr>
        <w:t>Primero se procederá a realizar la apertura de las oferta</w:t>
      </w:r>
      <w:r w:rsidRPr="009D1E58">
        <w:rPr>
          <w:rFonts w:ascii="Calibri" w:eastAsia="Calibri" w:hAnsi="Calibri" w:cs="Calibri"/>
          <w:color w:val="000000"/>
          <w:sz w:val="22"/>
          <w:szCs w:val="22"/>
        </w:rPr>
        <w:t xml:space="preserve">s electrónicas y posteriormente las ofertas impresas de acuerdo al procedimiento descrito en el Anexo </w:t>
      </w:r>
      <w:r w:rsidR="009D1E58" w:rsidRPr="009D1E58">
        <w:rPr>
          <w:rFonts w:ascii="Calibri" w:eastAsia="Calibri" w:hAnsi="Calibri" w:cs="Calibri"/>
          <w:color w:val="000000"/>
          <w:sz w:val="22"/>
          <w:szCs w:val="22"/>
        </w:rPr>
        <w:t>J</w:t>
      </w:r>
      <w:r>
        <w:rPr>
          <w:rFonts w:ascii="Calibri" w:eastAsia="Calibri" w:hAnsi="Calibri" w:cs="Calibri"/>
          <w:color w:val="000000"/>
          <w:sz w:val="22"/>
          <w:szCs w:val="22"/>
        </w:rPr>
        <w:t>.</w:t>
      </w:r>
    </w:p>
    <w:p w14:paraId="597014D0"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BDB4AE7"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66D54380"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E8B7F90" w14:textId="2ACE2FCC" w:rsidR="0044725E" w:rsidRDefault="0017223F">
      <w:pPr>
        <w:pBdr>
          <w:top w:val="nil"/>
          <w:left w:val="nil"/>
          <w:bottom w:val="nil"/>
          <w:right w:val="nil"/>
          <w:between w:val="nil"/>
        </w:pBdr>
        <w:jc w:val="both"/>
        <w:rPr>
          <w:rFonts w:ascii="Calibri" w:eastAsia="Calibri" w:hAnsi="Calibri" w:cs="Calibri"/>
          <w:color w:val="000000"/>
          <w:sz w:val="22"/>
          <w:szCs w:val="22"/>
        </w:rPr>
      </w:pPr>
      <w:r w:rsidRPr="009D1E58">
        <w:rPr>
          <w:rFonts w:ascii="Calibri" w:eastAsia="Calibri" w:hAnsi="Calibri" w:cs="Calibri"/>
          <w:color w:val="000000"/>
          <w:sz w:val="22"/>
          <w:szCs w:val="22"/>
        </w:rPr>
        <w:t xml:space="preserve">Se llevará a cabo el día </w:t>
      </w:r>
      <w:r w:rsidR="009D1E58" w:rsidRPr="009D1E58">
        <w:rPr>
          <w:rFonts w:ascii="Calibri" w:eastAsia="Calibri" w:hAnsi="Calibri" w:cs="Calibri"/>
          <w:b/>
          <w:color w:val="000000"/>
          <w:sz w:val="22"/>
          <w:szCs w:val="22"/>
        </w:rPr>
        <w:t>05</w:t>
      </w:r>
      <w:r w:rsidRPr="009D1E58">
        <w:rPr>
          <w:rFonts w:ascii="Calibri" w:eastAsia="Calibri" w:hAnsi="Calibri" w:cs="Calibri"/>
          <w:b/>
          <w:color w:val="000000"/>
          <w:sz w:val="22"/>
          <w:szCs w:val="22"/>
        </w:rPr>
        <w:t xml:space="preserve"> de </w:t>
      </w:r>
      <w:r w:rsidR="009D1E58" w:rsidRPr="009D1E58">
        <w:rPr>
          <w:rFonts w:ascii="Calibri" w:eastAsia="Calibri" w:hAnsi="Calibri" w:cs="Calibri"/>
          <w:b/>
          <w:color w:val="000000"/>
          <w:sz w:val="22"/>
          <w:szCs w:val="22"/>
        </w:rPr>
        <w:t>junio</w:t>
      </w:r>
      <w:r w:rsidRPr="009D1E58">
        <w:rPr>
          <w:rFonts w:ascii="Calibri" w:eastAsia="Calibri" w:hAnsi="Calibri" w:cs="Calibri"/>
          <w:b/>
          <w:color w:val="000000"/>
          <w:sz w:val="22"/>
          <w:szCs w:val="22"/>
        </w:rPr>
        <w:t xml:space="preserve"> 202</w:t>
      </w:r>
      <w:r w:rsidR="009D1E58" w:rsidRPr="009D1E58">
        <w:rPr>
          <w:rFonts w:ascii="Calibri" w:eastAsia="Calibri" w:hAnsi="Calibri" w:cs="Calibri"/>
          <w:b/>
          <w:color w:val="000000"/>
          <w:sz w:val="22"/>
          <w:szCs w:val="22"/>
        </w:rPr>
        <w:t>5</w:t>
      </w:r>
      <w:r w:rsidRPr="009D1E58">
        <w:rPr>
          <w:rFonts w:ascii="Calibri" w:eastAsia="Calibri" w:hAnsi="Calibri" w:cs="Calibri"/>
          <w:b/>
          <w:color w:val="000000"/>
          <w:sz w:val="22"/>
          <w:szCs w:val="22"/>
        </w:rPr>
        <w:t xml:space="preserve"> a las </w:t>
      </w:r>
      <w:r w:rsidR="009D1E58" w:rsidRPr="009D1E58">
        <w:rPr>
          <w:rFonts w:ascii="Calibri" w:eastAsia="Calibri" w:hAnsi="Calibri" w:cs="Calibri"/>
          <w:b/>
          <w:color w:val="000000"/>
          <w:sz w:val="22"/>
          <w:szCs w:val="22"/>
        </w:rPr>
        <w:t>15</w:t>
      </w:r>
      <w:r w:rsidRPr="009D1E58">
        <w:rPr>
          <w:rFonts w:ascii="Calibri" w:eastAsia="Calibri" w:hAnsi="Calibri" w:cs="Calibri"/>
          <w:b/>
          <w:color w:val="000000"/>
          <w:sz w:val="22"/>
          <w:szCs w:val="22"/>
        </w:rPr>
        <w:t>:</w:t>
      </w:r>
      <w:r w:rsidR="009D1E58" w:rsidRPr="009D1E58">
        <w:rPr>
          <w:rFonts w:ascii="Calibri" w:eastAsia="Calibri" w:hAnsi="Calibri" w:cs="Calibri"/>
          <w:b/>
          <w:color w:val="000000"/>
          <w:sz w:val="22"/>
          <w:szCs w:val="22"/>
        </w:rPr>
        <w:t>30</w:t>
      </w:r>
      <w:r w:rsidRPr="009D1E58">
        <w:rPr>
          <w:rFonts w:ascii="Calibri" w:eastAsia="Calibri" w:hAnsi="Calibri" w:cs="Calibri"/>
          <w:b/>
          <w:color w:val="000000"/>
          <w:sz w:val="22"/>
          <w:szCs w:val="22"/>
        </w:rPr>
        <w:t xml:space="preserve"> horas</w:t>
      </w:r>
      <w:r w:rsidRPr="009D1E58">
        <w:rPr>
          <w:rFonts w:ascii="Calibri" w:eastAsia="Calibri" w:hAnsi="Calibri" w:cs="Calibri"/>
          <w:color w:val="000000"/>
          <w:sz w:val="22"/>
          <w:szCs w:val="22"/>
        </w:rPr>
        <w:t>, en la Sala de Juntas de la Dirección General, ubicada en Carretera Guanajuato Juventino Rosas K.M. 9.5, Colonia Yerbabuena, Guanajuato, Gto. una</w:t>
      </w:r>
      <w:r>
        <w:rPr>
          <w:rFonts w:ascii="Calibri" w:eastAsia="Calibri" w:hAnsi="Calibri" w:cs="Calibri"/>
          <w:color w:val="000000"/>
          <w:sz w:val="22"/>
          <w:szCs w:val="22"/>
        </w:rPr>
        <w:t xml:space="preserve"> vez que el Comité haya emitido el fallo correspondiente de adjudicación, mismo que se dará a conocer a los Licitantes que asistan a la sesión de notificación de fallo.</w:t>
      </w:r>
    </w:p>
    <w:p w14:paraId="68A966AA"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5D4802B"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3">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4">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445C77E"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402E666"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7E4D7E50"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DF3CA28"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C9F4D8E" w14:textId="77777777" w:rsidR="0044725E" w:rsidRDefault="0044725E">
      <w:pPr>
        <w:jc w:val="both"/>
        <w:rPr>
          <w:rFonts w:ascii="Calibri" w:eastAsia="Calibri" w:hAnsi="Calibri" w:cs="Calibri"/>
          <w:sz w:val="22"/>
          <w:szCs w:val="22"/>
        </w:rPr>
      </w:pPr>
    </w:p>
    <w:p w14:paraId="566EFF26" w14:textId="1726766A" w:rsidR="0044725E" w:rsidRDefault="0017223F">
      <w:pPr>
        <w:jc w:val="both"/>
        <w:rPr>
          <w:rFonts w:ascii="Calibri" w:eastAsia="Calibri" w:hAnsi="Calibri" w:cs="Calibri"/>
          <w:sz w:val="22"/>
          <w:szCs w:val="22"/>
        </w:rPr>
      </w:pPr>
      <w:r>
        <w:rPr>
          <w:rFonts w:ascii="Calibri" w:eastAsia="Calibri" w:hAnsi="Calibri" w:cs="Calibri"/>
          <w:sz w:val="22"/>
          <w:szCs w:val="22"/>
        </w:rPr>
        <w:t xml:space="preserve">El Representante acreditado </w:t>
      </w:r>
      <w:r w:rsidRPr="009D1E58">
        <w:rPr>
          <w:rFonts w:ascii="Calibri" w:eastAsia="Calibri" w:hAnsi="Calibri" w:cs="Calibri"/>
          <w:sz w:val="22"/>
          <w:szCs w:val="22"/>
        </w:rPr>
        <w:t xml:space="preserve">del licitante adjudicado deberá presentarse a firmar el contrato a más tardar el día </w:t>
      </w:r>
      <w:r w:rsidR="009D1E58" w:rsidRPr="009D1E58">
        <w:rPr>
          <w:rFonts w:ascii="Calibri" w:eastAsia="Calibri" w:hAnsi="Calibri" w:cs="Calibri"/>
          <w:b/>
          <w:sz w:val="22"/>
          <w:szCs w:val="22"/>
        </w:rPr>
        <w:t>18</w:t>
      </w:r>
      <w:r w:rsidRPr="009D1E58">
        <w:rPr>
          <w:rFonts w:ascii="Calibri" w:eastAsia="Calibri" w:hAnsi="Calibri" w:cs="Calibri"/>
          <w:b/>
          <w:sz w:val="22"/>
          <w:szCs w:val="22"/>
        </w:rPr>
        <w:t xml:space="preserve"> de </w:t>
      </w:r>
      <w:r w:rsidR="009D1E58" w:rsidRPr="009D1E58">
        <w:rPr>
          <w:rFonts w:ascii="Calibri" w:eastAsia="Calibri" w:hAnsi="Calibri" w:cs="Calibri"/>
          <w:b/>
          <w:sz w:val="22"/>
          <w:szCs w:val="22"/>
        </w:rPr>
        <w:t>junio</w:t>
      </w:r>
      <w:r w:rsidRPr="009D1E58">
        <w:rPr>
          <w:rFonts w:ascii="Calibri" w:eastAsia="Calibri" w:hAnsi="Calibri" w:cs="Calibri"/>
          <w:b/>
          <w:sz w:val="22"/>
          <w:szCs w:val="22"/>
        </w:rPr>
        <w:t xml:space="preserve"> 202</w:t>
      </w:r>
      <w:r w:rsidR="009D1E58" w:rsidRPr="009D1E58">
        <w:rPr>
          <w:rFonts w:ascii="Calibri" w:eastAsia="Calibri" w:hAnsi="Calibri" w:cs="Calibri"/>
          <w:b/>
          <w:sz w:val="22"/>
          <w:szCs w:val="22"/>
        </w:rPr>
        <w:t>5</w:t>
      </w:r>
      <w:r w:rsidRPr="009D1E58">
        <w:rPr>
          <w:rFonts w:ascii="Calibri" w:eastAsia="Calibri" w:hAnsi="Calibri" w:cs="Calibri"/>
          <w:sz w:val="22"/>
          <w:szCs w:val="22"/>
        </w:rPr>
        <w:t>,</w:t>
      </w:r>
      <w:r>
        <w:rPr>
          <w:rFonts w:ascii="Calibri" w:eastAsia="Calibri" w:hAnsi="Calibri" w:cs="Calibri"/>
          <w:sz w:val="22"/>
          <w:szCs w:val="22"/>
        </w:rPr>
        <w:t xml:space="preserve"> de las </w:t>
      </w:r>
      <w:r>
        <w:rPr>
          <w:rFonts w:ascii="Calibri" w:eastAsia="Calibri" w:hAnsi="Calibri" w:cs="Calibri"/>
          <w:b/>
          <w:sz w:val="22"/>
          <w:szCs w:val="22"/>
        </w:rPr>
        <w:t>09:00 a las 14:00</w:t>
      </w:r>
      <w:r>
        <w:rPr>
          <w:rFonts w:ascii="Calibri" w:eastAsia="Calibri" w:hAnsi="Calibri" w:cs="Calibri"/>
          <w:sz w:val="22"/>
          <w:szCs w:val="22"/>
        </w:rPr>
        <w:t xml:space="preserve"> horas, en la Dirección de Adquisiciones.</w:t>
      </w:r>
    </w:p>
    <w:p w14:paraId="7B3F4857" w14:textId="77777777" w:rsidR="0044725E" w:rsidRDefault="0044725E">
      <w:pPr>
        <w:jc w:val="both"/>
        <w:rPr>
          <w:rFonts w:ascii="Calibri" w:eastAsia="Calibri" w:hAnsi="Calibri" w:cs="Calibri"/>
          <w:sz w:val="22"/>
          <w:szCs w:val="22"/>
        </w:rPr>
      </w:pPr>
    </w:p>
    <w:p w14:paraId="45C73541" w14:textId="77777777" w:rsidR="0044725E" w:rsidRDefault="0017223F">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0652DE00" w14:textId="77777777" w:rsidR="0044725E" w:rsidRDefault="0044725E">
      <w:pPr>
        <w:jc w:val="both"/>
        <w:rPr>
          <w:rFonts w:ascii="Calibri" w:eastAsia="Calibri" w:hAnsi="Calibri" w:cs="Calibri"/>
          <w:b/>
          <w:i/>
          <w:sz w:val="22"/>
          <w:szCs w:val="22"/>
        </w:rPr>
      </w:pPr>
    </w:p>
    <w:p w14:paraId="5A8D3009" w14:textId="77777777" w:rsidR="00D975D5" w:rsidRDefault="00D975D5">
      <w:pPr>
        <w:jc w:val="both"/>
        <w:rPr>
          <w:rFonts w:ascii="Calibri" w:eastAsia="Calibri" w:hAnsi="Calibri" w:cs="Calibri"/>
          <w:b/>
          <w:i/>
          <w:sz w:val="22"/>
          <w:szCs w:val="22"/>
        </w:rPr>
      </w:pPr>
    </w:p>
    <w:p w14:paraId="30249A33" w14:textId="77777777" w:rsidR="00D975D5" w:rsidRDefault="00D975D5">
      <w:pPr>
        <w:jc w:val="both"/>
        <w:rPr>
          <w:rFonts w:ascii="Calibri" w:eastAsia="Calibri" w:hAnsi="Calibri" w:cs="Calibri"/>
          <w:b/>
          <w:i/>
          <w:sz w:val="22"/>
          <w:szCs w:val="22"/>
        </w:rPr>
      </w:pPr>
    </w:p>
    <w:p w14:paraId="318ABC08" w14:textId="77777777" w:rsidR="00D975D5" w:rsidRDefault="00D975D5">
      <w:pPr>
        <w:jc w:val="both"/>
        <w:rPr>
          <w:rFonts w:ascii="Calibri" w:eastAsia="Calibri" w:hAnsi="Calibri" w:cs="Calibri"/>
          <w:b/>
          <w:i/>
          <w:sz w:val="22"/>
          <w:szCs w:val="22"/>
        </w:rPr>
      </w:pPr>
    </w:p>
    <w:p w14:paraId="341B623E"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lastRenderedPageBreak/>
        <w:t>Lugar y tiempo de entrega</w:t>
      </w:r>
    </w:p>
    <w:p w14:paraId="1994BFDD" w14:textId="77777777" w:rsidR="0044725E" w:rsidRDefault="0044725E">
      <w:pPr>
        <w:jc w:val="both"/>
        <w:rPr>
          <w:rFonts w:ascii="Calibri" w:eastAsia="Calibri" w:hAnsi="Calibri" w:cs="Calibri"/>
          <w:b/>
          <w:i/>
          <w:sz w:val="22"/>
          <w:szCs w:val="22"/>
        </w:rPr>
      </w:pPr>
    </w:p>
    <w:p w14:paraId="7A9144DE" w14:textId="64643E0D" w:rsidR="0044725E" w:rsidRDefault="0017223F">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9D1E58">
        <w:rPr>
          <w:rFonts w:ascii="Calibri" w:eastAsia="Calibri" w:hAnsi="Calibri" w:cs="Calibri"/>
          <w:sz w:val="22"/>
          <w:szCs w:val="22"/>
        </w:rPr>
        <w:t>03 de septiembre de 2025</w:t>
      </w:r>
      <w:r>
        <w:rPr>
          <w:rFonts w:ascii="Calibri" w:eastAsia="Calibri" w:hAnsi="Calibri" w:cs="Calibri"/>
          <w:sz w:val="22"/>
          <w:szCs w:val="22"/>
        </w:rPr>
        <w:t>, en el Almacén de la Dirección de Adquisiciones ubicado en Carr. Guanajuato-Juventino Rosas km. 9.5, Col. Yerbabuena, Guanajuato, Gto., Tel. (473) 7353400 ext 182 y 183. Horario de recepción de lunes a viernes de 9:00 a 14:00 horas</w:t>
      </w:r>
      <w:r w:rsidR="00E861C5">
        <w:rPr>
          <w:rFonts w:ascii="Calibri" w:eastAsia="Calibri" w:hAnsi="Calibri" w:cs="Calibri"/>
          <w:sz w:val="22"/>
          <w:szCs w:val="22"/>
        </w:rPr>
        <w:t>, a excepción de las siguientes partidas:</w:t>
      </w:r>
    </w:p>
    <w:p w14:paraId="38A5AFEF" w14:textId="77777777" w:rsidR="00E861C5" w:rsidRDefault="00E861C5">
      <w:pPr>
        <w:jc w:val="both"/>
        <w:rPr>
          <w:rFonts w:ascii="Calibri" w:eastAsia="Calibri" w:hAnsi="Calibri" w:cs="Calibri"/>
          <w:sz w:val="22"/>
          <w:szCs w:val="22"/>
        </w:rPr>
      </w:pPr>
    </w:p>
    <w:tbl>
      <w:tblPr>
        <w:tblStyle w:val="Tablaconcuadrcula"/>
        <w:tblW w:w="0" w:type="auto"/>
        <w:tblLook w:val="04A0" w:firstRow="1" w:lastRow="0" w:firstColumn="1" w:lastColumn="0" w:noHBand="0" w:noVBand="1"/>
      </w:tblPr>
      <w:tblGrid>
        <w:gridCol w:w="2122"/>
        <w:gridCol w:w="3493"/>
        <w:gridCol w:w="3779"/>
      </w:tblGrid>
      <w:tr w:rsidR="00E861C5" w:rsidRPr="00EA51B5" w14:paraId="1286FE03" w14:textId="77777777" w:rsidTr="00CC1EF9">
        <w:trPr>
          <w:tblHeader/>
        </w:trPr>
        <w:tc>
          <w:tcPr>
            <w:tcW w:w="2122" w:type="dxa"/>
            <w:tcBorders>
              <w:top w:val="single" w:sz="4" w:space="0" w:color="000000"/>
              <w:left w:val="single" w:sz="4" w:space="0" w:color="000000"/>
              <w:bottom w:val="single" w:sz="4" w:space="0" w:color="000000"/>
              <w:right w:val="single" w:sz="4" w:space="0" w:color="000000"/>
            </w:tcBorders>
            <w:shd w:val="clear" w:color="auto" w:fill="808080" w:themeFill="background1" w:themeFillShade="80"/>
            <w:hideMark/>
          </w:tcPr>
          <w:p w14:paraId="0C1DEB6D" w14:textId="77777777" w:rsidR="00E861C5" w:rsidRPr="00EA51B5" w:rsidRDefault="00E861C5" w:rsidP="00CC1EF9">
            <w:pPr>
              <w:jc w:val="both"/>
              <w:rPr>
                <w:rFonts w:ascii="Calibri" w:eastAsia="Calibri" w:hAnsi="Calibri" w:cs="Calibri"/>
                <w:sz w:val="22"/>
                <w:szCs w:val="22"/>
              </w:rPr>
            </w:pPr>
            <w:r w:rsidRPr="00EA51B5">
              <w:rPr>
                <w:rFonts w:ascii="Calibri" w:eastAsia="Calibri" w:hAnsi="Calibri" w:cs="Calibri"/>
                <w:sz w:val="22"/>
                <w:szCs w:val="22"/>
              </w:rPr>
              <w:t>Partida</w:t>
            </w:r>
          </w:p>
        </w:tc>
        <w:tc>
          <w:tcPr>
            <w:tcW w:w="3493" w:type="dxa"/>
            <w:tcBorders>
              <w:top w:val="single" w:sz="4" w:space="0" w:color="000000"/>
              <w:left w:val="single" w:sz="4" w:space="0" w:color="000000"/>
              <w:bottom w:val="single" w:sz="4" w:space="0" w:color="000000"/>
              <w:right w:val="single" w:sz="4" w:space="0" w:color="000000"/>
            </w:tcBorders>
            <w:shd w:val="clear" w:color="auto" w:fill="808080" w:themeFill="background1" w:themeFillShade="80"/>
            <w:hideMark/>
          </w:tcPr>
          <w:p w14:paraId="72DD6320" w14:textId="77777777" w:rsidR="00E861C5" w:rsidRPr="00EA51B5" w:rsidRDefault="00E861C5" w:rsidP="00CC1EF9">
            <w:pPr>
              <w:jc w:val="both"/>
              <w:rPr>
                <w:rFonts w:ascii="Calibri" w:eastAsia="Calibri" w:hAnsi="Calibri" w:cs="Calibri"/>
                <w:sz w:val="22"/>
                <w:szCs w:val="22"/>
              </w:rPr>
            </w:pPr>
            <w:r w:rsidRPr="00EA51B5">
              <w:rPr>
                <w:rFonts w:ascii="Calibri" w:eastAsia="Calibri" w:hAnsi="Calibri" w:cs="Calibri"/>
                <w:sz w:val="22"/>
                <w:szCs w:val="22"/>
              </w:rPr>
              <w:t>Lugar</w:t>
            </w:r>
          </w:p>
        </w:tc>
        <w:tc>
          <w:tcPr>
            <w:tcW w:w="3779" w:type="dxa"/>
            <w:tcBorders>
              <w:top w:val="single" w:sz="4" w:space="0" w:color="000000"/>
              <w:left w:val="single" w:sz="4" w:space="0" w:color="000000"/>
              <w:bottom w:val="single" w:sz="4" w:space="0" w:color="000000"/>
              <w:right w:val="single" w:sz="4" w:space="0" w:color="000000"/>
            </w:tcBorders>
            <w:shd w:val="clear" w:color="auto" w:fill="808080" w:themeFill="background1" w:themeFillShade="80"/>
            <w:hideMark/>
          </w:tcPr>
          <w:p w14:paraId="3230BB1C" w14:textId="77777777" w:rsidR="00E861C5" w:rsidRPr="00EA51B5" w:rsidRDefault="00E861C5" w:rsidP="00CC1EF9">
            <w:pPr>
              <w:jc w:val="both"/>
              <w:rPr>
                <w:rFonts w:ascii="Calibri" w:eastAsia="Calibri" w:hAnsi="Calibri" w:cs="Calibri"/>
                <w:sz w:val="22"/>
                <w:szCs w:val="22"/>
              </w:rPr>
            </w:pPr>
            <w:r w:rsidRPr="00EA51B5">
              <w:rPr>
                <w:rFonts w:ascii="Calibri" w:eastAsia="Calibri" w:hAnsi="Calibri" w:cs="Calibri"/>
                <w:sz w:val="22"/>
                <w:szCs w:val="22"/>
              </w:rPr>
              <w:t>Contacto</w:t>
            </w:r>
          </w:p>
        </w:tc>
      </w:tr>
      <w:tr w:rsidR="0031426E" w:rsidRPr="000D16A9" w14:paraId="7A644422" w14:textId="77777777" w:rsidTr="00CC1EF9">
        <w:tc>
          <w:tcPr>
            <w:tcW w:w="2122" w:type="dxa"/>
            <w:tcBorders>
              <w:top w:val="single" w:sz="4" w:space="0" w:color="000000"/>
              <w:left w:val="single" w:sz="4" w:space="0" w:color="000000"/>
              <w:bottom w:val="single" w:sz="4" w:space="0" w:color="000000"/>
              <w:right w:val="single" w:sz="4" w:space="0" w:color="000000"/>
            </w:tcBorders>
          </w:tcPr>
          <w:p w14:paraId="05E80DD1" w14:textId="7396B553" w:rsidR="0031426E" w:rsidRDefault="0031426E" w:rsidP="00CC1EF9">
            <w:pPr>
              <w:jc w:val="both"/>
              <w:rPr>
                <w:rFonts w:ascii="Calibri" w:eastAsia="Calibri" w:hAnsi="Calibri" w:cs="Calibri"/>
                <w:sz w:val="22"/>
                <w:szCs w:val="22"/>
              </w:rPr>
            </w:pPr>
            <w:r>
              <w:rPr>
                <w:rFonts w:ascii="Calibri" w:eastAsia="Calibri" w:hAnsi="Calibri" w:cs="Calibri"/>
                <w:sz w:val="22"/>
                <w:szCs w:val="22"/>
              </w:rPr>
              <w:t>1</w:t>
            </w:r>
          </w:p>
        </w:tc>
        <w:tc>
          <w:tcPr>
            <w:tcW w:w="3493" w:type="dxa"/>
            <w:tcBorders>
              <w:top w:val="single" w:sz="4" w:space="0" w:color="000000"/>
              <w:left w:val="single" w:sz="4" w:space="0" w:color="000000"/>
              <w:bottom w:val="single" w:sz="4" w:space="0" w:color="000000"/>
              <w:right w:val="single" w:sz="4" w:space="0" w:color="000000"/>
            </w:tcBorders>
          </w:tcPr>
          <w:p w14:paraId="3266BC14" w14:textId="178F914C" w:rsidR="0031426E" w:rsidRDefault="008E39E3" w:rsidP="00CC1EF9">
            <w:pPr>
              <w:jc w:val="both"/>
              <w:rPr>
                <w:rFonts w:ascii="Calibri" w:eastAsia="Calibri" w:hAnsi="Calibri" w:cs="Calibri"/>
                <w:sz w:val="22"/>
                <w:szCs w:val="22"/>
              </w:rPr>
            </w:pPr>
            <w:r>
              <w:rPr>
                <w:rFonts w:ascii="Calibri" w:eastAsia="Calibri" w:hAnsi="Calibri" w:cs="Calibri"/>
                <w:sz w:val="22"/>
                <w:szCs w:val="22"/>
              </w:rPr>
              <w:t xml:space="preserve">Instituto Tecnológico Superior de Irapuato, Extensión San José Iturbide, Cerrito del Galomo No. 50, C.P. 37980 </w:t>
            </w:r>
          </w:p>
        </w:tc>
        <w:tc>
          <w:tcPr>
            <w:tcW w:w="3779" w:type="dxa"/>
            <w:tcBorders>
              <w:top w:val="single" w:sz="4" w:space="0" w:color="000000"/>
              <w:left w:val="single" w:sz="4" w:space="0" w:color="000000"/>
              <w:bottom w:val="single" w:sz="4" w:space="0" w:color="000000"/>
              <w:right w:val="single" w:sz="4" w:space="0" w:color="000000"/>
            </w:tcBorders>
          </w:tcPr>
          <w:p w14:paraId="44EE66BE" w14:textId="77777777" w:rsidR="0031426E" w:rsidRDefault="008E39E3" w:rsidP="00CC1EF9">
            <w:pPr>
              <w:jc w:val="both"/>
              <w:rPr>
                <w:rFonts w:ascii="Calibri" w:eastAsia="Calibri" w:hAnsi="Calibri" w:cs="Calibri"/>
                <w:sz w:val="22"/>
                <w:szCs w:val="22"/>
              </w:rPr>
            </w:pPr>
            <w:r>
              <w:rPr>
                <w:rFonts w:ascii="Calibri" w:eastAsia="Calibri" w:hAnsi="Calibri" w:cs="Calibri"/>
                <w:sz w:val="22"/>
                <w:szCs w:val="22"/>
              </w:rPr>
              <w:t xml:space="preserve">Ing. Alma Delia Olvera González </w:t>
            </w:r>
          </w:p>
          <w:p w14:paraId="11B11887" w14:textId="77777777" w:rsidR="008E39E3" w:rsidRDefault="008E39E3" w:rsidP="00CC1EF9">
            <w:pPr>
              <w:jc w:val="both"/>
              <w:rPr>
                <w:rFonts w:ascii="Calibri" w:eastAsia="Calibri" w:hAnsi="Calibri" w:cs="Calibri"/>
                <w:sz w:val="22"/>
                <w:szCs w:val="22"/>
              </w:rPr>
            </w:pPr>
            <w:r>
              <w:rPr>
                <w:rFonts w:ascii="Calibri" w:eastAsia="Calibri" w:hAnsi="Calibri" w:cs="Calibri"/>
                <w:sz w:val="22"/>
                <w:szCs w:val="22"/>
              </w:rPr>
              <w:t>Tel: 419 23 429 11</w:t>
            </w:r>
          </w:p>
          <w:p w14:paraId="2A4A2B1A" w14:textId="5B372E34" w:rsidR="008E39E3" w:rsidRDefault="008E39E3" w:rsidP="00CC1EF9">
            <w:pPr>
              <w:jc w:val="both"/>
              <w:rPr>
                <w:rFonts w:ascii="Calibri" w:eastAsia="Calibri" w:hAnsi="Calibri" w:cs="Calibri"/>
                <w:sz w:val="22"/>
                <w:szCs w:val="22"/>
              </w:rPr>
            </w:pPr>
            <w:r>
              <w:rPr>
                <w:rFonts w:ascii="Calibri" w:eastAsia="Calibri" w:hAnsi="Calibri" w:cs="Calibri"/>
                <w:sz w:val="22"/>
                <w:szCs w:val="22"/>
              </w:rPr>
              <w:t>Correo: alma.og@irapuato.tecnm.mx</w:t>
            </w:r>
          </w:p>
        </w:tc>
      </w:tr>
      <w:tr w:rsidR="00041FE5" w:rsidRPr="000D16A9" w14:paraId="7FFFB2FF" w14:textId="77777777" w:rsidTr="00CC1EF9">
        <w:tc>
          <w:tcPr>
            <w:tcW w:w="2122" w:type="dxa"/>
            <w:tcBorders>
              <w:top w:val="single" w:sz="4" w:space="0" w:color="000000"/>
              <w:left w:val="single" w:sz="4" w:space="0" w:color="000000"/>
              <w:bottom w:val="single" w:sz="4" w:space="0" w:color="000000"/>
              <w:right w:val="single" w:sz="4" w:space="0" w:color="000000"/>
            </w:tcBorders>
          </w:tcPr>
          <w:p w14:paraId="275AB2FC" w14:textId="2ADE8B18" w:rsidR="00041FE5" w:rsidRDefault="00041FE5" w:rsidP="00CC1EF9">
            <w:pPr>
              <w:jc w:val="both"/>
              <w:rPr>
                <w:rFonts w:ascii="Calibri" w:eastAsia="Calibri" w:hAnsi="Calibri" w:cs="Calibri"/>
                <w:sz w:val="22"/>
                <w:szCs w:val="22"/>
              </w:rPr>
            </w:pPr>
            <w:r>
              <w:rPr>
                <w:rFonts w:ascii="Calibri" w:eastAsia="Calibri" w:hAnsi="Calibri" w:cs="Calibri"/>
                <w:sz w:val="22"/>
                <w:szCs w:val="22"/>
              </w:rPr>
              <w:t>25</w:t>
            </w:r>
          </w:p>
        </w:tc>
        <w:tc>
          <w:tcPr>
            <w:tcW w:w="3493" w:type="dxa"/>
            <w:tcBorders>
              <w:top w:val="single" w:sz="4" w:space="0" w:color="000000"/>
              <w:left w:val="single" w:sz="4" w:space="0" w:color="000000"/>
              <w:bottom w:val="single" w:sz="4" w:space="0" w:color="000000"/>
              <w:right w:val="single" w:sz="4" w:space="0" w:color="000000"/>
            </w:tcBorders>
          </w:tcPr>
          <w:p w14:paraId="5D91328E" w14:textId="55D0EF72" w:rsidR="00041FE5" w:rsidRDefault="00041FE5" w:rsidP="00CC1EF9">
            <w:pPr>
              <w:jc w:val="both"/>
              <w:rPr>
                <w:rFonts w:ascii="Calibri" w:eastAsia="Calibri" w:hAnsi="Calibri" w:cs="Calibri"/>
                <w:sz w:val="22"/>
                <w:szCs w:val="22"/>
              </w:rPr>
            </w:pPr>
            <w:r>
              <w:rPr>
                <w:rFonts w:ascii="Calibri" w:eastAsia="Calibri" w:hAnsi="Calibri" w:cs="Calibri"/>
                <w:sz w:val="22"/>
                <w:szCs w:val="22"/>
              </w:rPr>
              <w:t xml:space="preserve">Instituto Tecnológico Superior de Guanajuato, ubicado </w:t>
            </w:r>
            <w:r w:rsidR="006002D3">
              <w:rPr>
                <w:rFonts w:ascii="Calibri" w:eastAsia="Calibri" w:hAnsi="Calibri" w:cs="Calibri"/>
                <w:sz w:val="22"/>
                <w:szCs w:val="22"/>
              </w:rPr>
              <w:t>en Carretera Estatal Guanajuato Puentecillas Km 10.5, Puentecillas, Gto. C.P. 36262</w:t>
            </w:r>
          </w:p>
        </w:tc>
        <w:tc>
          <w:tcPr>
            <w:tcW w:w="3779" w:type="dxa"/>
            <w:tcBorders>
              <w:top w:val="single" w:sz="4" w:space="0" w:color="000000"/>
              <w:left w:val="single" w:sz="4" w:space="0" w:color="000000"/>
              <w:bottom w:val="single" w:sz="4" w:space="0" w:color="000000"/>
              <w:right w:val="single" w:sz="4" w:space="0" w:color="000000"/>
            </w:tcBorders>
          </w:tcPr>
          <w:p w14:paraId="10A71FA0" w14:textId="77777777" w:rsidR="00041FE5" w:rsidRDefault="006002D3" w:rsidP="00CC1EF9">
            <w:pPr>
              <w:jc w:val="both"/>
              <w:rPr>
                <w:rFonts w:ascii="Calibri" w:eastAsia="Calibri" w:hAnsi="Calibri" w:cs="Calibri"/>
                <w:sz w:val="22"/>
                <w:szCs w:val="22"/>
              </w:rPr>
            </w:pPr>
            <w:r>
              <w:rPr>
                <w:rFonts w:ascii="Calibri" w:eastAsia="Calibri" w:hAnsi="Calibri" w:cs="Calibri"/>
                <w:sz w:val="22"/>
                <w:szCs w:val="22"/>
              </w:rPr>
              <w:t xml:space="preserve">C.P. Eva Idalid Salce Morales </w:t>
            </w:r>
          </w:p>
          <w:p w14:paraId="29AD5D92" w14:textId="77777777" w:rsidR="006002D3" w:rsidRDefault="006002D3" w:rsidP="00CC1EF9">
            <w:pPr>
              <w:jc w:val="both"/>
              <w:rPr>
                <w:rFonts w:ascii="Calibri" w:eastAsia="Calibri" w:hAnsi="Calibri" w:cs="Calibri"/>
                <w:sz w:val="22"/>
                <w:szCs w:val="22"/>
              </w:rPr>
            </w:pPr>
            <w:r>
              <w:rPr>
                <w:rFonts w:ascii="Calibri" w:eastAsia="Calibri" w:hAnsi="Calibri" w:cs="Calibri"/>
                <w:sz w:val="22"/>
                <w:szCs w:val="22"/>
              </w:rPr>
              <w:t>Tel: 473 73 478 78</w:t>
            </w:r>
          </w:p>
          <w:p w14:paraId="264D5697" w14:textId="29B88208" w:rsidR="006002D3" w:rsidRDefault="006002D3" w:rsidP="00CC1EF9">
            <w:pPr>
              <w:jc w:val="both"/>
              <w:rPr>
                <w:rFonts w:ascii="Calibri" w:eastAsia="Calibri" w:hAnsi="Calibri" w:cs="Calibri"/>
                <w:sz w:val="22"/>
                <w:szCs w:val="22"/>
              </w:rPr>
            </w:pPr>
            <w:r>
              <w:rPr>
                <w:rFonts w:ascii="Calibri" w:eastAsia="Calibri" w:hAnsi="Calibri" w:cs="Calibri"/>
                <w:sz w:val="22"/>
                <w:szCs w:val="22"/>
              </w:rPr>
              <w:t>Correo: eva.sm@guanajuato.tecnm.mx</w:t>
            </w:r>
          </w:p>
        </w:tc>
      </w:tr>
      <w:tr w:rsidR="006002D3" w:rsidRPr="000D16A9" w14:paraId="07174BCD" w14:textId="77777777" w:rsidTr="00CC1EF9">
        <w:tc>
          <w:tcPr>
            <w:tcW w:w="2122" w:type="dxa"/>
            <w:tcBorders>
              <w:top w:val="single" w:sz="4" w:space="0" w:color="000000"/>
              <w:left w:val="single" w:sz="4" w:space="0" w:color="000000"/>
              <w:bottom w:val="single" w:sz="4" w:space="0" w:color="000000"/>
              <w:right w:val="single" w:sz="4" w:space="0" w:color="000000"/>
            </w:tcBorders>
          </w:tcPr>
          <w:p w14:paraId="2A719126" w14:textId="264549A6" w:rsidR="006002D3" w:rsidRPr="00057230" w:rsidRDefault="006002D3" w:rsidP="00CC1EF9">
            <w:pPr>
              <w:jc w:val="both"/>
              <w:rPr>
                <w:rFonts w:ascii="Calibri" w:eastAsia="Calibri" w:hAnsi="Calibri" w:cs="Calibri"/>
                <w:sz w:val="22"/>
                <w:szCs w:val="22"/>
              </w:rPr>
            </w:pPr>
            <w:r w:rsidRPr="00057230">
              <w:rPr>
                <w:rFonts w:ascii="Calibri" w:eastAsia="Calibri" w:hAnsi="Calibri" w:cs="Calibri"/>
                <w:sz w:val="22"/>
                <w:szCs w:val="22"/>
              </w:rPr>
              <w:t>48</w:t>
            </w:r>
          </w:p>
        </w:tc>
        <w:tc>
          <w:tcPr>
            <w:tcW w:w="3493" w:type="dxa"/>
            <w:tcBorders>
              <w:top w:val="single" w:sz="4" w:space="0" w:color="000000"/>
              <w:left w:val="single" w:sz="4" w:space="0" w:color="000000"/>
              <w:bottom w:val="single" w:sz="4" w:space="0" w:color="000000"/>
              <w:right w:val="single" w:sz="4" w:space="0" w:color="000000"/>
            </w:tcBorders>
          </w:tcPr>
          <w:p w14:paraId="61DA35A5" w14:textId="5B5F2508" w:rsidR="006002D3" w:rsidRPr="00057230" w:rsidRDefault="006002D3" w:rsidP="00CC1EF9">
            <w:pPr>
              <w:jc w:val="both"/>
              <w:rPr>
                <w:rFonts w:ascii="Calibri" w:eastAsia="Calibri" w:hAnsi="Calibri" w:cs="Calibri"/>
                <w:sz w:val="22"/>
                <w:szCs w:val="22"/>
              </w:rPr>
            </w:pPr>
            <w:r w:rsidRPr="00057230">
              <w:rPr>
                <w:rFonts w:ascii="Calibri" w:eastAsia="Calibri" w:hAnsi="Calibri" w:cs="Calibri"/>
                <w:sz w:val="22"/>
                <w:szCs w:val="22"/>
              </w:rPr>
              <w:t xml:space="preserve">Instalaciones de la Dirección General de Registros Públicos de la Propiedad y Notarias, ubicada Calle Nueva S/N Col. Noria Alta C.P. 36050, Guanajuato, Gto. </w:t>
            </w:r>
          </w:p>
        </w:tc>
        <w:tc>
          <w:tcPr>
            <w:tcW w:w="3779" w:type="dxa"/>
            <w:tcBorders>
              <w:top w:val="single" w:sz="4" w:space="0" w:color="000000"/>
              <w:left w:val="single" w:sz="4" w:space="0" w:color="000000"/>
              <w:bottom w:val="single" w:sz="4" w:space="0" w:color="000000"/>
              <w:right w:val="single" w:sz="4" w:space="0" w:color="000000"/>
            </w:tcBorders>
          </w:tcPr>
          <w:p w14:paraId="135B3E24" w14:textId="77777777" w:rsidR="006002D3" w:rsidRPr="00057230" w:rsidRDefault="006002D3" w:rsidP="00CC1EF9">
            <w:pPr>
              <w:jc w:val="both"/>
              <w:rPr>
                <w:rFonts w:ascii="Calibri" w:eastAsia="Calibri" w:hAnsi="Calibri" w:cs="Calibri"/>
                <w:sz w:val="22"/>
                <w:szCs w:val="22"/>
              </w:rPr>
            </w:pPr>
            <w:r w:rsidRPr="00057230">
              <w:rPr>
                <w:rFonts w:ascii="Calibri" w:eastAsia="Calibri" w:hAnsi="Calibri" w:cs="Calibri"/>
                <w:sz w:val="22"/>
                <w:szCs w:val="22"/>
              </w:rPr>
              <w:t>C.P. Paul Osvaldo Ortega Sánchez</w:t>
            </w:r>
          </w:p>
          <w:p w14:paraId="2716DE8F" w14:textId="77777777" w:rsidR="006002D3" w:rsidRPr="00057230" w:rsidRDefault="006002D3" w:rsidP="00CC1EF9">
            <w:pPr>
              <w:jc w:val="both"/>
              <w:rPr>
                <w:rFonts w:ascii="Calibri" w:eastAsia="Calibri" w:hAnsi="Calibri" w:cs="Calibri"/>
                <w:sz w:val="22"/>
                <w:szCs w:val="22"/>
              </w:rPr>
            </w:pPr>
            <w:r w:rsidRPr="00057230">
              <w:rPr>
                <w:rFonts w:ascii="Calibri" w:eastAsia="Calibri" w:hAnsi="Calibri" w:cs="Calibri"/>
                <w:sz w:val="22"/>
                <w:szCs w:val="22"/>
              </w:rPr>
              <w:t>Tel: 473 112 55 56</w:t>
            </w:r>
          </w:p>
          <w:p w14:paraId="0B48E8CA" w14:textId="642FE5B5" w:rsidR="006002D3" w:rsidRPr="00057230" w:rsidRDefault="006002D3" w:rsidP="00CC1EF9">
            <w:pPr>
              <w:jc w:val="both"/>
              <w:rPr>
                <w:rFonts w:ascii="Calibri" w:eastAsia="Calibri" w:hAnsi="Calibri" w:cs="Calibri"/>
                <w:sz w:val="22"/>
                <w:szCs w:val="22"/>
              </w:rPr>
            </w:pPr>
            <w:r w:rsidRPr="00057230">
              <w:rPr>
                <w:rFonts w:ascii="Calibri" w:eastAsia="Calibri" w:hAnsi="Calibri" w:cs="Calibri"/>
                <w:sz w:val="22"/>
                <w:szCs w:val="22"/>
              </w:rPr>
              <w:t>Correo: portegas@guanajuato.gob.mx</w:t>
            </w:r>
          </w:p>
        </w:tc>
      </w:tr>
      <w:tr w:rsidR="00E861C5" w:rsidRPr="000D16A9" w14:paraId="2EC101B8" w14:textId="77777777" w:rsidTr="00CC1EF9">
        <w:tc>
          <w:tcPr>
            <w:tcW w:w="2122" w:type="dxa"/>
            <w:tcBorders>
              <w:top w:val="single" w:sz="4" w:space="0" w:color="000000"/>
              <w:left w:val="single" w:sz="4" w:space="0" w:color="000000"/>
              <w:bottom w:val="single" w:sz="4" w:space="0" w:color="000000"/>
              <w:right w:val="single" w:sz="4" w:space="0" w:color="000000"/>
            </w:tcBorders>
          </w:tcPr>
          <w:p w14:paraId="5FCB6E96" w14:textId="480C0EDD" w:rsidR="00E861C5" w:rsidRDefault="00B4505D" w:rsidP="00CC1EF9">
            <w:pPr>
              <w:jc w:val="both"/>
              <w:rPr>
                <w:rFonts w:ascii="Calibri" w:eastAsia="Calibri" w:hAnsi="Calibri" w:cs="Calibri"/>
                <w:sz w:val="22"/>
                <w:szCs w:val="22"/>
              </w:rPr>
            </w:pPr>
            <w:r>
              <w:rPr>
                <w:rFonts w:ascii="Calibri" w:eastAsia="Calibri" w:hAnsi="Calibri" w:cs="Calibri"/>
                <w:sz w:val="22"/>
                <w:szCs w:val="22"/>
              </w:rPr>
              <w:t>64</w:t>
            </w:r>
          </w:p>
        </w:tc>
        <w:tc>
          <w:tcPr>
            <w:tcW w:w="3493" w:type="dxa"/>
            <w:tcBorders>
              <w:top w:val="single" w:sz="4" w:space="0" w:color="000000"/>
              <w:left w:val="single" w:sz="4" w:space="0" w:color="000000"/>
              <w:bottom w:val="single" w:sz="4" w:space="0" w:color="000000"/>
              <w:right w:val="single" w:sz="4" w:space="0" w:color="000000"/>
            </w:tcBorders>
          </w:tcPr>
          <w:p w14:paraId="1A5E64DC" w14:textId="3C01FC2B" w:rsidR="00E861C5" w:rsidRDefault="00B4505D" w:rsidP="00CC1EF9">
            <w:pPr>
              <w:jc w:val="both"/>
              <w:rPr>
                <w:rFonts w:ascii="Calibri" w:eastAsia="Calibri" w:hAnsi="Calibri" w:cs="Calibri"/>
                <w:sz w:val="22"/>
                <w:szCs w:val="22"/>
              </w:rPr>
            </w:pPr>
            <w:r>
              <w:rPr>
                <w:rFonts w:ascii="Calibri" w:eastAsia="Calibri" w:hAnsi="Calibri" w:cs="Calibri"/>
                <w:sz w:val="22"/>
                <w:szCs w:val="22"/>
              </w:rPr>
              <w:t xml:space="preserve">En la oficina de la Defensoría Pública con domicilio Calle 5 de Mayo No. 116, Colonia Centro, C.P. 36499, segundo nivel, en las Instalaciones del Poder Judicial del Estado, en Purísima del Rincón, Gto. </w:t>
            </w:r>
          </w:p>
        </w:tc>
        <w:tc>
          <w:tcPr>
            <w:tcW w:w="3779" w:type="dxa"/>
            <w:tcBorders>
              <w:top w:val="single" w:sz="4" w:space="0" w:color="000000"/>
              <w:left w:val="single" w:sz="4" w:space="0" w:color="000000"/>
              <w:bottom w:val="single" w:sz="4" w:space="0" w:color="000000"/>
              <w:right w:val="single" w:sz="4" w:space="0" w:color="000000"/>
            </w:tcBorders>
          </w:tcPr>
          <w:p w14:paraId="23AE8CC2" w14:textId="77777777" w:rsidR="00E861C5" w:rsidRDefault="00B4505D" w:rsidP="00CC1EF9">
            <w:pPr>
              <w:jc w:val="both"/>
              <w:rPr>
                <w:rFonts w:ascii="Calibri" w:eastAsia="Calibri" w:hAnsi="Calibri" w:cs="Calibri"/>
                <w:sz w:val="22"/>
                <w:szCs w:val="22"/>
              </w:rPr>
            </w:pPr>
            <w:r>
              <w:rPr>
                <w:rFonts w:ascii="Calibri" w:eastAsia="Calibri" w:hAnsi="Calibri" w:cs="Calibri"/>
                <w:sz w:val="22"/>
                <w:szCs w:val="22"/>
              </w:rPr>
              <w:t>Ing. David Alfonso Piña López</w:t>
            </w:r>
          </w:p>
          <w:p w14:paraId="3BC662CE" w14:textId="77777777" w:rsidR="00B4505D" w:rsidRDefault="00B4505D" w:rsidP="00CC1EF9">
            <w:pPr>
              <w:jc w:val="both"/>
              <w:rPr>
                <w:rFonts w:ascii="Calibri" w:eastAsia="Calibri" w:hAnsi="Calibri" w:cs="Calibri"/>
                <w:sz w:val="22"/>
                <w:szCs w:val="22"/>
              </w:rPr>
            </w:pPr>
            <w:r>
              <w:rPr>
                <w:rFonts w:ascii="Calibri" w:eastAsia="Calibri" w:hAnsi="Calibri" w:cs="Calibri"/>
                <w:sz w:val="22"/>
                <w:szCs w:val="22"/>
              </w:rPr>
              <w:t>Tel: 473 690 31 00 Ext. 4892</w:t>
            </w:r>
          </w:p>
          <w:p w14:paraId="53ACFF0A" w14:textId="04F64F90" w:rsidR="00B4505D" w:rsidRPr="000D16A9" w:rsidRDefault="00B4505D" w:rsidP="00CC1EF9">
            <w:pPr>
              <w:jc w:val="both"/>
              <w:rPr>
                <w:rFonts w:ascii="Calibri" w:eastAsia="Calibri" w:hAnsi="Calibri" w:cs="Calibri"/>
                <w:sz w:val="22"/>
                <w:szCs w:val="22"/>
              </w:rPr>
            </w:pPr>
            <w:r>
              <w:rPr>
                <w:rFonts w:ascii="Calibri" w:eastAsia="Calibri" w:hAnsi="Calibri" w:cs="Calibri"/>
                <w:sz w:val="22"/>
                <w:szCs w:val="22"/>
              </w:rPr>
              <w:t xml:space="preserve">Correo: </w:t>
            </w:r>
            <w:hyperlink r:id="rId15" w:history="1">
              <w:r w:rsidRPr="00A10915">
                <w:rPr>
                  <w:rStyle w:val="Hipervnculo"/>
                  <w:rFonts w:ascii="Calibri" w:eastAsia="Calibri" w:hAnsi="Calibri" w:cs="Calibri"/>
                  <w:sz w:val="22"/>
                  <w:szCs w:val="22"/>
                </w:rPr>
                <w:t>dpina@guanajuato.gob.mx</w:t>
              </w:r>
            </w:hyperlink>
          </w:p>
        </w:tc>
      </w:tr>
      <w:tr w:rsidR="00B4505D" w:rsidRPr="000D16A9" w14:paraId="76CBA75C" w14:textId="77777777" w:rsidTr="00CC1EF9">
        <w:tc>
          <w:tcPr>
            <w:tcW w:w="2122" w:type="dxa"/>
            <w:tcBorders>
              <w:top w:val="single" w:sz="4" w:space="0" w:color="000000"/>
              <w:left w:val="single" w:sz="4" w:space="0" w:color="000000"/>
              <w:bottom w:val="single" w:sz="4" w:space="0" w:color="000000"/>
              <w:right w:val="single" w:sz="4" w:space="0" w:color="000000"/>
            </w:tcBorders>
          </w:tcPr>
          <w:p w14:paraId="0AE56F98" w14:textId="25E9FB41" w:rsidR="00B4505D" w:rsidRDefault="00B4505D" w:rsidP="00B4505D">
            <w:pPr>
              <w:jc w:val="both"/>
              <w:rPr>
                <w:rFonts w:ascii="Calibri" w:eastAsia="Calibri" w:hAnsi="Calibri" w:cs="Calibri"/>
                <w:sz w:val="22"/>
                <w:szCs w:val="22"/>
              </w:rPr>
            </w:pPr>
            <w:r>
              <w:rPr>
                <w:rFonts w:ascii="Calibri" w:eastAsia="Calibri" w:hAnsi="Calibri" w:cs="Calibri"/>
                <w:sz w:val="22"/>
                <w:szCs w:val="22"/>
              </w:rPr>
              <w:t>65</w:t>
            </w:r>
          </w:p>
        </w:tc>
        <w:tc>
          <w:tcPr>
            <w:tcW w:w="3493" w:type="dxa"/>
            <w:tcBorders>
              <w:top w:val="single" w:sz="4" w:space="0" w:color="000000"/>
              <w:left w:val="single" w:sz="4" w:space="0" w:color="000000"/>
              <w:bottom w:val="single" w:sz="4" w:space="0" w:color="000000"/>
              <w:right w:val="single" w:sz="4" w:space="0" w:color="000000"/>
            </w:tcBorders>
          </w:tcPr>
          <w:p w14:paraId="1EF6C707" w14:textId="65697B83" w:rsidR="00B4505D" w:rsidRDefault="00B4505D" w:rsidP="00B4505D">
            <w:pPr>
              <w:jc w:val="both"/>
              <w:rPr>
                <w:rFonts w:ascii="Calibri" w:eastAsia="Calibri" w:hAnsi="Calibri" w:cs="Calibri"/>
                <w:sz w:val="22"/>
                <w:szCs w:val="22"/>
              </w:rPr>
            </w:pPr>
            <w:r>
              <w:rPr>
                <w:rFonts w:ascii="Calibri" w:eastAsia="Calibri" w:hAnsi="Calibri" w:cs="Calibri"/>
                <w:sz w:val="22"/>
                <w:szCs w:val="22"/>
              </w:rPr>
              <w:t>En la oficina de la Defensoría Pública con domicilio en Carretera Yarbabuena – Puentecillas km. 6.5 C.P. 36262, Colonia Puentecillas, en las Instalaciones del CERESO en el municipio de Guanajuato, Gto.</w:t>
            </w:r>
          </w:p>
        </w:tc>
        <w:tc>
          <w:tcPr>
            <w:tcW w:w="3779" w:type="dxa"/>
            <w:tcBorders>
              <w:top w:val="single" w:sz="4" w:space="0" w:color="000000"/>
              <w:left w:val="single" w:sz="4" w:space="0" w:color="000000"/>
              <w:bottom w:val="single" w:sz="4" w:space="0" w:color="000000"/>
              <w:right w:val="single" w:sz="4" w:space="0" w:color="000000"/>
            </w:tcBorders>
          </w:tcPr>
          <w:p w14:paraId="700247A8" w14:textId="77777777" w:rsidR="00B4505D" w:rsidRDefault="00B4505D" w:rsidP="00B4505D">
            <w:pPr>
              <w:jc w:val="both"/>
              <w:rPr>
                <w:rFonts w:ascii="Calibri" w:eastAsia="Calibri" w:hAnsi="Calibri" w:cs="Calibri"/>
                <w:sz w:val="22"/>
                <w:szCs w:val="22"/>
              </w:rPr>
            </w:pPr>
            <w:r>
              <w:rPr>
                <w:rFonts w:ascii="Calibri" w:eastAsia="Calibri" w:hAnsi="Calibri" w:cs="Calibri"/>
                <w:sz w:val="22"/>
                <w:szCs w:val="22"/>
              </w:rPr>
              <w:t>Ing. David Alfonso Piña López</w:t>
            </w:r>
          </w:p>
          <w:p w14:paraId="2283DA1D" w14:textId="77777777" w:rsidR="00B4505D" w:rsidRDefault="00B4505D" w:rsidP="00B4505D">
            <w:pPr>
              <w:jc w:val="both"/>
              <w:rPr>
                <w:rFonts w:ascii="Calibri" w:eastAsia="Calibri" w:hAnsi="Calibri" w:cs="Calibri"/>
                <w:sz w:val="22"/>
                <w:szCs w:val="22"/>
              </w:rPr>
            </w:pPr>
            <w:r>
              <w:rPr>
                <w:rFonts w:ascii="Calibri" w:eastAsia="Calibri" w:hAnsi="Calibri" w:cs="Calibri"/>
                <w:sz w:val="22"/>
                <w:szCs w:val="22"/>
              </w:rPr>
              <w:t>Tel: 473 690 31 00 Ext. 4892</w:t>
            </w:r>
          </w:p>
          <w:p w14:paraId="7C3E22D8" w14:textId="37535B89" w:rsidR="00B4505D" w:rsidRPr="000D16A9" w:rsidRDefault="00B4505D" w:rsidP="00B4505D">
            <w:pPr>
              <w:jc w:val="both"/>
              <w:rPr>
                <w:rFonts w:ascii="Calibri" w:eastAsia="Calibri" w:hAnsi="Calibri" w:cs="Calibri"/>
                <w:sz w:val="22"/>
                <w:szCs w:val="22"/>
              </w:rPr>
            </w:pPr>
            <w:r>
              <w:rPr>
                <w:rFonts w:ascii="Calibri" w:eastAsia="Calibri" w:hAnsi="Calibri" w:cs="Calibri"/>
                <w:sz w:val="22"/>
                <w:szCs w:val="22"/>
              </w:rPr>
              <w:t xml:space="preserve">Correo: </w:t>
            </w:r>
            <w:hyperlink r:id="rId16" w:history="1">
              <w:r w:rsidRPr="00A10915">
                <w:rPr>
                  <w:rStyle w:val="Hipervnculo"/>
                  <w:rFonts w:ascii="Calibri" w:eastAsia="Calibri" w:hAnsi="Calibri" w:cs="Calibri"/>
                  <w:sz w:val="22"/>
                  <w:szCs w:val="22"/>
                </w:rPr>
                <w:t>dpina@guanajuato.gob.mx</w:t>
              </w:r>
            </w:hyperlink>
          </w:p>
        </w:tc>
      </w:tr>
      <w:tr w:rsidR="00B4505D" w:rsidRPr="000D16A9" w14:paraId="4C708C11" w14:textId="77777777" w:rsidTr="00CC1EF9">
        <w:tc>
          <w:tcPr>
            <w:tcW w:w="2122" w:type="dxa"/>
            <w:tcBorders>
              <w:top w:val="single" w:sz="4" w:space="0" w:color="000000"/>
              <w:left w:val="single" w:sz="4" w:space="0" w:color="000000"/>
              <w:bottom w:val="single" w:sz="4" w:space="0" w:color="000000"/>
              <w:right w:val="single" w:sz="4" w:space="0" w:color="000000"/>
            </w:tcBorders>
          </w:tcPr>
          <w:p w14:paraId="475394EF" w14:textId="4A85EDFA" w:rsidR="00B4505D" w:rsidRDefault="00B4505D" w:rsidP="00B4505D">
            <w:pPr>
              <w:jc w:val="both"/>
              <w:rPr>
                <w:rFonts w:ascii="Calibri" w:eastAsia="Calibri" w:hAnsi="Calibri" w:cs="Calibri"/>
                <w:sz w:val="22"/>
                <w:szCs w:val="22"/>
              </w:rPr>
            </w:pPr>
            <w:r>
              <w:rPr>
                <w:rFonts w:ascii="Calibri" w:eastAsia="Calibri" w:hAnsi="Calibri" w:cs="Calibri"/>
                <w:sz w:val="22"/>
                <w:szCs w:val="22"/>
              </w:rPr>
              <w:t>66</w:t>
            </w:r>
          </w:p>
        </w:tc>
        <w:tc>
          <w:tcPr>
            <w:tcW w:w="3493" w:type="dxa"/>
            <w:tcBorders>
              <w:top w:val="single" w:sz="4" w:space="0" w:color="000000"/>
              <w:left w:val="single" w:sz="4" w:space="0" w:color="000000"/>
              <w:bottom w:val="single" w:sz="4" w:space="0" w:color="000000"/>
              <w:right w:val="single" w:sz="4" w:space="0" w:color="000000"/>
            </w:tcBorders>
          </w:tcPr>
          <w:p w14:paraId="6C85788D" w14:textId="467F0893" w:rsidR="00B4505D" w:rsidRDefault="00B4505D" w:rsidP="00B4505D">
            <w:pPr>
              <w:jc w:val="both"/>
              <w:rPr>
                <w:rFonts w:ascii="Calibri" w:eastAsia="Calibri" w:hAnsi="Calibri" w:cs="Calibri"/>
                <w:sz w:val="22"/>
                <w:szCs w:val="22"/>
              </w:rPr>
            </w:pPr>
            <w:r>
              <w:rPr>
                <w:rFonts w:ascii="Calibri" w:eastAsia="Calibri" w:hAnsi="Calibri" w:cs="Calibri"/>
                <w:sz w:val="22"/>
                <w:szCs w:val="22"/>
              </w:rPr>
              <w:t>En la oficina de la Defensoría Pública con domicilio en Carretera León Cuerámaro km 7.5 C.P. 37330, Instalaciones del CERESO en el municipio de León, Gto.</w:t>
            </w:r>
          </w:p>
        </w:tc>
        <w:tc>
          <w:tcPr>
            <w:tcW w:w="3779" w:type="dxa"/>
            <w:tcBorders>
              <w:top w:val="single" w:sz="4" w:space="0" w:color="000000"/>
              <w:left w:val="single" w:sz="4" w:space="0" w:color="000000"/>
              <w:bottom w:val="single" w:sz="4" w:space="0" w:color="000000"/>
              <w:right w:val="single" w:sz="4" w:space="0" w:color="000000"/>
            </w:tcBorders>
          </w:tcPr>
          <w:p w14:paraId="459012BC" w14:textId="77777777" w:rsidR="00B4505D" w:rsidRDefault="00B4505D" w:rsidP="00B4505D">
            <w:pPr>
              <w:jc w:val="both"/>
              <w:rPr>
                <w:rFonts w:ascii="Calibri" w:eastAsia="Calibri" w:hAnsi="Calibri" w:cs="Calibri"/>
                <w:sz w:val="22"/>
                <w:szCs w:val="22"/>
              </w:rPr>
            </w:pPr>
            <w:r>
              <w:rPr>
                <w:rFonts w:ascii="Calibri" w:eastAsia="Calibri" w:hAnsi="Calibri" w:cs="Calibri"/>
                <w:sz w:val="22"/>
                <w:szCs w:val="22"/>
              </w:rPr>
              <w:t>Ing. David Alfonso Piña López</w:t>
            </w:r>
          </w:p>
          <w:p w14:paraId="432B8559" w14:textId="77777777" w:rsidR="00B4505D" w:rsidRDefault="00B4505D" w:rsidP="00B4505D">
            <w:pPr>
              <w:jc w:val="both"/>
              <w:rPr>
                <w:rFonts w:ascii="Calibri" w:eastAsia="Calibri" w:hAnsi="Calibri" w:cs="Calibri"/>
                <w:sz w:val="22"/>
                <w:szCs w:val="22"/>
              </w:rPr>
            </w:pPr>
            <w:r>
              <w:rPr>
                <w:rFonts w:ascii="Calibri" w:eastAsia="Calibri" w:hAnsi="Calibri" w:cs="Calibri"/>
                <w:sz w:val="22"/>
                <w:szCs w:val="22"/>
              </w:rPr>
              <w:t>Tel: 473 690 31 00 Ext. 4892</w:t>
            </w:r>
          </w:p>
          <w:p w14:paraId="576EB05C" w14:textId="77A77302" w:rsidR="00B4505D" w:rsidRPr="000D16A9" w:rsidRDefault="00B4505D" w:rsidP="00B4505D">
            <w:pPr>
              <w:jc w:val="both"/>
              <w:rPr>
                <w:rFonts w:ascii="Calibri" w:eastAsia="Calibri" w:hAnsi="Calibri" w:cs="Calibri"/>
                <w:sz w:val="22"/>
                <w:szCs w:val="22"/>
              </w:rPr>
            </w:pPr>
            <w:r>
              <w:rPr>
                <w:rFonts w:ascii="Calibri" w:eastAsia="Calibri" w:hAnsi="Calibri" w:cs="Calibri"/>
                <w:sz w:val="22"/>
                <w:szCs w:val="22"/>
              </w:rPr>
              <w:t xml:space="preserve">Correo: </w:t>
            </w:r>
            <w:hyperlink r:id="rId17" w:history="1">
              <w:r w:rsidRPr="00A10915">
                <w:rPr>
                  <w:rStyle w:val="Hipervnculo"/>
                  <w:rFonts w:ascii="Calibri" w:eastAsia="Calibri" w:hAnsi="Calibri" w:cs="Calibri"/>
                  <w:sz w:val="22"/>
                  <w:szCs w:val="22"/>
                </w:rPr>
                <w:t>dpina@guanajuato.gob.mx</w:t>
              </w:r>
            </w:hyperlink>
          </w:p>
        </w:tc>
      </w:tr>
      <w:tr w:rsidR="008E39E3" w:rsidRPr="000D16A9" w14:paraId="6EC053F1" w14:textId="77777777" w:rsidTr="00CC1EF9">
        <w:tc>
          <w:tcPr>
            <w:tcW w:w="2122" w:type="dxa"/>
            <w:tcBorders>
              <w:top w:val="single" w:sz="4" w:space="0" w:color="000000"/>
              <w:left w:val="single" w:sz="4" w:space="0" w:color="000000"/>
              <w:bottom w:val="single" w:sz="4" w:space="0" w:color="000000"/>
              <w:right w:val="single" w:sz="4" w:space="0" w:color="000000"/>
            </w:tcBorders>
          </w:tcPr>
          <w:p w14:paraId="3881CC87" w14:textId="2A179202" w:rsidR="008E39E3" w:rsidRDefault="008E39E3" w:rsidP="00B4505D">
            <w:pPr>
              <w:jc w:val="both"/>
              <w:rPr>
                <w:rFonts w:ascii="Calibri" w:eastAsia="Calibri" w:hAnsi="Calibri" w:cs="Calibri"/>
                <w:sz w:val="22"/>
                <w:szCs w:val="22"/>
              </w:rPr>
            </w:pPr>
            <w:r>
              <w:rPr>
                <w:rFonts w:ascii="Calibri" w:eastAsia="Calibri" w:hAnsi="Calibri" w:cs="Calibri"/>
                <w:sz w:val="22"/>
                <w:szCs w:val="22"/>
              </w:rPr>
              <w:t>79 y 90</w:t>
            </w:r>
          </w:p>
        </w:tc>
        <w:tc>
          <w:tcPr>
            <w:tcW w:w="3493" w:type="dxa"/>
            <w:tcBorders>
              <w:top w:val="single" w:sz="4" w:space="0" w:color="000000"/>
              <w:left w:val="single" w:sz="4" w:space="0" w:color="000000"/>
              <w:bottom w:val="single" w:sz="4" w:space="0" w:color="000000"/>
              <w:right w:val="single" w:sz="4" w:space="0" w:color="000000"/>
            </w:tcBorders>
          </w:tcPr>
          <w:p w14:paraId="669033E1" w14:textId="2E743218" w:rsidR="008E39E3" w:rsidRDefault="008E39E3" w:rsidP="00B4505D">
            <w:pPr>
              <w:jc w:val="both"/>
              <w:rPr>
                <w:rFonts w:ascii="Calibri" w:eastAsia="Calibri" w:hAnsi="Calibri" w:cs="Calibri"/>
                <w:sz w:val="22"/>
                <w:szCs w:val="22"/>
              </w:rPr>
            </w:pPr>
            <w:r>
              <w:rPr>
                <w:rFonts w:ascii="Calibri" w:eastAsia="Calibri" w:hAnsi="Calibri" w:cs="Calibri"/>
                <w:sz w:val="22"/>
                <w:szCs w:val="22"/>
              </w:rPr>
              <w:t xml:space="preserve">Instituto Tecnológico Superior de Irapuato, Carr. Irapuato-Silao Km 12.5 Col. El Copal </w:t>
            </w:r>
          </w:p>
        </w:tc>
        <w:tc>
          <w:tcPr>
            <w:tcW w:w="3779" w:type="dxa"/>
            <w:tcBorders>
              <w:top w:val="single" w:sz="4" w:space="0" w:color="000000"/>
              <w:left w:val="single" w:sz="4" w:space="0" w:color="000000"/>
              <w:bottom w:val="single" w:sz="4" w:space="0" w:color="000000"/>
              <w:right w:val="single" w:sz="4" w:space="0" w:color="000000"/>
            </w:tcBorders>
          </w:tcPr>
          <w:p w14:paraId="1EE02D01" w14:textId="77777777" w:rsidR="008E39E3" w:rsidRDefault="008E39E3" w:rsidP="00B4505D">
            <w:pPr>
              <w:jc w:val="both"/>
              <w:rPr>
                <w:rFonts w:ascii="Calibri" w:eastAsia="Calibri" w:hAnsi="Calibri" w:cs="Calibri"/>
                <w:sz w:val="22"/>
                <w:szCs w:val="22"/>
              </w:rPr>
            </w:pPr>
            <w:r>
              <w:rPr>
                <w:rFonts w:ascii="Calibri" w:eastAsia="Calibri" w:hAnsi="Calibri" w:cs="Calibri"/>
                <w:sz w:val="22"/>
                <w:szCs w:val="22"/>
              </w:rPr>
              <w:t>Ing. Gilberto Ramírez Deantes.</w:t>
            </w:r>
          </w:p>
          <w:p w14:paraId="08388C4E" w14:textId="77777777" w:rsidR="008E39E3" w:rsidRDefault="008E39E3" w:rsidP="00B4505D">
            <w:pPr>
              <w:jc w:val="both"/>
              <w:rPr>
                <w:rFonts w:ascii="Calibri" w:eastAsia="Calibri" w:hAnsi="Calibri" w:cs="Calibri"/>
                <w:sz w:val="22"/>
                <w:szCs w:val="22"/>
              </w:rPr>
            </w:pPr>
            <w:r>
              <w:rPr>
                <w:rFonts w:ascii="Calibri" w:eastAsia="Calibri" w:hAnsi="Calibri" w:cs="Calibri"/>
                <w:sz w:val="22"/>
                <w:szCs w:val="22"/>
              </w:rPr>
              <w:t>Tel: 462 606 7900 ext. 153 y 128</w:t>
            </w:r>
          </w:p>
          <w:p w14:paraId="45231A9A" w14:textId="5367436A" w:rsidR="008E39E3" w:rsidRDefault="008E39E3" w:rsidP="00B4505D">
            <w:pPr>
              <w:jc w:val="both"/>
              <w:rPr>
                <w:rFonts w:ascii="Calibri" w:eastAsia="Calibri" w:hAnsi="Calibri" w:cs="Calibri"/>
                <w:sz w:val="22"/>
                <w:szCs w:val="22"/>
              </w:rPr>
            </w:pPr>
            <w:r>
              <w:rPr>
                <w:rFonts w:ascii="Calibri" w:eastAsia="Calibri" w:hAnsi="Calibri" w:cs="Calibri"/>
                <w:sz w:val="22"/>
                <w:szCs w:val="22"/>
              </w:rPr>
              <w:t xml:space="preserve">Correo: </w:t>
            </w:r>
            <w:hyperlink r:id="rId18" w:history="1">
              <w:r w:rsidRPr="00A10915">
                <w:rPr>
                  <w:rStyle w:val="Hipervnculo"/>
                  <w:rFonts w:ascii="Calibri" w:eastAsia="Calibri" w:hAnsi="Calibri" w:cs="Calibri"/>
                  <w:sz w:val="22"/>
                  <w:szCs w:val="22"/>
                </w:rPr>
                <w:t>gilberto.rd@irapuatotecnm.mx</w:t>
              </w:r>
            </w:hyperlink>
          </w:p>
        </w:tc>
      </w:tr>
      <w:tr w:rsidR="00893625" w:rsidRPr="000D16A9" w14:paraId="4CAA1D2A" w14:textId="77777777" w:rsidTr="00CC1EF9">
        <w:tc>
          <w:tcPr>
            <w:tcW w:w="2122" w:type="dxa"/>
            <w:tcBorders>
              <w:top w:val="single" w:sz="4" w:space="0" w:color="000000"/>
              <w:left w:val="single" w:sz="4" w:space="0" w:color="000000"/>
              <w:bottom w:val="single" w:sz="4" w:space="0" w:color="000000"/>
              <w:right w:val="single" w:sz="4" w:space="0" w:color="000000"/>
            </w:tcBorders>
          </w:tcPr>
          <w:p w14:paraId="5241EC5E" w14:textId="60223927" w:rsidR="00893625" w:rsidRDefault="00893625" w:rsidP="00893625">
            <w:pPr>
              <w:jc w:val="both"/>
              <w:rPr>
                <w:rFonts w:ascii="Calibri" w:eastAsia="Calibri" w:hAnsi="Calibri" w:cs="Calibri"/>
                <w:sz w:val="22"/>
                <w:szCs w:val="22"/>
              </w:rPr>
            </w:pPr>
            <w:r>
              <w:rPr>
                <w:rFonts w:ascii="Calibri" w:eastAsia="Calibri" w:hAnsi="Calibri" w:cs="Calibri"/>
                <w:sz w:val="22"/>
                <w:szCs w:val="22"/>
              </w:rPr>
              <w:t>91</w:t>
            </w:r>
            <w:r w:rsidR="00041FE5">
              <w:rPr>
                <w:rFonts w:ascii="Calibri" w:eastAsia="Calibri" w:hAnsi="Calibri" w:cs="Calibri"/>
                <w:sz w:val="22"/>
                <w:szCs w:val="22"/>
              </w:rPr>
              <w:t xml:space="preserve"> y 92</w:t>
            </w:r>
          </w:p>
        </w:tc>
        <w:tc>
          <w:tcPr>
            <w:tcW w:w="3493" w:type="dxa"/>
            <w:tcBorders>
              <w:top w:val="single" w:sz="4" w:space="0" w:color="000000"/>
              <w:left w:val="single" w:sz="4" w:space="0" w:color="000000"/>
              <w:bottom w:val="single" w:sz="4" w:space="0" w:color="000000"/>
              <w:right w:val="single" w:sz="4" w:space="0" w:color="000000"/>
            </w:tcBorders>
          </w:tcPr>
          <w:p w14:paraId="4615B474" w14:textId="3B9AEB90" w:rsidR="00893625" w:rsidRDefault="00893625" w:rsidP="00893625">
            <w:pPr>
              <w:jc w:val="both"/>
              <w:rPr>
                <w:rFonts w:ascii="Calibri" w:eastAsia="Calibri" w:hAnsi="Calibri" w:cs="Calibri"/>
                <w:sz w:val="22"/>
                <w:szCs w:val="22"/>
              </w:rPr>
            </w:pPr>
            <w:r>
              <w:rPr>
                <w:rFonts w:ascii="Calibri" w:eastAsia="Calibri" w:hAnsi="Calibri" w:cs="Calibri"/>
                <w:sz w:val="22"/>
                <w:szCs w:val="22"/>
              </w:rPr>
              <w:t>Instituto Tecnológico Superior de Irapuato, Carr. Irapuato-Silao Km 12.5 Col. El Copal edificio “D” planta baja</w:t>
            </w:r>
          </w:p>
        </w:tc>
        <w:tc>
          <w:tcPr>
            <w:tcW w:w="3779" w:type="dxa"/>
            <w:tcBorders>
              <w:top w:val="single" w:sz="4" w:space="0" w:color="000000"/>
              <w:left w:val="single" w:sz="4" w:space="0" w:color="000000"/>
              <w:bottom w:val="single" w:sz="4" w:space="0" w:color="000000"/>
              <w:right w:val="single" w:sz="4" w:space="0" w:color="000000"/>
            </w:tcBorders>
          </w:tcPr>
          <w:p w14:paraId="30F63155" w14:textId="424633E3" w:rsidR="00893625" w:rsidRDefault="00893625" w:rsidP="00893625">
            <w:pPr>
              <w:jc w:val="both"/>
              <w:rPr>
                <w:rFonts w:ascii="Calibri" w:eastAsia="Calibri" w:hAnsi="Calibri" w:cs="Calibri"/>
                <w:sz w:val="22"/>
                <w:szCs w:val="22"/>
              </w:rPr>
            </w:pPr>
            <w:r>
              <w:rPr>
                <w:rFonts w:ascii="Calibri" w:eastAsia="Calibri" w:hAnsi="Calibri" w:cs="Calibri"/>
                <w:sz w:val="22"/>
                <w:szCs w:val="22"/>
              </w:rPr>
              <w:t>Ing. J. Jesús Ascencio Zarate.</w:t>
            </w:r>
          </w:p>
          <w:p w14:paraId="6FCF5242" w14:textId="08A604EE" w:rsidR="00893625" w:rsidRDefault="00893625" w:rsidP="00893625">
            <w:pPr>
              <w:jc w:val="both"/>
              <w:rPr>
                <w:rFonts w:ascii="Calibri" w:eastAsia="Calibri" w:hAnsi="Calibri" w:cs="Calibri"/>
                <w:sz w:val="22"/>
                <w:szCs w:val="22"/>
              </w:rPr>
            </w:pPr>
            <w:r>
              <w:rPr>
                <w:rFonts w:ascii="Calibri" w:eastAsia="Calibri" w:hAnsi="Calibri" w:cs="Calibri"/>
                <w:sz w:val="22"/>
                <w:szCs w:val="22"/>
              </w:rPr>
              <w:t>Tel: 462 606 7900 ext. 144 y 128</w:t>
            </w:r>
          </w:p>
          <w:p w14:paraId="49B8ABF8" w14:textId="79C75EE8" w:rsidR="00893625" w:rsidRDefault="00893625" w:rsidP="00893625">
            <w:pPr>
              <w:jc w:val="both"/>
              <w:rPr>
                <w:rFonts w:ascii="Calibri" w:eastAsia="Calibri" w:hAnsi="Calibri" w:cs="Calibri"/>
                <w:sz w:val="22"/>
                <w:szCs w:val="22"/>
              </w:rPr>
            </w:pPr>
            <w:r>
              <w:rPr>
                <w:rFonts w:ascii="Calibri" w:eastAsia="Calibri" w:hAnsi="Calibri" w:cs="Calibri"/>
                <w:sz w:val="22"/>
                <w:szCs w:val="22"/>
              </w:rPr>
              <w:t xml:space="preserve">Correo: </w:t>
            </w:r>
            <w:hyperlink r:id="rId19" w:history="1">
              <w:r>
                <w:rPr>
                  <w:rStyle w:val="Hipervnculo"/>
                  <w:rFonts w:ascii="Calibri" w:eastAsia="Calibri" w:hAnsi="Calibri" w:cs="Calibri"/>
                  <w:sz w:val="22"/>
                  <w:szCs w:val="22"/>
                </w:rPr>
                <w:t>jesus.az@irapuatotecnm.mx</w:t>
              </w:r>
            </w:hyperlink>
          </w:p>
        </w:tc>
      </w:tr>
      <w:tr w:rsidR="009E0275" w:rsidRPr="000D16A9" w14:paraId="6B796205" w14:textId="77777777" w:rsidTr="00CC1EF9">
        <w:tc>
          <w:tcPr>
            <w:tcW w:w="2122" w:type="dxa"/>
            <w:tcBorders>
              <w:top w:val="single" w:sz="4" w:space="0" w:color="000000"/>
              <w:left w:val="single" w:sz="4" w:space="0" w:color="000000"/>
              <w:bottom w:val="single" w:sz="4" w:space="0" w:color="000000"/>
              <w:right w:val="single" w:sz="4" w:space="0" w:color="000000"/>
            </w:tcBorders>
          </w:tcPr>
          <w:p w14:paraId="5DAC4856" w14:textId="4177C0B4" w:rsidR="009E0275" w:rsidRDefault="009E0275" w:rsidP="00893625">
            <w:pPr>
              <w:jc w:val="both"/>
              <w:rPr>
                <w:rFonts w:ascii="Calibri" w:eastAsia="Calibri" w:hAnsi="Calibri" w:cs="Calibri"/>
                <w:sz w:val="22"/>
                <w:szCs w:val="22"/>
              </w:rPr>
            </w:pPr>
            <w:r>
              <w:rPr>
                <w:rFonts w:ascii="Calibri" w:eastAsia="Calibri" w:hAnsi="Calibri" w:cs="Calibri"/>
                <w:sz w:val="22"/>
                <w:szCs w:val="22"/>
              </w:rPr>
              <w:t>103</w:t>
            </w:r>
          </w:p>
        </w:tc>
        <w:tc>
          <w:tcPr>
            <w:tcW w:w="3493" w:type="dxa"/>
            <w:tcBorders>
              <w:top w:val="single" w:sz="4" w:space="0" w:color="000000"/>
              <w:left w:val="single" w:sz="4" w:space="0" w:color="000000"/>
              <w:bottom w:val="single" w:sz="4" w:space="0" w:color="000000"/>
              <w:right w:val="single" w:sz="4" w:space="0" w:color="000000"/>
            </w:tcBorders>
          </w:tcPr>
          <w:p w14:paraId="355FEE39" w14:textId="54CF3875" w:rsidR="009E0275" w:rsidRDefault="009E0275" w:rsidP="00893625">
            <w:pPr>
              <w:jc w:val="both"/>
              <w:rPr>
                <w:rFonts w:ascii="Calibri" w:eastAsia="Calibri" w:hAnsi="Calibri" w:cs="Calibri"/>
                <w:sz w:val="22"/>
                <w:szCs w:val="22"/>
              </w:rPr>
            </w:pPr>
            <w:r>
              <w:rPr>
                <w:rFonts w:ascii="Calibri" w:eastAsia="Calibri" w:hAnsi="Calibri" w:cs="Calibri"/>
                <w:sz w:val="22"/>
                <w:szCs w:val="22"/>
              </w:rPr>
              <w:t xml:space="preserve">Instalaciones del plantel Conalep </w:t>
            </w:r>
            <w:r>
              <w:rPr>
                <w:rFonts w:ascii="Calibri" w:eastAsia="Calibri" w:hAnsi="Calibri" w:cs="Calibri"/>
                <w:sz w:val="22"/>
                <w:szCs w:val="22"/>
              </w:rPr>
              <w:lastRenderedPageBreak/>
              <w:t>Valle de Santiago, ubicado en Pipila s/n Col. Camembaro, C.P. 38400</w:t>
            </w:r>
          </w:p>
        </w:tc>
        <w:tc>
          <w:tcPr>
            <w:tcW w:w="3779" w:type="dxa"/>
            <w:tcBorders>
              <w:top w:val="single" w:sz="4" w:space="0" w:color="000000"/>
              <w:left w:val="single" w:sz="4" w:space="0" w:color="000000"/>
              <w:bottom w:val="single" w:sz="4" w:space="0" w:color="000000"/>
              <w:right w:val="single" w:sz="4" w:space="0" w:color="000000"/>
            </w:tcBorders>
          </w:tcPr>
          <w:p w14:paraId="304D87EE" w14:textId="77777777" w:rsidR="009E0275" w:rsidRDefault="009E0275" w:rsidP="00893625">
            <w:pPr>
              <w:jc w:val="both"/>
              <w:rPr>
                <w:rFonts w:ascii="Calibri" w:eastAsia="Calibri" w:hAnsi="Calibri" w:cs="Calibri"/>
                <w:sz w:val="22"/>
                <w:szCs w:val="22"/>
              </w:rPr>
            </w:pPr>
            <w:r>
              <w:rPr>
                <w:rFonts w:ascii="Calibri" w:eastAsia="Calibri" w:hAnsi="Calibri" w:cs="Calibri"/>
                <w:sz w:val="22"/>
                <w:szCs w:val="22"/>
              </w:rPr>
              <w:lastRenderedPageBreak/>
              <w:t>C. Braulio Isaac Sierra Ferreyra</w:t>
            </w:r>
          </w:p>
          <w:p w14:paraId="153AA2AA" w14:textId="77777777" w:rsidR="009E0275" w:rsidRDefault="009E0275" w:rsidP="00893625">
            <w:pPr>
              <w:jc w:val="both"/>
              <w:rPr>
                <w:rFonts w:ascii="Calibri" w:eastAsia="Calibri" w:hAnsi="Calibri" w:cs="Calibri"/>
                <w:sz w:val="22"/>
                <w:szCs w:val="22"/>
              </w:rPr>
            </w:pPr>
            <w:r>
              <w:rPr>
                <w:rFonts w:ascii="Calibri" w:eastAsia="Calibri" w:hAnsi="Calibri" w:cs="Calibri"/>
                <w:sz w:val="22"/>
                <w:szCs w:val="22"/>
              </w:rPr>
              <w:lastRenderedPageBreak/>
              <w:t>Tel: 456 643 52 20 y 456 643 58 24</w:t>
            </w:r>
          </w:p>
          <w:p w14:paraId="3C42D886" w14:textId="0F2EB751" w:rsidR="009E0275" w:rsidRDefault="009E0275" w:rsidP="00893625">
            <w:pPr>
              <w:jc w:val="both"/>
              <w:rPr>
                <w:rFonts w:ascii="Calibri" w:eastAsia="Calibri" w:hAnsi="Calibri" w:cs="Calibri"/>
                <w:sz w:val="22"/>
                <w:szCs w:val="22"/>
              </w:rPr>
            </w:pPr>
          </w:p>
        </w:tc>
      </w:tr>
      <w:tr w:rsidR="009E0275" w:rsidRPr="000D16A9" w14:paraId="66D98A49" w14:textId="77777777" w:rsidTr="00CC1EF9">
        <w:tc>
          <w:tcPr>
            <w:tcW w:w="2122" w:type="dxa"/>
            <w:tcBorders>
              <w:top w:val="single" w:sz="4" w:space="0" w:color="000000"/>
              <w:left w:val="single" w:sz="4" w:space="0" w:color="000000"/>
              <w:bottom w:val="single" w:sz="4" w:space="0" w:color="000000"/>
              <w:right w:val="single" w:sz="4" w:space="0" w:color="000000"/>
            </w:tcBorders>
          </w:tcPr>
          <w:p w14:paraId="46A6892F" w14:textId="363084F1" w:rsidR="009E0275" w:rsidRDefault="009E0275" w:rsidP="00893625">
            <w:pPr>
              <w:jc w:val="both"/>
              <w:rPr>
                <w:rFonts w:ascii="Calibri" w:eastAsia="Calibri" w:hAnsi="Calibri" w:cs="Calibri"/>
                <w:sz w:val="22"/>
                <w:szCs w:val="22"/>
              </w:rPr>
            </w:pPr>
            <w:r>
              <w:rPr>
                <w:rFonts w:ascii="Calibri" w:eastAsia="Calibri" w:hAnsi="Calibri" w:cs="Calibri"/>
                <w:sz w:val="22"/>
                <w:szCs w:val="22"/>
              </w:rPr>
              <w:lastRenderedPageBreak/>
              <w:t>104</w:t>
            </w:r>
          </w:p>
        </w:tc>
        <w:tc>
          <w:tcPr>
            <w:tcW w:w="3493" w:type="dxa"/>
            <w:tcBorders>
              <w:top w:val="single" w:sz="4" w:space="0" w:color="000000"/>
              <w:left w:val="single" w:sz="4" w:space="0" w:color="000000"/>
              <w:bottom w:val="single" w:sz="4" w:space="0" w:color="000000"/>
              <w:right w:val="single" w:sz="4" w:space="0" w:color="000000"/>
            </w:tcBorders>
          </w:tcPr>
          <w:p w14:paraId="7DE9AC3C" w14:textId="2D907006" w:rsidR="009E0275" w:rsidRDefault="009E0275" w:rsidP="00893625">
            <w:pPr>
              <w:jc w:val="both"/>
              <w:rPr>
                <w:rFonts w:ascii="Calibri" w:eastAsia="Calibri" w:hAnsi="Calibri" w:cs="Calibri"/>
                <w:sz w:val="22"/>
                <w:szCs w:val="22"/>
              </w:rPr>
            </w:pPr>
            <w:r>
              <w:rPr>
                <w:rFonts w:ascii="Calibri" w:eastAsia="Calibri" w:hAnsi="Calibri" w:cs="Calibri"/>
                <w:sz w:val="22"/>
                <w:szCs w:val="22"/>
              </w:rPr>
              <w:t>Instalaciones del plantel Conalep León 3, ubicado en Ave. Marqués s/n col. Real Providencia, C.P. 37234</w:t>
            </w:r>
          </w:p>
        </w:tc>
        <w:tc>
          <w:tcPr>
            <w:tcW w:w="3779" w:type="dxa"/>
            <w:tcBorders>
              <w:top w:val="single" w:sz="4" w:space="0" w:color="000000"/>
              <w:left w:val="single" w:sz="4" w:space="0" w:color="000000"/>
              <w:bottom w:val="single" w:sz="4" w:space="0" w:color="000000"/>
              <w:right w:val="single" w:sz="4" w:space="0" w:color="000000"/>
            </w:tcBorders>
          </w:tcPr>
          <w:p w14:paraId="141D9258" w14:textId="77777777" w:rsidR="009E0275" w:rsidRDefault="009E0275" w:rsidP="00893625">
            <w:pPr>
              <w:jc w:val="both"/>
              <w:rPr>
                <w:rFonts w:ascii="Calibri" w:eastAsia="Calibri" w:hAnsi="Calibri" w:cs="Calibri"/>
                <w:sz w:val="22"/>
                <w:szCs w:val="22"/>
              </w:rPr>
            </w:pPr>
            <w:r>
              <w:rPr>
                <w:rFonts w:ascii="Calibri" w:eastAsia="Calibri" w:hAnsi="Calibri" w:cs="Calibri"/>
                <w:sz w:val="22"/>
                <w:szCs w:val="22"/>
              </w:rPr>
              <w:t>C. Lilia Anayansi Tapia Curiel</w:t>
            </w:r>
          </w:p>
          <w:p w14:paraId="088163AD" w14:textId="44278344" w:rsidR="009E0275" w:rsidRDefault="009E0275" w:rsidP="00893625">
            <w:pPr>
              <w:jc w:val="both"/>
              <w:rPr>
                <w:rFonts w:ascii="Calibri" w:eastAsia="Calibri" w:hAnsi="Calibri" w:cs="Calibri"/>
                <w:sz w:val="22"/>
                <w:szCs w:val="22"/>
              </w:rPr>
            </w:pPr>
            <w:r>
              <w:rPr>
                <w:rFonts w:ascii="Calibri" w:eastAsia="Calibri" w:hAnsi="Calibri" w:cs="Calibri"/>
                <w:sz w:val="22"/>
                <w:szCs w:val="22"/>
              </w:rPr>
              <w:t>Tel: 477 776 1965 y 477 776 92 20</w:t>
            </w:r>
          </w:p>
        </w:tc>
      </w:tr>
      <w:tr w:rsidR="009E0275" w:rsidRPr="000D16A9" w14:paraId="2D6425CD" w14:textId="77777777" w:rsidTr="00CC1EF9">
        <w:tc>
          <w:tcPr>
            <w:tcW w:w="2122" w:type="dxa"/>
            <w:tcBorders>
              <w:top w:val="single" w:sz="4" w:space="0" w:color="000000"/>
              <w:left w:val="single" w:sz="4" w:space="0" w:color="000000"/>
              <w:bottom w:val="single" w:sz="4" w:space="0" w:color="000000"/>
              <w:right w:val="single" w:sz="4" w:space="0" w:color="000000"/>
            </w:tcBorders>
          </w:tcPr>
          <w:p w14:paraId="661A3A77" w14:textId="1E2424F7" w:rsidR="009E0275" w:rsidRDefault="009E0275" w:rsidP="00893625">
            <w:pPr>
              <w:jc w:val="both"/>
              <w:rPr>
                <w:rFonts w:ascii="Calibri" w:eastAsia="Calibri" w:hAnsi="Calibri" w:cs="Calibri"/>
                <w:sz w:val="22"/>
                <w:szCs w:val="22"/>
              </w:rPr>
            </w:pPr>
            <w:r>
              <w:rPr>
                <w:rFonts w:ascii="Calibri" w:eastAsia="Calibri" w:hAnsi="Calibri" w:cs="Calibri"/>
                <w:sz w:val="22"/>
                <w:szCs w:val="22"/>
              </w:rPr>
              <w:t>126 y 127</w:t>
            </w:r>
          </w:p>
        </w:tc>
        <w:tc>
          <w:tcPr>
            <w:tcW w:w="3493" w:type="dxa"/>
            <w:tcBorders>
              <w:top w:val="single" w:sz="4" w:space="0" w:color="000000"/>
              <w:left w:val="single" w:sz="4" w:space="0" w:color="000000"/>
              <w:bottom w:val="single" w:sz="4" w:space="0" w:color="000000"/>
              <w:right w:val="single" w:sz="4" w:space="0" w:color="000000"/>
            </w:tcBorders>
          </w:tcPr>
          <w:p w14:paraId="1741D467" w14:textId="07D9BE23" w:rsidR="009E0275" w:rsidRDefault="009E0275" w:rsidP="00893625">
            <w:pPr>
              <w:jc w:val="both"/>
              <w:rPr>
                <w:rFonts w:ascii="Calibri" w:eastAsia="Calibri" w:hAnsi="Calibri" w:cs="Calibri"/>
                <w:sz w:val="22"/>
                <w:szCs w:val="22"/>
              </w:rPr>
            </w:pPr>
            <w:r>
              <w:rPr>
                <w:rFonts w:ascii="Calibri" w:eastAsia="Calibri" w:hAnsi="Calibri" w:cs="Calibri"/>
                <w:sz w:val="22"/>
                <w:szCs w:val="22"/>
              </w:rPr>
              <w:t>Instalaciones CONALEP Celaya, ubicado en Av. Sur 9 No. 155, Celaya, Guanajuato</w:t>
            </w:r>
          </w:p>
        </w:tc>
        <w:tc>
          <w:tcPr>
            <w:tcW w:w="3779" w:type="dxa"/>
            <w:tcBorders>
              <w:top w:val="single" w:sz="4" w:space="0" w:color="000000"/>
              <w:left w:val="single" w:sz="4" w:space="0" w:color="000000"/>
              <w:bottom w:val="single" w:sz="4" w:space="0" w:color="000000"/>
              <w:right w:val="single" w:sz="4" w:space="0" w:color="000000"/>
            </w:tcBorders>
          </w:tcPr>
          <w:p w14:paraId="55748DD1" w14:textId="77777777" w:rsidR="009E0275" w:rsidRDefault="009E0275" w:rsidP="00893625">
            <w:pPr>
              <w:jc w:val="both"/>
              <w:rPr>
                <w:rFonts w:ascii="Calibri" w:eastAsia="Calibri" w:hAnsi="Calibri" w:cs="Calibri"/>
                <w:sz w:val="22"/>
                <w:szCs w:val="22"/>
              </w:rPr>
            </w:pPr>
            <w:r>
              <w:rPr>
                <w:rFonts w:ascii="Calibri" w:eastAsia="Calibri" w:hAnsi="Calibri" w:cs="Calibri"/>
                <w:sz w:val="22"/>
                <w:szCs w:val="22"/>
              </w:rPr>
              <w:t>C.P. Miguel Ángel Barrón Conejo,</w:t>
            </w:r>
          </w:p>
          <w:p w14:paraId="69BB9868" w14:textId="77777777" w:rsidR="009E0275" w:rsidRDefault="009E0275" w:rsidP="00893625">
            <w:pPr>
              <w:jc w:val="both"/>
              <w:rPr>
                <w:rFonts w:ascii="Calibri" w:eastAsia="Calibri" w:hAnsi="Calibri" w:cs="Calibri"/>
                <w:sz w:val="22"/>
                <w:szCs w:val="22"/>
              </w:rPr>
            </w:pPr>
            <w:r>
              <w:rPr>
                <w:rFonts w:ascii="Calibri" w:eastAsia="Calibri" w:hAnsi="Calibri" w:cs="Calibri"/>
                <w:sz w:val="22"/>
                <w:szCs w:val="22"/>
              </w:rPr>
              <w:t xml:space="preserve">Tel: </w:t>
            </w:r>
            <w:r w:rsidR="00FC0BC8">
              <w:rPr>
                <w:rFonts w:ascii="Calibri" w:eastAsia="Calibri" w:hAnsi="Calibri" w:cs="Calibri"/>
                <w:sz w:val="22"/>
                <w:szCs w:val="22"/>
              </w:rPr>
              <w:t>461 611 6477 ext. 103</w:t>
            </w:r>
          </w:p>
          <w:p w14:paraId="537E3FD8" w14:textId="4C478ABF" w:rsidR="00FC0BC8" w:rsidRDefault="00FC0BC8" w:rsidP="00893625">
            <w:pPr>
              <w:jc w:val="both"/>
              <w:rPr>
                <w:rFonts w:ascii="Calibri" w:eastAsia="Calibri" w:hAnsi="Calibri" w:cs="Calibri"/>
                <w:sz w:val="22"/>
                <w:szCs w:val="22"/>
              </w:rPr>
            </w:pPr>
            <w:r>
              <w:rPr>
                <w:rFonts w:ascii="Calibri" w:eastAsia="Calibri" w:hAnsi="Calibri" w:cs="Calibri"/>
                <w:sz w:val="22"/>
                <w:szCs w:val="22"/>
              </w:rPr>
              <w:t>Correo: miguel.barronc@gto.conalep.edu.mx</w:t>
            </w:r>
          </w:p>
        </w:tc>
      </w:tr>
    </w:tbl>
    <w:p w14:paraId="0F401820" w14:textId="77777777" w:rsidR="00E861C5" w:rsidRDefault="00E861C5">
      <w:pPr>
        <w:jc w:val="both"/>
        <w:rPr>
          <w:rFonts w:ascii="Calibri" w:eastAsia="Calibri" w:hAnsi="Calibri" w:cs="Calibri"/>
          <w:sz w:val="22"/>
          <w:szCs w:val="22"/>
        </w:rPr>
      </w:pPr>
    </w:p>
    <w:p w14:paraId="0F6ADF8D" w14:textId="1F3CFEBD" w:rsidR="0044725E" w:rsidRPr="005730EC" w:rsidRDefault="0017223F">
      <w:pPr>
        <w:jc w:val="both"/>
        <w:rPr>
          <w:rFonts w:ascii="Calibri" w:eastAsia="Calibri" w:hAnsi="Calibri" w:cs="Calibri"/>
          <w:sz w:val="22"/>
          <w:szCs w:val="22"/>
        </w:rPr>
      </w:pPr>
      <w:r w:rsidRPr="005730EC">
        <w:rPr>
          <w:rFonts w:ascii="Calibri" w:eastAsia="Calibri" w:hAnsi="Calibri" w:cs="Calibri"/>
          <w:sz w:val="22"/>
          <w:szCs w:val="22"/>
        </w:rPr>
        <w:t xml:space="preserve">Lo anterior dejando sin efecto </w:t>
      </w:r>
      <w:r w:rsidR="00D975D5">
        <w:rPr>
          <w:rFonts w:ascii="Calibri" w:eastAsia="Calibri" w:hAnsi="Calibri" w:cs="Calibri"/>
          <w:sz w:val="22"/>
          <w:szCs w:val="22"/>
        </w:rPr>
        <w:t>los</w:t>
      </w:r>
      <w:r w:rsidRPr="005730EC">
        <w:rPr>
          <w:rFonts w:ascii="Calibri" w:eastAsia="Calibri" w:hAnsi="Calibri" w:cs="Calibri"/>
          <w:sz w:val="22"/>
          <w:szCs w:val="22"/>
        </w:rPr>
        <w:t xml:space="preserve"> </w:t>
      </w:r>
      <w:r w:rsidR="00D975D5">
        <w:rPr>
          <w:rFonts w:ascii="Calibri" w:eastAsia="Calibri" w:hAnsi="Calibri" w:cs="Calibri"/>
          <w:sz w:val="22"/>
          <w:szCs w:val="22"/>
        </w:rPr>
        <w:t>lugares</w:t>
      </w:r>
      <w:r w:rsidRPr="005730EC">
        <w:rPr>
          <w:rFonts w:ascii="Calibri" w:eastAsia="Calibri" w:hAnsi="Calibri" w:cs="Calibri"/>
          <w:sz w:val="22"/>
          <w:szCs w:val="22"/>
        </w:rPr>
        <w:t xml:space="preserve"> de entrega señalad</w:t>
      </w:r>
      <w:r w:rsidR="00D975D5">
        <w:rPr>
          <w:rFonts w:ascii="Calibri" w:eastAsia="Calibri" w:hAnsi="Calibri" w:cs="Calibri"/>
          <w:sz w:val="22"/>
          <w:szCs w:val="22"/>
        </w:rPr>
        <w:t>o</w:t>
      </w:r>
      <w:r w:rsidRPr="005730EC">
        <w:rPr>
          <w:rFonts w:ascii="Calibri" w:eastAsia="Calibri" w:hAnsi="Calibri" w:cs="Calibri"/>
          <w:sz w:val="22"/>
          <w:szCs w:val="22"/>
        </w:rPr>
        <w:t xml:space="preserve">s en el anexo </w:t>
      </w:r>
      <w:r w:rsidR="00E861C5" w:rsidRPr="005730EC">
        <w:rPr>
          <w:rFonts w:ascii="Calibri" w:eastAsia="Calibri" w:hAnsi="Calibri" w:cs="Calibri"/>
          <w:sz w:val="22"/>
          <w:szCs w:val="22"/>
        </w:rPr>
        <w:t>I.</w:t>
      </w:r>
      <w:r w:rsidRPr="005730EC">
        <w:rPr>
          <w:rFonts w:ascii="Calibri" w:eastAsia="Calibri" w:hAnsi="Calibri" w:cs="Calibri"/>
          <w:sz w:val="22"/>
          <w:szCs w:val="22"/>
        </w:rPr>
        <w:t xml:space="preserve"> </w:t>
      </w:r>
    </w:p>
    <w:p w14:paraId="120ED6E1" w14:textId="77777777" w:rsidR="0044725E" w:rsidRPr="005730EC" w:rsidRDefault="0044725E">
      <w:pPr>
        <w:jc w:val="both"/>
        <w:rPr>
          <w:rFonts w:ascii="Calibri" w:eastAsia="Calibri" w:hAnsi="Calibri" w:cs="Calibri"/>
          <w:sz w:val="22"/>
          <w:szCs w:val="22"/>
        </w:rPr>
      </w:pPr>
    </w:p>
    <w:p w14:paraId="5E56211F" w14:textId="3EA39275" w:rsidR="0044725E" w:rsidRDefault="0017223F">
      <w:pPr>
        <w:jc w:val="both"/>
        <w:rPr>
          <w:rFonts w:ascii="Calibri" w:eastAsia="Calibri" w:hAnsi="Calibri" w:cs="Calibri"/>
          <w:sz w:val="22"/>
          <w:szCs w:val="22"/>
        </w:rPr>
      </w:pPr>
      <w:r w:rsidRPr="005730EC">
        <w:rPr>
          <w:rFonts w:ascii="Calibri" w:eastAsia="Calibri" w:hAnsi="Calibri" w:cs="Calibri"/>
          <w:sz w:val="22"/>
          <w:szCs w:val="22"/>
        </w:rPr>
        <w:t xml:space="preserve">Deberá considerar la instalación y puesta a punto de las partidas </w:t>
      </w:r>
      <w:r w:rsidR="006002D3">
        <w:rPr>
          <w:rFonts w:ascii="Calibri" w:eastAsia="Calibri" w:hAnsi="Calibri" w:cs="Calibri"/>
          <w:sz w:val="22"/>
          <w:szCs w:val="22"/>
        </w:rPr>
        <w:t xml:space="preserve">25, </w:t>
      </w:r>
      <w:r w:rsidR="00057230">
        <w:rPr>
          <w:rFonts w:ascii="Calibri" w:eastAsia="Calibri" w:hAnsi="Calibri" w:cs="Calibri"/>
          <w:sz w:val="22"/>
          <w:szCs w:val="22"/>
        </w:rPr>
        <w:t xml:space="preserve">48, </w:t>
      </w:r>
      <w:r w:rsidR="00041FE5">
        <w:rPr>
          <w:rFonts w:ascii="Calibri" w:eastAsia="Calibri" w:hAnsi="Calibri" w:cs="Calibri"/>
          <w:sz w:val="22"/>
          <w:szCs w:val="22"/>
        </w:rPr>
        <w:t>64, 65 y 66.</w:t>
      </w:r>
    </w:p>
    <w:p w14:paraId="2941829F" w14:textId="77777777" w:rsidR="0044725E" w:rsidRDefault="0044725E">
      <w:pPr>
        <w:jc w:val="both"/>
        <w:rPr>
          <w:rFonts w:ascii="Calibri" w:eastAsia="Calibri" w:hAnsi="Calibri" w:cs="Calibri"/>
          <w:sz w:val="22"/>
          <w:szCs w:val="22"/>
        </w:rPr>
      </w:pPr>
    </w:p>
    <w:p w14:paraId="6DC639BF"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Capacitación</w:t>
      </w:r>
    </w:p>
    <w:p w14:paraId="6DA253F6"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77BF9A2" w14:textId="618F2648"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deberán considerar que se solicita capacitación de por lo menos 4 horas para el personal de la dependencia (</w:t>
      </w:r>
      <w:r w:rsidR="00D975D5">
        <w:rPr>
          <w:rFonts w:ascii="Calibri" w:eastAsia="Calibri" w:hAnsi="Calibri" w:cs="Calibri"/>
          <w:color w:val="000000"/>
          <w:sz w:val="22"/>
          <w:szCs w:val="22"/>
        </w:rPr>
        <w:t>3</w:t>
      </w:r>
      <w:r w:rsidR="00041FE5">
        <w:rPr>
          <w:rFonts w:ascii="Calibri" w:eastAsia="Calibri" w:hAnsi="Calibri" w:cs="Calibri"/>
          <w:color w:val="000000"/>
          <w:sz w:val="22"/>
          <w:szCs w:val="22"/>
        </w:rPr>
        <w:t xml:space="preserve"> pe</w:t>
      </w:r>
      <w:r>
        <w:rPr>
          <w:rFonts w:ascii="Calibri" w:eastAsia="Calibri" w:hAnsi="Calibri" w:cs="Calibri"/>
          <w:color w:val="000000"/>
          <w:sz w:val="22"/>
          <w:szCs w:val="22"/>
        </w:rPr>
        <w:t xml:space="preserve">rsonas) acerca del uso, operación y mantenimiento del bien comprendido en la partida </w:t>
      </w:r>
      <w:r w:rsidR="00041FE5">
        <w:rPr>
          <w:rFonts w:ascii="Calibri" w:eastAsia="Calibri" w:hAnsi="Calibri" w:cs="Calibri"/>
          <w:color w:val="000000"/>
          <w:sz w:val="22"/>
          <w:szCs w:val="22"/>
        </w:rPr>
        <w:t>25</w:t>
      </w:r>
      <w:r>
        <w:rPr>
          <w:rFonts w:ascii="Calibri" w:eastAsia="Calibri" w:hAnsi="Calibri" w:cs="Calibri"/>
          <w:color w:val="000000"/>
          <w:sz w:val="22"/>
          <w:szCs w:val="22"/>
        </w:rPr>
        <w:t xml:space="preserve"> del Anexo</w:t>
      </w:r>
      <w:r w:rsidR="006002D3">
        <w:rPr>
          <w:rFonts w:ascii="Calibri" w:eastAsia="Calibri" w:hAnsi="Calibri" w:cs="Calibri"/>
          <w:color w:val="000000"/>
          <w:sz w:val="22"/>
          <w:szCs w:val="22"/>
        </w:rPr>
        <w:t xml:space="preserve"> I</w:t>
      </w:r>
      <w:r>
        <w:rPr>
          <w:rFonts w:ascii="Calibri" w:eastAsia="Calibri" w:hAnsi="Calibri" w:cs="Calibri"/>
          <w:color w:val="000000"/>
          <w:sz w:val="22"/>
          <w:szCs w:val="22"/>
        </w:rPr>
        <w:t>, la cual deberá dar comienzo al término de la entrega, instalación y puesta a punto de dicho equipo, cubriendo el licitante adjudicado los costos asociados a la misma, tales como material didáctico, instrumentos de evaluación, y demás que sean necesarios.</w:t>
      </w:r>
    </w:p>
    <w:p w14:paraId="3A2479AB" w14:textId="77777777" w:rsidR="0044725E" w:rsidRDefault="0044725E">
      <w:pPr>
        <w:ind w:left="720"/>
        <w:jc w:val="both"/>
        <w:rPr>
          <w:rFonts w:ascii="Calibri" w:eastAsia="Calibri" w:hAnsi="Calibri" w:cs="Calibri"/>
          <w:b/>
          <w:i/>
          <w:sz w:val="22"/>
          <w:szCs w:val="22"/>
        </w:rPr>
      </w:pPr>
    </w:p>
    <w:p w14:paraId="5C64F36C" w14:textId="7EF36E6D" w:rsidR="0044725E" w:rsidRDefault="0017223F" w:rsidP="000E0535">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14:paraId="27DB55B2" w14:textId="77777777" w:rsidR="0044725E" w:rsidRDefault="0044725E">
      <w:pPr>
        <w:jc w:val="both"/>
        <w:rPr>
          <w:rFonts w:ascii="Calibri" w:eastAsia="Calibri" w:hAnsi="Calibri" w:cs="Calibri"/>
          <w:b/>
          <w:sz w:val="22"/>
          <w:szCs w:val="22"/>
        </w:rPr>
      </w:pPr>
    </w:p>
    <w:p w14:paraId="247350E0" w14:textId="77777777" w:rsidR="0044725E" w:rsidRDefault="0017223F">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14:paraId="48158473" w14:textId="77777777" w:rsidR="0044725E" w:rsidRDefault="0044725E">
      <w:pPr>
        <w:jc w:val="both"/>
        <w:rPr>
          <w:rFonts w:ascii="Calibri" w:eastAsia="Calibri" w:hAnsi="Calibri" w:cs="Calibri"/>
          <w:sz w:val="18"/>
          <w:szCs w:val="18"/>
        </w:rPr>
      </w:pPr>
    </w:p>
    <w:p w14:paraId="7C86FF93"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62079566" w14:textId="77777777" w:rsidR="0044725E" w:rsidRDefault="0044725E">
      <w:pPr>
        <w:jc w:val="both"/>
        <w:rPr>
          <w:rFonts w:ascii="Calibri" w:eastAsia="Calibri" w:hAnsi="Calibri" w:cs="Calibri"/>
          <w:sz w:val="22"/>
          <w:szCs w:val="22"/>
        </w:rPr>
      </w:pPr>
    </w:p>
    <w:p w14:paraId="57FB5294" w14:textId="77777777"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5F9BE084" w14:textId="77777777" w:rsidR="0044725E" w:rsidRDefault="0044725E">
      <w:pPr>
        <w:ind w:left="284"/>
        <w:jc w:val="both"/>
        <w:rPr>
          <w:rFonts w:ascii="Calibri" w:eastAsia="Calibri" w:hAnsi="Calibri" w:cs="Calibri"/>
          <w:b/>
          <w:sz w:val="22"/>
          <w:szCs w:val="22"/>
        </w:rPr>
      </w:pPr>
    </w:p>
    <w:p w14:paraId="7A00FF3E" w14:textId="77777777"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134CDED1" w14:textId="77777777" w:rsidR="0044725E" w:rsidRDefault="0044725E">
      <w:pPr>
        <w:jc w:val="both"/>
        <w:rPr>
          <w:rFonts w:ascii="Calibri" w:eastAsia="Calibri" w:hAnsi="Calibri" w:cs="Calibri"/>
          <w:sz w:val="22"/>
          <w:szCs w:val="22"/>
        </w:rPr>
      </w:pPr>
    </w:p>
    <w:p w14:paraId="070CC3FB"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FC735AD" w14:textId="77777777" w:rsidR="0044725E" w:rsidRDefault="0044725E">
      <w:pPr>
        <w:pBdr>
          <w:top w:val="nil"/>
          <w:left w:val="nil"/>
          <w:bottom w:val="nil"/>
          <w:right w:val="nil"/>
          <w:between w:val="nil"/>
        </w:pBdr>
        <w:ind w:left="432"/>
        <w:jc w:val="both"/>
        <w:rPr>
          <w:rFonts w:ascii="Calibri" w:eastAsia="Calibri" w:hAnsi="Calibri" w:cs="Calibri"/>
          <w:color w:val="000000"/>
          <w:sz w:val="22"/>
          <w:szCs w:val="22"/>
        </w:rPr>
      </w:pPr>
    </w:p>
    <w:p w14:paraId="6862D7E1"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bookmarkStart w:id="2" w:name="_Hlk196914613"/>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3300CF1F"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41169FD2"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1BFE00AD"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7A6CA7F6" w14:textId="77777777" w:rsidR="0044725E" w:rsidRDefault="0017223F">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357494A2"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22035FF7" w14:textId="642DDA2B" w:rsidR="004E0F36" w:rsidRPr="004E0F36" w:rsidRDefault="004E0F36">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4E0F36">
        <w:rPr>
          <w:rFonts w:ascii="Calibri" w:eastAsia="Calibri" w:hAnsi="Calibri" w:cs="Calibri"/>
          <w:color w:val="000000"/>
          <w:sz w:val="22"/>
          <w:szCs w:val="22"/>
        </w:rPr>
        <w:t>Currículum de la empresa o de la persona física licitante.</w:t>
      </w:r>
    </w:p>
    <w:p w14:paraId="78CFCB88" w14:textId="77777777" w:rsidR="004E0F36" w:rsidRPr="004E0F36" w:rsidRDefault="004E0F36" w:rsidP="004E0F36">
      <w:pPr>
        <w:pBdr>
          <w:top w:val="nil"/>
          <w:left w:val="nil"/>
          <w:bottom w:val="nil"/>
          <w:right w:val="nil"/>
          <w:between w:val="nil"/>
        </w:pBdr>
        <w:ind w:left="720"/>
        <w:jc w:val="both"/>
        <w:rPr>
          <w:rFonts w:ascii="Calibri" w:eastAsia="Calibri" w:hAnsi="Calibri" w:cs="Calibri"/>
          <w:color w:val="000000"/>
          <w:sz w:val="22"/>
          <w:szCs w:val="22"/>
        </w:rPr>
      </w:pPr>
    </w:p>
    <w:p w14:paraId="5476E5E3" w14:textId="17C95660"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705E29E7" w14:textId="77777777" w:rsidR="0044725E" w:rsidRDefault="0044725E">
      <w:pPr>
        <w:pBdr>
          <w:top w:val="nil"/>
          <w:left w:val="nil"/>
          <w:bottom w:val="nil"/>
          <w:right w:val="nil"/>
          <w:between w:val="nil"/>
        </w:pBdr>
        <w:ind w:left="720"/>
        <w:jc w:val="both"/>
        <w:rPr>
          <w:rFonts w:ascii="Calibri" w:eastAsia="Calibri" w:hAnsi="Calibri" w:cs="Calibri"/>
          <w:color w:val="222222"/>
          <w:sz w:val="22"/>
          <w:szCs w:val="22"/>
          <w:highlight w:val="white"/>
        </w:rPr>
      </w:pPr>
    </w:p>
    <w:p w14:paraId="677A6718" w14:textId="3DD4A885" w:rsidR="0044725E" w:rsidRDefault="007005AE">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w:t>
      </w:r>
      <w:r w:rsidR="0017223F">
        <w:rPr>
          <w:rFonts w:ascii="Calibri" w:eastAsia="Calibri" w:hAnsi="Calibri" w:cs="Calibri"/>
          <w:color w:val="222222"/>
          <w:sz w:val="22"/>
          <w:szCs w:val="22"/>
          <w:highlight w:val="white"/>
        </w:rPr>
        <w:t xml:space="preserve"> validado con posterioridad al acto de apertura, a través de la aplicación desarrollada por el Sistema de Administración Tributaria (SAT)  </w:t>
      </w:r>
      <w:r>
        <w:rPr>
          <w:rFonts w:ascii="Calibri" w:eastAsia="Calibri" w:hAnsi="Calibri" w:cs="Calibri"/>
          <w:color w:val="222222"/>
          <w:sz w:val="22"/>
          <w:szCs w:val="22"/>
          <w:highlight w:val="white"/>
        </w:rPr>
        <w:t>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w:t>
      </w:r>
      <w:r w:rsidRPr="004626B1">
        <w:rPr>
          <w:rFonts w:ascii="Calibri" w:eastAsia="Calibri" w:hAnsi="Calibri" w:cs="Calibri"/>
          <w:color w:val="222222"/>
          <w:sz w:val="22"/>
          <w:szCs w:val="22"/>
        </w:rPr>
        <w:t>vo de descalificación</w:t>
      </w:r>
      <w:r w:rsidR="0017223F" w:rsidRPr="004626B1">
        <w:rPr>
          <w:rFonts w:ascii="Calibri" w:eastAsia="Calibri" w:hAnsi="Calibri" w:cs="Calibri"/>
          <w:color w:val="222222"/>
          <w:sz w:val="22"/>
          <w:szCs w:val="22"/>
        </w:rPr>
        <w:t xml:space="preserve"> de conformidad con </w:t>
      </w:r>
      <w:r w:rsidR="00BC711B" w:rsidRPr="004626B1">
        <w:rPr>
          <w:rFonts w:ascii="Calibri" w:eastAsia="Calibri" w:hAnsi="Calibri" w:cs="Calibri"/>
          <w:color w:val="222222"/>
          <w:sz w:val="22"/>
          <w:szCs w:val="22"/>
        </w:rPr>
        <w:t>el inciso n)</w:t>
      </w:r>
      <w:r w:rsidR="0017223F" w:rsidRPr="004626B1">
        <w:rPr>
          <w:rFonts w:ascii="Calibri" w:eastAsia="Calibri" w:hAnsi="Calibri" w:cs="Calibri"/>
          <w:color w:val="222222"/>
          <w:sz w:val="22"/>
          <w:szCs w:val="22"/>
        </w:rPr>
        <w:t xml:space="preserve"> del apartado </w:t>
      </w:r>
      <w:r w:rsidR="004626B1" w:rsidRPr="004626B1">
        <w:rPr>
          <w:rFonts w:ascii="Calibri" w:eastAsia="Calibri" w:hAnsi="Calibri" w:cs="Calibri"/>
          <w:color w:val="222222"/>
          <w:sz w:val="22"/>
          <w:szCs w:val="22"/>
        </w:rPr>
        <w:t>V.</w:t>
      </w:r>
      <w:r w:rsidR="0017223F" w:rsidRPr="004626B1">
        <w:rPr>
          <w:rFonts w:ascii="Calibri" w:eastAsia="Calibri" w:hAnsi="Calibri" w:cs="Calibri"/>
          <w:color w:val="222222"/>
          <w:sz w:val="22"/>
          <w:szCs w:val="22"/>
        </w:rPr>
        <w:t xml:space="preserve"> </w:t>
      </w:r>
      <w:r w:rsidR="004626B1">
        <w:rPr>
          <w:rFonts w:ascii="Calibri" w:eastAsia="Calibri" w:hAnsi="Calibri" w:cs="Calibri"/>
          <w:color w:val="222222"/>
          <w:sz w:val="22"/>
          <w:szCs w:val="22"/>
        </w:rPr>
        <w:t>“</w:t>
      </w:r>
      <w:r w:rsidR="0017223F" w:rsidRPr="004626B1">
        <w:rPr>
          <w:rFonts w:ascii="Calibri" w:eastAsia="Calibri" w:hAnsi="Calibri" w:cs="Calibri"/>
          <w:color w:val="222222"/>
          <w:sz w:val="22"/>
          <w:szCs w:val="22"/>
        </w:rPr>
        <w:t>Descalificación de licitantes</w:t>
      </w:r>
      <w:r w:rsidR="004626B1">
        <w:rPr>
          <w:rFonts w:ascii="Calibri" w:eastAsia="Calibri" w:hAnsi="Calibri" w:cs="Calibri"/>
          <w:color w:val="222222"/>
          <w:sz w:val="22"/>
          <w:szCs w:val="22"/>
        </w:rPr>
        <w:t>”</w:t>
      </w:r>
      <w:r w:rsidR="0017223F" w:rsidRPr="004626B1">
        <w:rPr>
          <w:rFonts w:ascii="Calibri" w:eastAsia="Calibri" w:hAnsi="Calibri" w:cs="Calibri"/>
          <w:color w:val="222222"/>
          <w:sz w:val="22"/>
          <w:szCs w:val="22"/>
        </w:rPr>
        <w:t>.</w:t>
      </w:r>
    </w:p>
    <w:p w14:paraId="5DD1FE60"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C188FFA"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w:t>
      </w:r>
      <w:r w:rsidR="007005AE">
        <w:rPr>
          <w:rFonts w:ascii="Calibri" w:eastAsia="Calibri" w:hAnsi="Calibri" w:cs="Calibri"/>
          <w:color w:val="222222"/>
          <w:sz w:val="22"/>
          <w:szCs w:val="22"/>
          <w:highlight w:val="white"/>
        </w:rPr>
        <w:t>ntos que sustenten lo anterior</w:t>
      </w:r>
      <w:r w:rsidR="007005AE">
        <w:rPr>
          <w:rFonts w:ascii="Calibri" w:eastAsia="Calibri" w:hAnsi="Calibri" w:cs="Calibri"/>
          <w:color w:val="222222"/>
          <w:sz w:val="22"/>
          <w:szCs w:val="22"/>
        </w:rPr>
        <w:t>.</w:t>
      </w:r>
    </w:p>
    <w:p w14:paraId="35584143"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15CC8035"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615F3510" w14:textId="77777777" w:rsidR="007005AE" w:rsidRDefault="007005AE" w:rsidP="007005AE">
      <w:pPr>
        <w:spacing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1C838F6A" w14:textId="77777777" w:rsidR="007005AE" w:rsidRDefault="007005AE" w:rsidP="007005AE">
      <w:pPr>
        <w:numPr>
          <w:ilvl w:val="0"/>
          <w:numId w:val="21"/>
        </w:numPr>
        <w:spacing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7E219EDC" w14:textId="77777777" w:rsidR="007005AE" w:rsidRDefault="007005AE" w:rsidP="007005AE">
      <w:pPr>
        <w:numPr>
          <w:ilvl w:val="0"/>
          <w:numId w:val="21"/>
        </w:numPr>
        <w:pBdr>
          <w:top w:val="nil"/>
          <w:left w:val="nil"/>
          <w:bottom w:val="nil"/>
          <w:right w:val="nil"/>
          <w:between w:val="nil"/>
        </w:pBdr>
        <w:jc w:val="both"/>
        <w:rPr>
          <w:rFonts w:ascii="Calibri" w:eastAsia="Calibri" w:hAnsi="Calibri" w:cs="Calibri"/>
          <w:sz w:val="22"/>
          <w:szCs w:val="22"/>
        </w:rPr>
      </w:pPr>
      <w:bookmarkStart w:id="3" w:name="_heading=h.x6z7ttl9qrh8" w:colFirst="0" w:colLast="0"/>
      <w:bookmarkEnd w:id="3"/>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6AD85774"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4" w:name="_heading=h.1trh23zcbq4n" w:colFirst="0" w:colLast="0"/>
      <w:bookmarkEnd w:id="4"/>
    </w:p>
    <w:p w14:paraId="089FEEF6"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5" w:name="_heading=h.6wzdszgyw50n" w:colFirst="0" w:colLast="0"/>
      <w:bookmarkEnd w:id="5"/>
      <w:r>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debiendo ser acompañados  de la documentación que acredite su inscripción. </w:t>
      </w:r>
    </w:p>
    <w:p w14:paraId="7A9F038B"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6" w:name="_heading=h.d3a77ccgsjx0" w:colFirst="0" w:colLast="0"/>
      <w:bookmarkEnd w:id="6"/>
    </w:p>
    <w:p w14:paraId="4157E3D5"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7" w:name="_heading=h.qy9ocjobqarb" w:colFirst="0" w:colLast="0"/>
      <w:bookmarkEnd w:id="7"/>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63CC316D" w14:textId="77777777" w:rsidR="007005AE" w:rsidRDefault="007005AE" w:rsidP="007005AE">
      <w:pPr>
        <w:pBdr>
          <w:top w:val="nil"/>
          <w:left w:val="nil"/>
          <w:bottom w:val="nil"/>
          <w:right w:val="nil"/>
          <w:between w:val="nil"/>
        </w:pBdr>
        <w:ind w:left="644"/>
        <w:jc w:val="both"/>
        <w:rPr>
          <w:rFonts w:ascii="Calibri" w:eastAsia="Calibri" w:hAnsi="Calibri" w:cs="Calibri"/>
          <w:sz w:val="22"/>
          <w:szCs w:val="22"/>
        </w:rPr>
      </w:pPr>
      <w:bookmarkStart w:id="8" w:name="_heading=h.em261q333ai9" w:colFirst="0" w:colLast="0"/>
      <w:bookmarkEnd w:id="8"/>
    </w:p>
    <w:p w14:paraId="2B9114A4" w14:textId="77777777" w:rsidR="007005AE" w:rsidRDefault="007005AE" w:rsidP="007005AE">
      <w:pPr>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77D19C96"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3F710B7F"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6ED2DB47"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Impresión de la CURP.</w:t>
      </w:r>
    </w:p>
    <w:p w14:paraId="2A333253" w14:textId="77777777" w:rsidR="0044725E" w:rsidRDefault="007005AE" w:rsidP="007005AE">
      <w:pPr>
        <w:spacing w:before="240"/>
        <w:ind w:left="720"/>
        <w:jc w:val="both"/>
        <w:rPr>
          <w:rFonts w:ascii="Calibri" w:eastAsia="Calibri" w:hAnsi="Calibri" w:cs="Calibri"/>
          <w:sz w:val="22"/>
          <w:szCs w:val="22"/>
        </w:rPr>
      </w:pPr>
      <w:r>
        <w:rPr>
          <w:rFonts w:ascii="Calibri" w:eastAsia="Calibri" w:hAnsi="Calibri" w:cs="Calibri"/>
          <w:sz w:val="22"/>
          <w:szCs w:val="22"/>
        </w:rPr>
        <w:t>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w:t>
      </w:r>
    </w:p>
    <w:p w14:paraId="091E53A0" w14:textId="2251DD58" w:rsidR="0044725E" w:rsidRDefault="0017223F">
      <w:pPr>
        <w:spacing w:before="240" w:after="240"/>
        <w:ind w:left="720"/>
        <w:jc w:val="both"/>
        <w:rPr>
          <w:rFonts w:ascii="Calibri" w:eastAsia="Calibri" w:hAnsi="Calibri" w:cs="Calibri"/>
          <w:sz w:val="22"/>
          <w:szCs w:val="22"/>
        </w:rPr>
      </w:pPr>
      <w:bookmarkStart w:id="9" w:name="_heading=h.hhkpfxwvjig" w:colFirst="0" w:colLast="0"/>
      <w:bookmarkEnd w:id="9"/>
      <w:r>
        <w:rPr>
          <w:rFonts w:ascii="Calibri" w:eastAsia="Calibri" w:hAnsi="Calibri" w:cs="Calibri"/>
          <w:sz w:val="22"/>
          <w:szCs w:val="22"/>
        </w:rPr>
        <w:t xml:space="preserve">La documental aportada conforme a lo señalado en los párrafos anteriores, deberá coincidir con </w:t>
      </w:r>
      <w:r w:rsidRPr="004626B1">
        <w:rPr>
          <w:rFonts w:ascii="Calibri" w:eastAsia="Calibri" w:hAnsi="Calibri" w:cs="Calibri"/>
          <w:sz w:val="22"/>
          <w:szCs w:val="22"/>
        </w:rPr>
        <w:t xml:space="preserve">los datos asentados en el Anexo D </w:t>
      </w:r>
      <w:r w:rsidRPr="004626B1">
        <w:rPr>
          <w:rFonts w:ascii="Calibri" w:eastAsia="Calibri" w:hAnsi="Calibri" w:cs="Calibri"/>
          <w:i/>
          <w:sz w:val="22"/>
          <w:szCs w:val="22"/>
        </w:rPr>
        <w:t xml:space="preserve">respectivo, </w:t>
      </w:r>
      <w:r w:rsidRPr="004626B1">
        <w:rPr>
          <w:rFonts w:ascii="Calibri" w:eastAsia="Calibri" w:hAnsi="Calibri" w:cs="Calibri"/>
          <w:sz w:val="22"/>
          <w:szCs w:val="22"/>
        </w:rPr>
        <w:t xml:space="preserve">por lo que en caso de existir discrepancias entre los datos contenidos en dicho formato y la documental aportada por el licitante, podrá </w:t>
      </w:r>
      <w:r w:rsidRPr="004626B1">
        <w:rPr>
          <w:rFonts w:ascii="Calibri" w:eastAsia="Calibri" w:hAnsi="Calibri" w:cs="Calibri"/>
          <w:sz w:val="16"/>
          <w:szCs w:val="16"/>
        </w:rPr>
        <w:t xml:space="preserve"> </w:t>
      </w:r>
      <w:r w:rsidRPr="004626B1">
        <w:rPr>
          <w:rFonts w:ascii="Calibri" w:eastAsia="Calibri" w:hAnsi="Calibri" w:cs="Calibri"/>
          <w:sz w:val="22"/>
          <w:szCs w:val="22"/>
        </w:rPr>
        <w:t>ser</w:t>
      </w:r>
      <w:r>
        <w:rPr>
          <w:rFonts w:ascii="Calibri" w:eastAsia="Calibri" w:hAnsi="Calibri" w:cs="Calibri"/>
          <w:sz w:val="22"/>
          <w:szCs w:val="22"/>
        </w:rPr>
        <w:t xml:space="preserve"> motivo de descalificación.</w:t>
      </w:r>
    </w:p>
    <w:p w14:paraId="24118E06" w14:textId="26769CCF" w:rsidR="004E0F36" w:rsidRPr="004E0F36"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w:t>
      </w:r>
      <w:r w:rsidR="007005AE">
        <w:rPr>
          <w:rFonts w:ascii="Calibri" w:eastAsia="Calibri" w:hAnsi="Calibri" w:cs="Calibri"/>
          <w:color w:val="222222"/>
          <w:sz w:val="22"/>
          <w:szCs w:val="22"/>
          <w:highlight w:val="white"/>
        </w:rPr>
        <w:t xml:space="preserve">que alude el Acuerdo número: </w:t>
      </w:r>
      <w:r w:rsidR="007005AE">
        <w:rPr>
          <w:rFonts w:ascii="Calibri" w:eastAsia="Calibri" w:hAnsi="Calibri" w:cs="Calibri"/>
          <w:b/>
          <w:color w:val="222222"/>
          <w:sz w:val="22"/>
          <w:szCs w:val="22"/>
          <w:highlight w:val="white"/>
        </w:rPr>
        <w:t>ACDO.AS2.HCT.270422/107.P.DIR</w:t>
      </w:r>
      <w:r w:rsidR="007005AE">
        <w:rPr>
          <w:rFonts w:ascii="Calibri" w:eastAsia="Calibri" w:hAnsi="Calibri" w:cs="Calibri"/>
          <w:color w:val="222222"/>
          <w:sz w:val="22"/>
          <w:szCs w:val="22"/>
          <w:highlight w:val="white"/>
        </w:rPr>
        <w:t>, dictado por el H. Consejo Técnico del Instituto Mexicano del Seguro Social, con una fecha de expedición no mayor a</w:t>
      </w:r>
      <w:r w:rsidR="007005AE">
        <w:rPr>
          <w:rFonts w:ascii="Calibri" w:eastAsia="Calibri" w:hAnsi="Calibri" w:cs="Calibri"/>
          <w:b/>
          <w:color w:val="222222"/>
          <w:sz w:val="22"/>
          <w:szCs w:val="22"/>
          <w:highlight w:val="white"/>
        </w:rPr>
        <w:t xml:space="preserve"> 15 días naturales</w:t>
      </w:r>
      <w:r w:rsidR="007005AE">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w:t>
      </w:r>
    </w:p>
    <w:p w14:paraId="3064CF6F" w14:textId="77777777" w:rsidR="004E0F36" w:rsidRPr="004E0F36" w:rsidRDefault="004E0F36" w:rsidP="004E0F36">
      <w:pPr>
        <w:pBdr>
          <w:top w:val="nil"/>
          <w:left w:val="nil"/>
          <w:bottom w:val="nil"/>
          <w:right w:val="nil"/>
          <w:between w:val="nil"/>
        </w:pBdr>
        <w:ind w:left="720"/>
        <w:jc w:val="both"/>
        <w:rPr>
          <w:rFonts w:ascii="Calibri" w:eastAsia="Calibri" w:hAnsi="Calibri" w:cs="Calibri"/>
          <w:color w:val="000000"/>
          <w:sz w:val="22"/>
          <w:szCs w:val="22"/>
        </w:rPr>
      </w:pPr>
    </w:p>
    <w:p w14:paraId="7233A387" w14:textId="2F6A6F9E" w:rsidR="0044725E" w:rsidRDefault="007005AE" w:rsidP="004E0F36">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Pr>
          <w:rFonts w:ascii="Calibri" w:eastAsia="Calibri" w:hAnsi="Calibri" w:cs="Calibri"/>
          <w:color w:val="222222"/>
          <w:sz w:val="22"/>
          <w:szCs w:val="22"/>
        </w:rPr>
        <w:t>.</w:t>
      </w:r>
    </w:p>
    <w:p w14:paraId="42156176"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4948C99A" w14:textId="77777777"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aportaciones patronales </w:t>
      </w:r>
      <w:r w:rsidR="007845BE" w:rsidRPr="007845BE">
        <w:rPr>
          <w:rFonts w:ascii="Calibri" w:eastAsia="Calibri" w:hAnsi="Calibri" w:cs="Calibri"/>
          <w:color w:val="000000"/>
          <w:sz w:val="22"/>
          <w:szCs w:val="22"/>
        </w:rPr>
        <w:t xml:space="preserve">(INFONAVIT) </w:t>
      </w:r>
      <w:r w:rsidR="007005AE">
        <w:rPr>
          <w:rFonts w:ascii="Calibri" w:eastAsia="Calibri" w:hAnsi="Calibri" w:cs="Calibri"/>
          <w:color w:val="222222"/>
          <w:sz w:val="22"/>
          <w:szCs w:val="22"/>
          <w:highlight w:val="white"/>
        </w:rPr>
        <w:t>y entero de descuentos, y que la misma señale </w:t>
      </w:r>
      <w:r w:rsidR="007005AE">
        <w:rPr>
          <w:rFonts w:ascii="Calibri" w:eastAsia="Calibri" w:hAnsi="Calibri" w:cs="Calibri"/>
          <w:b/>
          <w:color w:val="222222"/>
          <w:sz w:val="22"/>
          <w:szCs w:val="22"/>
          <w:highlight w:val="white"/>
        </w:rPr>
        <w:t>que no se identificaron adeudos y se encuentra al corriente de sus obligaciones</w:t>
      </w:r>
      <w:r w:rsidR="007005AE">
        <w:rPr>
          <w:rFonts w:ascii="Calibri" w:eastAsia="Calibri" w:hAnsi="Calibri" w:cs="Calibri"/>
          <w:color w:val="222222"/>
          <w:sz w:val="22"/>
          <w:szCs w:val="22"/>
          <w:highlight w:val="white"/>
        </w:rPr>
        <w:t>, con una </w:t>
      </w:r>
      <w:r w:rsidR="007005AE">
        <w:rPr>
          <w:rFonts w:ascii="Calibri" w:eastAsia="Calibri" w:hAnsi="Calibri" w:cs="Calibri"/>
          <w:b/>
          <w:color w:val="222222"/>
          <w:sz w:val="22"/>
          <w:szCs w:val="22"/>
          <w:highlight w:val="white"/>
        </w:rPr>
        <w:t>fecha de expedición no mayor a 30 días naturales anteriores contados a partir del acto de apertura</w:t>
      </w:r>
      <w:r w:rsidR="007005AE">
        <w:rPr>
          <w:rFonts w:ascii="Calibri" w:eastAsia="Calibri" w:hAnsi="Calibri" w:cs="Calibri"/>
          <w:color w:val="222222"/>
          <w:sz w:val="22"/>
          <w:szCs w:val="22"/>
          <w:highlight w:val="white"/>
        </w:rPr>
        <w:t> de la presente licitación, conforme al “Acuerdo del H. Consejo de Administración del </w:t>
      </w:r>
      <w:r w:rsidR="007005AE">
        <w:rPr>
          <w:rFonts w:ascii="Calibri" w:eastAsia="Calibri" w:hAnsi="Calibri" w:cs="Calibri"/>
          <w:b/>
          <w:color w:val="222222"/>
          <w:sz w:val="22"/>
          <w:szCs w:val="22"/>
          <w:highlight w:val="white"/>
        </w:rPr>
        <w:t>Instituto del Fondo Nacional de la Vivienda para los Trabajadores</w:t>
      </w:r>
      <w:r w:rsidR="007005AE">
        <w:rPr>
          <w:rFonts w:ascii="Calibri" w:eastAsia="Calibri" w:hAnsi="Calibri" w:cs="Calibri"/>
          <w:color w:val="222222"/>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r>
        <w:rPr>
          <w:rFonts w:ascii="Calibri" w:eastAsia="Calibri" w:hAnsi="Calibri" w:cs="Calibri"/>
          <w:color w:val="000000"/>
          <w:sz w:val="22"/>
          <w:szCs w:val="22"/>
        </w:rPr>
        <w:t>.</w:t>
      </w:r>
    </w:p>
    <w:p w14:paraId="086AFBB4" w14:textId="77777777" w:rsidR="0044725E" w:rsidRDefault="0044725E">
      <w:pPr>
        <w:pBdr>
          <w:top w:val="nil"/>
          <w:left w:val="nil"/>
          <w:bottom w:val="nil"/>
          <w:right w:val="nil"/>
          <w:between w:val="nil"/>
        </w:pBdr>
        <w:ind w:left="720"/>
        <w:jc w:val="both"/>
        <w:rPr>
          <w:rFonts w:ascii="Calibri" w:eastAsia="Calibri" w:hAnsi="Calibri" w:cs="Calibri"/>
          <w:sz w:val="22"/>
          <w:szCs w:val="22"/>
        </w:rPr>
      </w:pPr>
    </w:p>
    <w:p w14:paraId="0B46EB4E" w14:textId="77777777" w:rsidR="0044725E" w:rsidRDefault="0017223F">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3ABDCAAE"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E1549A8" w14:textId="108CEEF6" w:rsidR="0044725E" w:rsidRDefault="0017223F" w:rsidP="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del licitante en hoja membretada </w:t>
      </w:r>
      <w:r w:rsidRPr="0017223F">
        <w:rPr>
          <w:rFonts w:ascii="Calibri" w:eastAsia="Calibri" w:hAnsi="Calibri" w:cs="Calibri"/>
          <w:color w:val="000000"/>
          <w:sz w:val="22"/>
          <w:szCs w:val="22"/>
        </w:rPr>
        <w:t>y con firma autógrafa del representante o apoderado legal acreditado</w:t>
      </w:r>
      <w:r>
        <w:rPr>
          <w:rFonts w:ascii="Calibri" w:eastAsia="Calibri" w:hAnsi="Calibri" w:cs="Calibri"/>
          <w:color w:val="000000"/>
          <w:sz w:val="22"/>
          <w:szCs w:val="22"/>
        </w:rPr>
        <w:t xml:space="preserve"> (ANEXO </w:t>
      </w:r>
      <w:r w:rsidR="004E0F36">
        <w:rPr>
          <w:rFonts w:ascii="Calibri" w:eastAsia="Calibri" w:hAnsi="Calibri" w:cs="Calibri"/>
          <w:color w:val="000000"/>
          <w:sz w:val="22"/>
          <w:szCs w:val="22"/>
        </w:rPr>
        <w:t>C</w:t>
      </w:r>
      <w:r>
        <w:rPr>
          <w:rFonts w:ascii="Calibri" w:eastAsia="Calibri" w:hAnsi="Calibri" w:cs="Calibri"/>
          <w:color w:val="000000"/>
          <w:sz w:val="22"/>
          <w:szCs w:val="22"/>
        </w:rPr>
        <w:t>).</w:t>
      </w:r>
    </w:p>
    <w:p w14:paraId="5B828274" w14:textId="77777777" w:rsidR="004E0F36" w:rsidRDefault="004E0F36" w:rsidP="004E0F36">
      <w:pPr>
        <w:pBdr>
          <w:top w:val="nil"/>
          <w:left w:val="nil"/>
          <w:bottom w:val="nil"/>
          <w:right w:val="nil"/>
          <w:between w:val="nil"/>
        </w:pBdr>
        <w:ind w:left="720"/>
        <w:jc w:val="both"/>
        <w:rPr>
          <w:rFonts w:ascii="Calibri" w:eastAsia="Calibri" w:hAnsi="Calibri" w:cs="Calibri"/>
          <w:color w:val="000000"/>
          <w:sz w:val="22"/>
          <w:szCs w:val="22"/>
        </w:rPr>
      </w:pPr>
    </w:p>
    <w:p w14:paraId="60D7223C" w14:textId="29ECE31A" w:rsidR="004E0F36" w:rsidRPr="004E0F36" w:rsidRDefault="004E0F36" w:rsidP="004E0F36">
      <w:pPr>
        <w:numPr>
          <w:ilvl w:val="1"/>
          <w:numId w:val="16"/>
        </w:numPr>
        <w:ind w:right="284"/>
        <w:jc w:val="both"/>
        <w:rPr>
          <w:rFonts w:ascii="Calibri" w:eastAsia="Calibri" w:hAnsi="Calibri" w:cs="Calibri"/>
          <w:sz w:val="22"/>
          <w:szCs w:val="22"/>
        </w:rPr>
      </w:pPr>
      <w:r w:rsidRPr="004E0F36">
        <w:rPr>
          <w:rFonts w:ascii="Calibri" w:eastAsia="Calibri" w:hAnsi="Calibri" w:cs="Calibri"/>
          <w:sz w:val="22"/>
          <w:szCs w:val="22"/>
        </w:rPr>
        <w:t xml:space="preserve">Carta compromiso antisoborno del licitante en hoja membretada </w:t>
      </w:r>
      <w:r w:rsidRPr="004E0F36">
        <w:rPr>
          <w:rFonts w:ascii="Calibri" w:eastAsia="Calibri" w:hAnsi="Calibri" w:cs="Calibri"/>
          <w:color w:val="000000"/>
          <w:sz w:val="22"/>
          <w:szCs w:val="22"/>
        </w:rPr>
        <w:t>con firma autógrafa del representante o apoderado legal acreditado</w:t>
      </w:r>
      <w:r w:rsidRPr="004E0F36">
        <w:rPr>
          <w:rFonts w:ascii="Calibri" w:eastAsia="Calibri" w:hAnsi="Calibri" w:cs="Calibri"/>
          <w:sz w:val="22"/>
          <w:szCs w:val="22"/>
        </w:rPr>
        <w:t>. (ANEXO L)</w:t>
      </w:r>
    </w:p>
    <w:p w14:paraId="31B780B5"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67D16EF3" w14:textId="21D4B012" w:rsidR="0044725E" w:rsidRPr="004626B1"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r w:rsidR="004626B1" w:rsidRPr="004626B1">
        <w:rPr>
          <w:rFonts w:ascii="Calibri" w:eastAsia="Calibri" w:hAnsi="Calibri" w:cs="Calibri"/>
          <w:color w:val="000000"/>
          <w:sz w:val="22"/>
          <w:szCs w:val="22"/>
        </w:rPr>
        <w:t>aa</w:t>
      </w:r>
      <w:r w:rsidRPr="004626B1">
        <w:rPr>
          <w:rFonts w:ascii="Calibri" w:eastAsia="Calibri" w:hAnsi="Calibri" w:cs="Calibri"/>
          <w:color w:val="000000"/>
          <w:sz w:val="22"/>
          <w:szCs w:val="22"/>
        </w:rPr>
        <w:t>) del apartado VII. Condiciones.</w:t>
      </w:r>
    </w:p>
    <w:p w14:paraId="0836DEC8" w14:textId="77777777" w:rsidR="0044725E" w:rsidRPr="004626B1" w:rsidRDefault="0044725E">
      <w:pPr>
        <w:pBdr>
          <w:top w:val="nil"/>
          <w:left w:val="nil"/>
          <w:bottom w:val="nil"/>
          <w:right w:val="nil"/>
          <w:between w:val="nil"/>
        </w:pBdr>
        <w:ind w:left="708"/>
        <w:rPr>
          <w:rFonts w:ascii="Calibri" w:eastAsia="Calibri" w:hAnsi="Calibri" w:cs="Calibri"/>
          <w:color w:val="000000"/>
          <w:sz w:val="22"/>
          <w:szCs w:val="22"/>
        </w:rPr>
      </w:pPr>
    </w:p>
    <w:p w14:paraId="0888D229"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14:paraId="03F323CC" w14:textId="77777777" w:rsidR="0044725E" w:rsidRDefault="0044725E">
      <w:pPr>
        <w:pBdr>
          <w:top w:val="nil"/>
          <w:left w:val="nil"/>
          <w:bottom w:val="nil"/>
          <w:right w:val="nil"/>
          <w:between w:val="nil"/>
        </w:pBdr>
        <w:ind w:left="349"/>
        <w:jc w:val="both"/>
        <w:rPr>
          <w:rFonts w:ascii="Calibri" w:eastAsia="Calibri" w:hAnsi="Calibri" w:cs="Calibri"/>
          <w:color w:val="000000"/>
          <w:sz w:val="22"/>
          <w:szCs w:val="22"/>
        </w:rPr>
      </w:pPr>
    </w:p>
    <w:p w14:paraId="21B105BB" w14:textId="77777777" w:rsidR="0044725E" w:rsidRDefault="0017223F">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1F358863"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6DD9822C" w14:textId="77777777" w:rsidR="0044725E" w:rsidRDefault="0017223F">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14:paraId="4C63D675"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07BD16F0" w14:textId="77777777"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w:t>
      </w:r>
      <w:r w:rsidR="007005AE" w:rsidRPr="0032445D">
        <w:rPr>
          <w:rFonts w:ascii="Calibri" w:eastAsia="Calibri" w:hAnsi="Calibri" w:cs="Calibri"/>
          <w:color w:val="000000"/>
          <w:sz w:val="22"/>
          <w:szCs w:val="22"/>
        </w:rPr>
        <w:t>con todos los puntos solicitados según participe, en hoja membretada del licitante con nombre y firma autógrafa del representante o apoderado legal acreditado</w:t>
      </w:r>
      <w:r>
        <w:rPr>
          <w:rFonts w:ascii="Calibri" w:eastAsia="Calibri" w:hAnsi="Calibri" w:cs="Calibri"/>
          <w:color w:val="000000"/>
          <w:sz w:val="22"/>
          <w:szCs w:val="22"/>
        </w:rPr>
        <w:t>.</w:t>
      </w:r>
    </w:p>
    <w:p w14:paraId="7C259F12"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4A5463FC" w14:textId="03120427"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w:t>
      </w:r>
      <w:r w:rsidR="007845BE">
        <w:rPr>
          <w:rFonts w:ascii="Calibri" w:eastAsia="Calibri" w:hAnsi="Calibri" w:cs="Calibri"/>
          <w:color w:val="000000"/>
          <w:sz w:val="22"/>
          <w:szCs w:val="22"/>
        </w:rPr>
        <w:t xml:space="preserve"> </w:t>
      </w:r>
      <w:r w:rsidR="007845BE"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4E0F36">
        <w:rPr>
          <w:rFonts w:ascii="Calibri" w:eastAsia="Calibri" w:hAnsi="Calibri" w:cs="Calibri"/>
          <w:b/>
          <w:color w:val="000000"/>
          <w:sz w:val="22"/>
          <w:szCs w:val="22"/>
        </w:rPr>
        <w:t>marca y modelo  ofertados</w:t>
      </w:r>
      <w:r w:rsidRPr="004E0F36">
        <w:rPr>
          <w:rFonts w:ascii="Calibri" w:eastAsia="Calibri" w:hAnsi="Calibri" w:cs="Calibri"/>
          <w:color w:val="000000"/>
          <w:sz w:val="22"/>
          <w:szCs w:val="22"/>
        </w:rPr>
        <w:t>, de conformida</w:t>
      </w:r>
      <w:r>
        <w:rPr>
          <w:rFonts w:ascii="Calibri" w:eastAsia="Calibri" w:hAnsi="Calibri" w:cs="Calibri"/>
          <w:color w:val="000000"/>
          <w:sz w:val="22"/>
          <w:szCs w:val="22"/>
        </w:rPr>
        <w:t>d con las especificaciones y características de los bienes señalados en el (los) anexo (s) respectivo (s) de las presentes bases.</w:t>
      </w:r>
      <w:r>
        <w:rPr>
          <w:rFonts w:ascii="Calibri" w:eastAsia="Calibri" w:hAnsi="Calibri" w:cs="Calibri"/>
          <w:b/>
          <w:color w:val="000000"/>
          <w:sz w:val="22"/>
          <w:szCs w:val="22"/>
        </w:rPr>
        <w:t xml:space="preserve">(Anexo A). </w:t>
      </w:r>
    </w:p>
    <w:p w14:paraId="228C8A7F" w14:textId="77777777" w:rsidR="0044725E" w:rsidRDefault="0044725E">
      <w:pPr>
        <w:ind w:left="720" w:right="284"/>
        <w:jc w:val="both"/>
        <w:rPr>
          <w:rFonts w:ascii="Calibri" w:eastAsia="Calibri" w:hAnsi="Calibri" w:cs="Calibri"/>
          <w:sz w:val="22"/>
          <w:szCs w:val="22"/>
        </w:rPr>
      </w:pPr>
    </w:p>
    <w:p w14:paraId="5CFE522F" w14:textId="4B136A6A" w:rsidR="00057230" w:rsidRDefault="0005723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la partida 25</w:t>
      </w:r>
    </w:p>
    <w:p w14:paraId="07D4627C" w14:textId="77777777" w:rsidR="00057230" w:rsidRDefault="00057230">
      <w:pPr>
        <w:pBdr>
          <w:top w:val="nil"/>
          <w:left w:val="nil"/>
          <w:bottom w:val="nil"/>
          <w:right w:val="nil"/>
          <w:between w:val="nil"/>
        </w:pBdr>
        <w:jc w:val="both"/>
        <w:rPr>
          <w:rFonts w:ascii="Calibri" w:eastAsia="Calibri" w:hAnsi="Calibri" w:cs="Calibri"/>
          <w:b/>
          <w:color w:val="000000"/>
          <w:sz w:val="22"/>
          <w:szCs w:val="22"/>
        </w:rPr>
      </w:pPr>
    </w:p>
    <w:p w14:paraId="29DEA523" w14:textId="57468ADC" w:rsidR="00057230" w:rsidRPr="00057230" w:rsidRDefault="0028347B" w:rsidP="00057230">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057230">
        <w:rPr>
          <w:rFonts w:ascii="Calibri" w:eastAsia="Calibri" w:hAnsi="Calibri" w:cs="Calibri"/>
          <w:color w:val="000000"/>
          <w:sz w:val="22"/>
          <w:szCs w:val="22"/>
        </w:rPr>
        <w:t xml:space="preserve">Manifiesto bajo protesta de decir verdad </w:t>
      </w:r>
      <w:r>
        <w:rPr>
          <w:rFonts w:ascii="Calibri" w:eastAsia="Calibri" w:hAnsi="Calibri" w:cs="Calibri"/>
          <w:color w:val="000000"/>
          <w:sz w:val="22"/>
          <w:szCs w:val="22"/>
        </w:rPr>
        <w:t xml:space="preserve">firmada por el representante o apoderado legal acreditado del licitante en la que manifieste que, </w:t>
      </w:r>
      <w:r w:rsidRPr="00057230">
        <w:rPr>
          <w:rFonts w:ascii="Calibri" w:eastAsia="Calibri" w:hAnsi="Calibri" w:cs="Calibri"/>
          <w:color w:val="000000"/>
          <w:sz w:val="22"/>
          <w:szCs w:val="22"/>
        </w:rPr>
        <w:t>en caso de resultar adjudicado otorgar</w:t>
      </w:r>
      <w:r>
        <w:rPr>
          <w:rFonts w:ascii="Calibri" w:eastAsia="Calibri" w:hAnsi="Calibri" w:cs="Calibri"/>
          <w:color w:val="000000"/>
          <w:sz w:val="22"/>
          <w:szCs w:val="22"/>
        </w:rPr>
        <w:t>é</w:t>
      </w:r>
      <w:r w:rsidRPr="00057230">
        <w:rPr>
          <w:rFonts w:ascii="Calibri" w:eastAsia="Calibri" w:hAnsi="Calibri" w:cs="Calibri"/>
          <w:color w:val="000000"/>
          <w:sz w:val="22"/>
          <w:szCs w:val="22"/>
        </w:rPr>
        <w:t xml:space="preserve"> la capacitación de conformidad a lo solicitado en el inciso h) del apartado II. Información Específica de la Licitación</w:t>
      </w:r>
      <w:r w:rsidR="00057230" w:rsidRPr="00057230">
        <w:rPr>
          <w:rFonts w:ascii="Calibri" w:eastAsia="Calibri" w:hAnsi="Calibri" w:cs="Calibri"/>
          <w:color w:val="000000"/>
          <w:sz w:val="22"/>
          <w:szCs w:val="22"/>
        </w:rPr>
        <w:t>.</w:t>
      </w:r>
    </w:p>
    <w:p w14:paraId="6FEEBD3F" w14:textId="77777777" w:rsidR="00057230" w:rsidRDefault="00057230">
      <w:pPr>
        <w:pBdr>
          <w:top w:val="nil"/>
          <w:left w:val="nil"/>
          <w:bottom w:val="nil"/>
          <w:right w:val="nil"/>
          <w:between w:val="nil"/>
        </w:pBdr>
        <w:jc w:val="both"/>
        <w:rPr>
          <w:rFonts w:ascii="Calibri" w:eastAsia="Calibri" w:hAnsi="Calibri" w:cs="Calibri"/>
          <w:b/>
          <w:color w:val="000000"/>
          <w:sz w:val="22"/>
          <w:szCs w:val="22"/>
        </w:rPr>
      </w:pPr>
    </w:p>
    <w:p w14:paraId="15191EC6" w14:textId="4B044614"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Requisitos adicionales para participar en las partidas</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1</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3</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8</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18</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19</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22</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23</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24</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25</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27</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29</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30</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34</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48</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58</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59</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63</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64</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65</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66</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86</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87</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88</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89</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91</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92</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97</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103</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104</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120</w:t>
      </w:r>
      <w:r w:rsidR="00E861C5">
        <w:rPr>
          <w:rFonts w:ascii="Calibri" w:eastAsia="Calibri" w:hAnsi="Calibri" w:cs="Calibri"/>
          <w:b/>
          <w:color w:val="000000"/>
          <w:sz w:val="22"/>
          <w:szCs w:val="22"/>
        </w:rPr>
        <w:t xml:space="preserve">, </w:t>
      </w:r>
      <w:r w:rsidR="00E861C5" w:rsidRPr="00E861C5">
        <w:rPr>
          <w:rFonts w:ascii="Calibri" w:eastAsia="Calibri" w:hAnsi="Calibri" w:cs="Calibri"/>
          <w:b/>
          <w:color w:val="000000"/>
          <w:sz w:val="22"/>
          <w:szCs w:val="22"/>
        </w:rPr>
        <w:t>126</w:t>
      </w:r>
      <w:r w:rsidR="00E861C5">
        <w:rPr>
          <w:rFonts w:ascii="Calibri" w:eastAsia="Calibri" w:hAnsi="Calibri" w:cs="Calibri"/>
          <w:b/>
          <w:color w:val="000000"/>
          <w:sz w:val="22"/>
          <w:szCs w:val="22"/>
        </w:rPr>
        <w:t xml:space="preserve"> y </w:t>
      </w:r>
      <w:r w:rsidR="00E861C5" w:rsidRPr="00E861C5">
        <w:rPr>
          <w:rFonts w:ascii="Calibri" w:eastAsia="Calibri" w:hAnsi="Calibri" w:cs="Calibri"/>
          <w:b/>
          <w:color w:val="000000"/>
          <w:sz w:val="22"/>
          <w:szCs w:val="22"/>
        </w:rPr>
        <w:t>127</w:t>
      </w:r>
      <w:r w:rsidR="00E861C5">
        <w:rPr>
          <w:rFonts w:ascii="Calibri" w:eastAsia="Calibri" w:hAnsi="Calibri" w:cs="Calibri"/>
          <w:b/>
          <w:color w:val="000000"/>
          <w:sz w:val="22"/>
          <w:szCs w:val="22"/>
        </w:rPr>
        <w:t xml:space="preserve"> del Anexo I.</w:t>
      </w:r>
    </w:p>
    <w:p w14:paraId="7FBE3BD0"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2E9C12C7" w14:textId="77777777" w:rsidR="00E861C5" w:rsidRPr="00E861C5" w:rsidRDefault="00E861C5" w:rsidP="00E861C5">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E861C5">
        <w:rPr>
          <w:rFonts w:ascii="Calibri" w:eastAsia="Calibri" w:hAnsi="Calibri" w:cs="Calibri"/>
          <w:color w:val="000000"/>
          <w:sz w:val="22"/>
          <w:szCs w:val="22"/>
        </w:rPr>
        <w:t>Carta del fabricante o Distribuidor Mayorista con firma autógrafa del representante o apoderado legal en la cual manifieste que el licitante participante es Distribuidor autorizado de los bienes de la marca y línea de productos ofertados, indicando el número de partida que respalda el documento.</w:t>
      </w:r>
    </w:p>
    <w:p w14:paraId="3489347C" w14:textId="77777777" w:rsidR="00E861C5" w:rsidRPr="00E861C5" w:rsidRDefault="00E861C5" w:rsidP="00E861C5">
      <w:pPr>
        <w:pBdr>
          <w:top w:val="nil"/>
          <w:left w:val="nil"/>
          <w:bottom w:val="nil"/>
          <w:right w:val="nil"/>
          <w:between w:val="nil"/>
        </w:pBdr>
        <w:ind w:left="720"/>
        <w:jc w:val="both"/>
        <w:rPr>
          <w:rFonts w:ascii="Calibri" w:eastAsia="Calibri" w:hAnsi="Calibri" w:cs="Calibri"/>
          <w:color w:val="000000"/>
          <w:sz w:val="22"/>
          <w:szCs w:val="22"/>
        </w:rPr>
      </w:pPr>
    </w:p>
    <w:p w14:paraId="0EAF4ADF" w14:textId="77777777" w:rsidR="00E861C5" w:rsidRPr="00E861C5" w:rsidRDefault="00E861C5" w:rsidP="00E861C5">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E861C5">
        <w:rPr>
          <w:rFonts w:ascii="Calibri" w:eastAsia="Calibri" w:hAnsi="Calibri" w:cs="Calibri"/>
          <w:color w:val="000000"/>
          <w:sz w:val="22"/>
          <w:szCs w:val="22"/>
        </w:rPr>
        <w:lastRenderedPageBreak/>
        <w:t>Carta del fabricante o Distribuidor Mayorista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75D80DF9" w14:textId="77777777" w:rsidR="00E861C5" w:rsidRPr="00E861C5" w:rsidRDefault="00E861C5" w:rsidP="00E861C5">
      <w:pPr>
        <w:pBdr>
          <w:top w:val="nil"/>
          <w:left w:val="nil"/>
          <w:bottom w:val="nil"/>
          <w:right w:val="nil"/>
          <w:between w:val="nil"/>
        </w:pBdr>
        <w:ind w:left="720"/>
        <w:jc w:val="both"/>
        <w:rPr>
          <w:rFonts w:ascii="Calibri" w:eastAsia="Calibri" w:hAnsi="Calibri" w:cs="Calibri"/>
          <w:color w:val="000000"/>
          <w:sz w:val="22"/>
          <w:szCs w:val="22"/>
        </w:rPr>
      </w:pPr>
    </w:p>
    <w:p w14:paraId="7C9CF5CD" w14:textId="77777777" w:rsidR="00E861C5" w:rsidRPr="00E861C5" w:rsidRDefault="00E861C5" w:rsidP="00E861C5">
      <w:pPr>
        <w:pBdr>
          <w:top w:val="nil"/>
          <w:left w:val="nil"/>
          <w:bottom w:val="nil"/>
          <w:right w:val="nil"/>
          <w:between w:val="nil"/>
        </w:pBdr>
        <w:ind w:left="720"/>
        <w:jc w:val="both"/>
        <w:rPr>
          <w:rFonts w:ascii="Calibri" w:eastAsia="Calibri" w:hAnsi="Calibri" w:cs="Calibri"/>
          <w:color w:val="000000"/>
          <w:sz w:val="22"/>
          <w:szCs w:val="22"/>
        </w:rPr>
      </w:pPr>
      <w:r w:rsidRPr="00E861C5">
        <w:rPr>
          <w:rFonts w:ascii="Calibri" w:eastAsia="Calibri" w:hAnsi="Calibri" w:cs="Calibri"/>
          <w:color w:val="000000"/>
          <w:sz w:val="22"/>
          <w:szCs w:val="22"/>
        </w:rPr>
        <w:t>En caso de que no se especifique en el Anexo I, el periodo de la garantía de fábrica deberá ser de mínimo un año.</w:t>
      </w:r>
    </w:p>
    <w:p w14:paraId="2C8EAC7D" w14:textId="77777777" w:rsidR="00E861C5" w:rsidRPr="00E861C5" w:rsidRDefault="00E861C5" w:rsidP="00E861C5">
      <w:pPr>
        <w:pBdr>
          <w:top w:val="nil"/>
          <w:left w:val="nil"/>
          <w:bottom w:val="nil"/>
          <w:right w:val="nil"/>
          <w:between w:val="nil"/>
        </w:pBdr>
        <w:ind w:left="720"/>
        <w:jc w:val="both"/>
        <w:rPr>
          <w:rFonts w:ascii="Calibri" w:eastAsia="Calibri" w:hAnsi="Calibri" w:cs="Calibri"/>
          <w:color w:val="000000"/>
          <w:sz w:val="22"/>
          <w:szCs w:val="22"/>
        </w:rPr>
      </w:pPr>
    </w:p>
    <w:p w14:paraId="787C0A5A" w14:textId="77777777" w:rsidR="00E861C5" w:rsidRPr="00E861C5" w:rsidRDefault="00E861C5" w:rsidP="00E861C5">
      <w:pPr>
        <w:pBdr>
          <w:top w:val="nil"/>
          <w:left w:val="nil"/>
          <w:bottom w:val="nil"/>
          <w:right w:val="nil"/>
          <w:between w:val="nil"/>
        </w:pBdr>
        <w:ind w:left="720"/>
        <w:jc w:val="both"/>
        <w:rPr>
          <w:rFonts w:ascii="Calibri" w:eastAsia="Calibri" w:hAnsi="Calibri" w:cs="Calibri"/>
          <w:color w:val="000000"/>
          <w:sz w:val="22"/>
          <w:szCs w:val="22"/>
        </w:rPr>
      </w:pPr>
      <w:r w:rsidRPr="00E861C5">
        <w:rPr>
          <w:rFonts w:ascii="Calibri" w:eastAsia="Calibri" w:hAnsi="Calibri" w:cs="Calibri"/>
          <w:color w:val="000000"/>
          <w:sz w:val="22"/>
          <w:szCs w:val="22"/>
        </w:rPr>
        <w:t>En caso de que la garantía de fábrica sea menor a los periodos enunciados, el proveedor adjudicado deberá presentar Extensión de Garantía al momento de la entrega de los bienes.</w:t>
      </w:r>
    </w:p>
    <w:p w14:paraId="49A621D2" w14:textId="77777777" w:rsidR="00E861C5" w:rsidRPr="00E861C5" w:rsidRDefault="00E861C5" w:rsidP="00E861C5">
      <w:pPr>
        <w:pBdr>
          <w:top w:val="nil"/>
          <w:left w:val="nil"/>
          <w:bottom w:val="nil"/>
          <w:right w:val="nil"/>
          <w:between w:val="nil"/>
        </w:pBdr>
        <w:ind w:left="720"/>
        <w:jc w:val="both"/>
        <w:rPr>
          <w:rFonts w:ascii="Calibri" w:eastAsia="Calibri" w:hAnsi="Calibri" w:cs="Calibri"/>
          <w:color w:val="000000"/>
          <w:sz w:val="22"/>
          <w:szCs w:val="22"/>
        </w:rPr>
      </w:pPr>
    </w:p>
    <w:p w14:paraId="056C4A56" w14:textId="77777777" w:rsidR="00E861C5" w:rsidRPr="00E861C5" w:rsidRDefault="00E861C5" w:rsidP="00E861C5">
      <w:pPr>
        <w:pBdr>
          <w:top w:val="nil"/>
          <w:left w:val="nil"/>
          <w:bottom w:val="nil"/>
          <w:right w:val="nil"/>
          <w:between w:val="nil"/>
        </w:pBdr>
        <w:ind w:left="720"/>
        <w:jc w:val="both"/>
        <w:rPr>
          <w:rFonts w:ascii="Calibri" w:eastAsia="Calibri" w:hAnsi="Calibri" w:cs="Calibri"/>
          <w:color w:val="000000"/>
          <w:sz w:val="22"/>
          <w:szCs w:val="22"/>
        </w:rPr>
      </w:pPr>
      <w:r w:rsidRPr="00E861C5">
        <w:rPr>
          <w:rFonts w:ascii="Calibri" w:eastAsia="Calibri" w:hAnsi="Calibri" w:cs="Calibri"/>
          <w:color w:val="000000"/>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14:paraId="40098902" w14:textId="22379340" w:rsidR="0044725E" w:rsidRDefault="0044725E" w:rsidP="00E861C5">
      <w:pPr>
        <w:pBdr>
          <w:top w:val="nil"/>
          <w:left w:val="nil"/>
          <w:bottom w:val="nil"/>
          <w:right w:val="nil"/>
          <w:between w:val="nil"/>
        </w:pBdr>
        <w:ind w:left="709"/>
        <w:jc w:val="both"/>
        <w:rPr>
          <w:rFonts w:ascii="Calibri" w:eastAsia="Calibri" w:hAnsi="Calibri" w:cs="Calibri"/>
          <w:color w:val="000000"/>
          <w:sz w:val="22"/>
          <w:szCs w:val="22"/>
        </w:rPr>
      </w:pPr>
    </w:p>
    <w:p w14:paraId="249505E6" w14:textId="770B0452" w:rsidR="00E861C5" w:rsidRDefault="00E861C5" w:rsidP="00E861C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 xml:space="preserve">Requisitos adicionales para participar en las partidas </w:t>
      </w:r>
      <w:r w:rsidRPr="00E861C5">
        <w:rPr>
          <w:rFonts w:ascii="Calibri" w:eastAsia="Calibri" w:hAnsi="Calibri" w:cs="Calibri"/>
          <w:b/>
          <w:color w:val="000000"/>
          <w:sz w:val="22"/>
          <w:szCs w:val="22"/>
        </w:rPr>
        <w:t>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20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21</w:t>
      </w:r>
      <w:r>
        <w:rPr>
          <w:rFonts w:ascii="Calibri" w:eastAsia="Calibri" w:hAnsi="Calibri" w:cs="Calibri"/>
          <w:b/>
          <w:color w:val="000000"/>
          <w:sz w:val="22"/>
          <w:szCs w:val="22"/>
        </w:rPr>
        <w:t xml:space="preserve">, </w:t>
      </w:r>
      <w:r w:rsidR="00057230">
        <w:rPr>
          <w:rFonts w:ascii="Calibri" w:eastAsia="Calibri" w:hAnsi="Calibri" w:cs="Calibri"/>
          <w:b/>
          <w:color w:val="000000"/>
          <w:sz w:val="22"/>
          <w:szCs w:val="22"/>
        </w:rPr>
        <w:t xml:space="preserve">26, 28, </w:t>
      </w:r>
      <w:r w:rsidRPr="00E861C5">
        <w:rPr>
          <w:rFonts w:ascii="Calibri" w:eastAsia="Calibri" w:hAnsi="Calibri" w:cs="Calibri"/>
          <w:b/>
          <w:color w:val="000000"/>
          <w:sz w:val="22"/>
          <w:szCs w:val="22"/>
        </w:rPr>
        <w:t>31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121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122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123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124</w:t>
      </w:r>
      <w:r>
        <w:rPr>
          <w:rFonts w:ascii="Calibri" w:eastAsia="Calibri" w:hAnsi="Calibri" w:cs="Calibri"/>
          <w:b/>
          <w:color w:val="000000"/>
          <w:sz w:val="22"/>
          <w:szCs w:val="22"/>
        </w:rPr>
        <w:t xml:space="preserve"> y </w:t>
      </w:r>
      <w:r w:rsidRPr="00E861C5">
        <w:rPr>
          <w:rFonts w:ascii="Calibri" w:eastAsia="Calibri" w:hAnsi="Calibri" w:cs="Calibri"/>
          <w:b/>
          <w:color w:val="000000"/>
          <w:sz w:val="22"/>
          <w:szCs w:val="22"/>
        </w:rPr>
        <w:t>125</w:t>
      </w:r>
      <w:r>
        <w:rPr>
          <w:rFonts w:ascii="Calibri" w:eastAsia="Calibri" w:hAnsi="Calibri" w:cs="Calibri"/>
          <w:b/>
          <w:color w:val="000000"/>
          <w:sz w:val="22"/>
          <w:szCs w:val="22"/>
        </w:rPr>
        <w:t xml:space="preserve"> del Anexo I.</w:t>
      </w:r>
    </w:p>
    <w:p w14:paraId="48D9E1AD"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8008C58" w14:textId="77777777" w:rsidR="00E861C5" w:rsidRPr="00E861C5" w:rsidRDefault="00E861C5" w:rsidP="00E861C5">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E861C5">
        <w:rPr>
          <w:rFonts w:ascii="Calibri" w:eastAsia="Calibri" w:hAnsi="Calibri" w:cs="Calibri"/>
          <w:color w:val="000000"/>
          <w:sz w:val="22"/>
          <w:szCs w:val="22"/>
        </w:rPr>
        <w:t>Carta del fabricante con firma autógrafa del representante o apoderado legal en la cual manifieste que el licitante participante es Distribuidor autorizado de los bienes de la marca y línea de productos ofertados, indicando el número de partida que respalda el documento.</w:t>
      </w:r>
    </w:p>
    <w:p w14:paraId="1814CDE9" w14:textId="77777777" w:rsidR="00E861C5" w:rsidRPr="00E861C5" w:rsidRDefault="00E861C5" w:rsidP="00E861C5">
      <w:pPr>
        <w:pBdr>
          <w:top w:val="nil"/>
          <w:left w:val="nil"/>
          <w:bottom w:val="nil"/>
          <w:right w:val="nil"/>
          <w:between w:val="nil"/>
        </w:pBdr>
        <w:ind w:left="720"/>
        <w:jc w:val="both"/>
        <w:rPr>
          <w:rFonts w:ascii="Calibri" w:eastAsia="Calibri" w:hAnsi="Calibri" w:cs="Calibri"/>
          <w:color w:val="000000"/>
          <w:sz w:val="22"/>
          <w:szCs w:val="22"/>
        </w:rPr>
      </w:pPr>
    </w:p>
    <w:p w14:paraId="28946FC4" w14:textId="77777777" w:rsidR="00E861C5" w:rsidRDefault="00E861C5" w:rsidP="00E861C5">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E861C5">
        <w:rPr>
          <w:rFonts w:ascii="Calibri" w:eastAsia="Calibri" w:hAnsi="Calibri" w:cs="Calibri"/>
          <w:color w:val="000000"/>
          <w:sz w:val="22"/>
          <w:szCs w:val="22"/>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61908898" w14:textId="77777777" w:rsidR="00E861C5" w:rsidRDefault="00E861C5" w:rsidP="00E861C5">
      <w:pPr>
        <w:pStyle w:val="Prrafodelista"/>
        <w:rPr>
          <w:rFonts w:ascii="Calibri" w:eastAsia="Calibri" w:hAnsi="Calibri" w:cs="Calibri"/>
          <w:color w:val="000000"/>
          <w:sz w:val="22"/>
          <w:szCs w:val="22"/>
        </w:rPr>
      </w:pPr>
    </w:p>
    <w:p w14:paraId="04C3267E" w14:textId="77777777" w:rsidR="00E861C5" w:rsidRDefault="00E861C5" w:rsidP="00E861C5">
      <w:pPr>
        <w:pBdr>
          <w:top w:val="nil"/>
          <w:left w:val="nil"/>
          <w:bottom w:val="nil"/>
          <w:right w:val="nil"/>
          <w:between w:val="nil"/>
        </w:pBdr>
        <w:ind w:left="720"/>
        <w:jc w:val="both"/>
        <w:rPr>
          <w:rFonts w:ascii="Calibri" w:eastAsia="Calibri" w:hAnsi="Calibri" w:cs="Calibri"/>
          <w:color w:val="000000"/>
          <w:sz w:val="22"/>
          <w:szCs w:val="22"/>
        </w:rPr>
      </w:pPr>
      <w:r w:rsidRPr="00E861C5">
        <w:rPr>
          <w:rFonts w:ascii="Calibri" w:eastAsia="Calibri" w:hAnsi="Calibri" w:cs="Calibri"/>
          <w:color w:val="000000"/>
          <w:sz w:val="22"/>
          <w:szCs w:val="22"/>
        </w:rPr>
        <w:t xml:space="preserve">En caso de que no se especifique en el Anexo I, el periodo de la garantía de fábrica deberá ser de mínimo un año. </w:t>
      </w:r>
    </w:p>
    <w:p w14:paraId="50D8E5A4" w14:textId="77777777" w:rsidR="00E861C5" w:rsidRDefault="00E861C5" w:rsidP="00E861C5">
      <w:pPr>
        <w:pBdr>
          <w:top w:val="nil"/>
          <w:left w:val="nil"/>
          <w:bottom w:val="nil"/>
          <w:right w:val="nil"/>
          <w:between w:val="nil"/>
        </w:pBdr>
        <w:ind w:left="720"/>
        <w:jc w:val="both"/>
        <w:rPr>
          <w:rFonts w:ascii="Calibri" w:eastAsia="Calibri" w:hAnsi="Calibri" w:cs="Calibri"/>
          <w:color w:val="000000"/>
          <w:sz w:val="22"/>
          <w:szCs w:val="22"/>
        </w:rPr>
      </w:pPr>
    </w:p>
    <w:p w14:paraId="268BC2D7" w14:textId="77777777" w:rsidR="00E861C5" w:rsidRDefault="00E861C5" w:rsidP="00E861C5">
      <w:pPr>
        <w:pBdr>
          <w:top w:val="nil"/>
          <w:left w:val="nil"/>
          <w:bottom w:val="nil"/>
          <w:right w:val="nil"/>
          <w:between w:val="nil"/>
        </w:pBdr>
        <w:ind w:left="720"/>
        <w:jc w:val="both"/>
        <w:rPr>
          <w:rFonts w:ascii="Calibri" w:eastAsia="Calibri" w:hAnsi="Calibri" w:cs="Calibri"/>
          <w:color w:val="000000"/>
          <w:sz w:val="22"/>
          <w:szCs w:val="22"/>
        </w:rPr>
      </w:pPr>
      <w:r w:rsidRPr="00E861C5">
        <w:rPr>
          <w:rFonts w:ascii="Calibri" w:eastAsia="Calibri" w:hAnsi="Calibri" w:cs="Calibri"/>
          <w:color w:val="000000"/>
          <w:sz w:val="22"/>
          <w:szCs w:val="22"/>
        </w:rPr>
        <w:t>En caso de que la garantía de fábrica sea menor a los periodos enunciados, el proveedor adjudicado deberá presentar Extensión de Garantía.</w:t>
      </w:r>
    </w:p>
    <w:p w14:paraId="57CFB9D5" w14:textId="77777777" w:rsidR="00E861C5" w:rsidRDefault="00E861C5" w:rsidP="00E861C5">
      <w:pPr>
        <w:pBdr>
          <w:top w:val="nil"/>
          <w:left w:val="nil"/>
          <w:bottom w:val="nil"/>
          <w:right w:val="nil"/>
          <w:between w:val="nil"/>
        </w:pBdr>
        <w:ind w:left="720"/>
        <w:jc w:val="both"/>
        <w:rPr>
          <w:rFonts w:ascii="Calibri" w:eastAsia="Calibri" w:hAnsi="Calibri" w:cs="Calibri"/>
          <w:color w:val="000000"/>
          <w:sz w:val="22"/>
          <w:szCs w:val="22"/>
        </w:rPr>
      </w:pPr>
    </w:p>
    <w:p w14:paraId="25B8F528" w14:textId="1280A300" w:rsidR="0044725E" w:rsidRDefault="00E861C5" w:rsidP="00E861C5">
      <w:pPr>
        <w:pBdr>
          <w:top w:val="nil"/>
          <w:left w:val="nil"/>
          <w:bottom w:val="nil"/>
          <w:right w:val="nil"/>
          <w:between w:val="nil"/>
        </w:pBdr>
        <w:ind w:left="720"/>
        <w:jc w:val="both"/>
        <w:rPr>
          <w:rFonts w:ascii="Calibri" w:eastAsia="Calibri" w:hAnsi="Calibri" w:cs="Calibri"/>
          <w:color w:val="000000"/>
          <w:sz w:val="22"/>
          <w:szCs w:val="22"/>
        </w:rPr>
      </w:pPr>
      <w:r w:rsidRPr="00E861C5">
        <w:rPr>
          <w:rFonts w:ascii="Calibri" w:eastAsia="Calibri" w:hAnsi="Calibri" w:cs="Calibri"/>
          <w:color w:val="000000"/>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r>
        <w:rPr>
          <w:rFonts w:ascii="Calibri" w:eastAsia="Calibri" w:hAnsi="Calibri" w:cs="Calibri"/>
          <w:color w:val="000000"/>
          <w:sz w:val="22"/>
          <w:szCs w:val="22"/>
        </w:rPr>
        <w:t>.</w:t>
      </w:r>
    </w:p>
    <w:p w14:paraId="6F880643" w14:textId="77777777" w:rsidR="00E861C5" w:rsidRDefault="00E861C5" w:rsidP="00E861C5">
      <w:pPr>
        <w:pBdr>
          <w:top w:val="nil"/>
          <w:left w:val="nil"/>
          <w:bottom w:val="nil"/>
          <w:right w:val="nil"/>
          <w:between w:val="nil"/>
        </w:pBdr>
        <w:ind w:left="720"/>
        <w:jc w:val="both"/>
        <w:rPr>
          <w:rFonts w:ascii="Calibri" w:eastAsia="Calibri" w:hAnsi="Calibri" w:cs="Calibri"/>
          <w:color w:val="000000"/>
          <w:sz w:val="22"/>
          <w:szCs w:val="22"/>
        </w:rPr>
      </w:pPr>
    </w:p>
    <w:p w14:paraId="0710DBF2" w14:textId="7377969A" w:rsidR="00E861C5" w:rsidRPr="005A2F3E" w:rsidRDefault="00E861C5" w:rsidP="00E861C5">
      <w:pPr>
        <w:pBdr>
          <w:top w:val="nil"/>
          <w:left w:val="nil"/>
          <w:bottom w:val="nil"/>
          <w:right w:val="nil"/>
          <w:between w:val="nil"/>
        </w:pBdr>
        <w:jc w:val="both"/>
        <w:rPr>
          <w:rFonts w:ascii="Calibri" w:eastAsia="Calibri" w:hAnsi="Calibri" w:cs="Calibri"/>
          <w:b/>
          <w:color w:val="000000"/>
          <w:sz w:val="22"/>
          <w:szCs w:val="22"/>
        </w:rPr>
      </w:pPr>
      <w:r w:rsidRPr="005A2F3E">
        <w:rPr>
          <w:rFonts w:ascii="Calibri" w:eastAsia="Calibri" w:hAnsi="Calibri" w:cs="Calibri"/>
          <w:b/>
          <w:color w:val="000000"/>
          <w:sz w:val="22"/>
          <w:szCs w:val="22"/>
        </w:rPr>
        <w:lastRenderedPageBreak/>
        <w:t xml:space="preserve">Adicionalmente para las participar en las partidas </w:t>
      </w:r>
      <w:r w:rsidRPr="00E861C5">
        <w:rPr>
          <w:rFonts w:ascii="Calibri" w:eastAsia="Calibri" w:hAnsi="Calibri" w:cs="Calibri"/>
          <w:b/>
          <w:color w:val="000000"/>
          <w:sz w:val="22"/>
          <w:szCs w:val="22"/>
        </w:rPr>
        <w:t>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20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21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121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122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123</w:t>
      </w:r>
      <w:r>
        <w:rPr>
          <w:rFonts w:ascii="Calibri" w:eastAsia="Calibri" w:hAnsi="Calibri" w:cs="Calibri"/>
          <w:b/>
          <w:color w:val="000000"/>
          <w:sz w:val="22"/>
          <w:szCs w:val="22"/>
        </w:rPr>
        <w:t xml:space="preserve"> y </w:t>
      </w:r>
      <w:r w:rsidRPr="00E861C5">
        <w:rPr>
          <w:rFonts w:ascii="Calibri" w:eastAsia="Calibri" w:hAnsi="Calibri" w:cs="Calibri"/>
          <w:b/>
          <w:color w:val="000000"/>
          <w:sz w:val="22"/>
          <w:szCs w:val="22"/>
        </w:rPr>
        <w:t>124</w:t>
      </w:r>
      <w:r>
        <w:rPr>
          <w:rFonts w:ascii="Calibri" w:eastAsia="Calibri" w:hAnsi="Calibri" w:cs="Calibri"/>
          <w:b/>
          <w:color w:val="000000"/>
          <w:sz w:val="22"/>
          <w:szCs w:val="22"/>
        </w:rPr>
        <w:t xml:space="preserve"> </w:t>
      </w:r>
      <w:r w:rsidRPr="005A2F3E">
        <w:rPr>
          <w:rFonts w:ascii="Calibri" w:eastAsia="Calibri" w:hAnsi="Calibri" w:cs="Calibri"/>
          <w:b/>
          <w:color w:val="000000"/>
          <w:sz w:val="22"/>
          <w:szCs w:val="22"/>
        </w:rPr>
        <w:t>del anexo I.</w:t>
      </w:r>
    </w:p>
    <w:p w14:paraId="55E681DD" w14:textId="77777777" w:rsidR="00E861C5" w:rsidRDefault="00E861C5" w:rsidP="00E861C5">
      <w:pPr>
        <w:pBdr>
          <w:top w:val="nil"/>
          <w:left w:val="nil"/>
          <w:bottom w:val="nil"/>
          <w:right w:val="nil"/>
          <w:between w:val="nil"/>
        </w:pBdr>
        <w:ind w:left="720"/>
        <w:jc w:val="both"/>
        <w:rPr>
          <w:rFonts w:ascii="Calibri" w:eastAsia="Calibri" w:hAnsi="Calibri" w:cs="Calibri"/>
          <w:color w:val="000000"/>
          <w:sz w:val="22"/>
          <w:szCs w:val="22"/>
        </w:rPr>
      </w:pPr>
    </w:p>
    <w:p w14:paraId="1BCD638E" w14:textId="77777777" w:rsidR="00E861C5" w:rsidRDefault="00E861C5" w:rsidP="00E861C5">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5A2F3E">
        <w:rPr>
          <w:rFonts w:ascii="Calibri" w:eastAsia="Calibri" w:hAnsi="Calibri" w:cs="Calibri"/>
          <w:color w:val="000000"/>
          <w:sz w:val="22"/>
          <w:szCs w:val="22"/>
        </w:rPr>
        <w:t>Carta Catálogo (Bill of Materials (BOM)), emitido por el Fabricante con firma autógrafa del representante o apoderado legal donde indique los componentes de hardware que integran el equipo, con un código de identificación único para cada uno de los componentes, incluyendo la carcasa y cualquier otro componente individual que sea susceptible de reemplazo. Así mismo deberá incluir un código general correspondiente al equipo (SKU o similar</w:t>
      </w:r>
      <w:r>
        <w:rPr>
          <w:rFonts w:ascii="Calibri" w:eastAsia="Calibri" w:hAnsi="Calibri" w:cs="Calibri"/>
          <w:color w:val="000000"/>
          <w:sz w:val="22"/>
          <w:szCs w:val="22"/>
        </w:rPr>
        <w:t>).</w:t>
      </w:r>
    </w:p>
    <w:p w14:paraId="31710D43" w14:textId="77777777" w:rsidR="00E861C5" w:rsidRDefault="00E861C5" w:rsidP="00E861C5">
      <w:pPr>
        <w:pBdr>
          <w:top w:val="nil"/>
          <w:left w:val="nil"/>
          <w:bottom w:val="nil"/>
          <w:right w:val="nil"/>
          <w:between w:val="nil"/>
        </w:pBdr>
        <w:ind w:left="709"/>
        <w:jc w:val="both"/>
        <w:rPr>
          <w:rFonts w:ascii="Calibri" w:eastAsia="Calibri" w:hAnsi="Calibri" w:cs="Calibri"/>
          <w:color w:val="000000"/>
          <w:sz w:val="22"/>
          <w:szCs w:val="22"/>
        </w:rPr>
      </w:pPr>
    </w:p>
    <w:p w14:paraId="5916928A" w14:textId="77777777" w:rsidR="00E861C5" w:rsidRDefault="00E861C5" w:rsidP="00E861C5">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5A2F3E">
        <w:rPr>
          <w:rFonts w:ascii="Calibri" w:eastAsia="Calibri" w:hAnsi="Calibri" w:cs="Calibri"/>
          <w:color w:val="000000"/>
          <w:sz w:val="22"/>
          <w:szCs w:val="22"/>
        </w:rPr>
        <w:t>Carta del Proveedor del Servicio de Rastreo y asistencia (Absolute) con firma autógrafa del representante o apoderado legal,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r>
        <w:rPr>
          <w:rFonts w:ascii="Calibri" w:eastAsia="Calibri" w:hAnsi="Calibri" w:cs="Calibri"/>
          <w:color w:val="000000"/>
          <w:sz w:val="22"/>
          <w:szCs w:val="22"/>
        </w:rPr>
        <w:t>.</w:t>
      </w:r>
    </w:p>
    <w:p w14:paraId="520091BF" w14:textId="77777777" w:rsidR="00E861C5" w:rsidRDefault="00E861C5" w:rsidP="00E861C5">
      <w:pPr>
        <w:pStyle w:val="Prrafodelista"/>
        <w:rPr>
          <w:rFonts w:ascii="Calibri" w:eastAsia="Calibri" w:hAnsi="Calibri" w:cs="Calibri"/>
          <w:color w:val="000000"/>
          <w:sz w:val="22"/>
          <w:szCs w:val="22"/>
        </w:rPr>
      </w:pPr>
    </w:p>
    <w:p w14:paraId="1EBAF7B4" w14:textId="4787B3D6" w:rsidR="00E861C5" w:rsidRPr="00E861C5" w:rsidRDefault="00E861C5" w:rsidP="00E861C5">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5A2F3E">
        <w:rPr>
          <w:rFonts w:ascii="Calibri" w:eastAsia="Calibri" w:hAnsi="Calibri" w:cs="Calibri"/>
          <w:color w:val="000000"/>
          <w:sz w:val="22"/>
          <w:szCs w:val="22"/>
        </w:rPr>
        <w:t xml:space="preserve">Carta </w:t>
      </w:r>
      <w:r w:rsidR="00D975D5">
        <w:rPr>
          <w:rFonts w:ascii="Calibri" w:eastAsia="Calibri" w:hAnsi="Calibri" w:cs="Calibri"/>
          <w:color w:val="000000"/>
          <w:sz w:val="22"/>
          <w:szCs w:val="22"/>
        </w:rPr>
        <w:t>con</w:t>
      </w:r>
      <w:r w:rsidRPr="005A2F3E">
        <w:rPr>
          <w:rFonts w:ascii="Calibri" w:eastAsia="Calibri" w:hAnsi="Calibri" w:cs="Calibri"/>
          <w:color w:val="000000"/>
          <w:sz w:val="22"/>
          <w:szCs w:val="22"/>
        </w:rPr>
        <w:t xml:space="preserve"> firma</w:t>
      </w:r>
      <w:r w:rsidR="00D975D5">
        <w:rPr>
          <w:rFonts w:ascii="Calibri" w:eastAsia="Calibri" w:hAnsi="Calibri" w:cs="Calibri"/>
          <w:color w:val="000000"/>
          <w:sz w:val="22"/>
          <w:szCs w:val="22"/>
        </w:rPr>
        <w:t xml:space="preserve"> autógrafa d</w:t>
      </w:r>
      <w:r w:rsidRPr="005A2F3E">
        <w:rPr>
          <w:rFonts w:ascii="Calibri" w:eastAsia="Calibri" w:hAnsi="Calibri" w:cs="Calibri"/>
          <w:color w:val="000000"/>
          <w:sz w:val="22"/>
          <w:szCs w:val="22"/>
        </w:rPr>
        <w:t>el representante</w:t>
      </w:r>
      <w:r>
        <w:rPr>
          <w:rFonts w:ascii="Calibri" w:eastAsia="Calibri" w:hAnsi="Calibri" w:cs="Calibri"/>
          <w:color w:val="000000"/>
          <w:sz w:val="22"/>
          <w:szCs w:val="22"/>
        </w:rPr>
        <w:t xml:space="preserve"> o apoderado</w:t>
      </w:r>
      <w:r w:rsidRPr="005A2F3E">
        <w:rPr>
          <w:rFonts w:ascii="Calibri" w:eastAsia="Calibri" w:hAnsi="Calibri" w:cs="Calibri"/>
          <w:color w:val="000000"/>
          <w:sz w:val="22"/>
          <w:szCs w:val="22"/>
        </w:rPr>
        <w:t xml:space="preserve"> legal acreditado del licitante en la cual manifieste</w:t>
      </w:r>
      <w:r w:rsidR="00D975D5">
        <w:rPr>
          <w:rFonts w:ascii="Calibri" w:eastAsia="Calibri" w:hAnsi="Calibri" w:cs="Calibri"/>
          <w:color w:val="000000"/>
          <w:sz w:val="22"/>
          <w:szCs w:val="22"/>
        </w:rPr>
        <w:t>, bajo protesta de decir verdad, que</w:t>
      </w:r>
      <w:r w:rsidRPr="005A2F3E">
        <w:rPr>
          <w:rFonts w:ascii="Calibri" w:eastAsia="Calibri" w:hAnsi="Calibri" w:cs="Calibri"/>
          <w:color w:val="000000"/>
          <w:sz w:val="22"/>
          <w:szCs w:val="22"/>
        </w:rPr>
        <w:t xml:space="preserve"> en caso de resultar adjudicado, al momento de la entrega de los bienes adjudicados, el licenciamiento del agente de rastreo se encontrará ligado a la consola de administración de la Dependencia solicitante de conformidad a lo establecido en el Anexo I-B</w:t>
      </w:r>
      <w:r>
        <w:rPr>
          <w:rFonts w:ascii="Calibri" w:eastAsia="Calibri" w:hAnsi="Calibri" w:cs="Calibri"/>
          <w:color w:val="000000"/>
          <w:sz w:val="22"/>
          <w:szCs w:val="22"/>
        </w:rPr>
        <w:t>.</w:t>
      </w:r>
      <w:bookmarkEnd w:id="2"/>
    </w:p>
    <w:p w14:paraId="2FB5EA5F" w14:textId="77777777" w:rsidR="0044725E" w:rsidRDefault="0044725E">
      <w:pPr>
        <w:jc w:val="both"/>
        <w:rPr>
          <w:rFonts w:ascii="Calibri" w:eastAsia="Calibri" w:hAnsi="Calibri" w:cs="Calibri"/>
          <w:sz w:val="22"/>
          <w:szCs w:val="22"/>
        </w:rPr>
      </w:pPr>
    </w:p>
    <w:p w14:paraId="70ED0697" w14:textId="31BC488D" w:rsidR="0044725E" w:rsidRDefault="0017223F">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documentos solicitados en los puntos </w:t>
      </w:r>
      <w:r w:rsidR="009D1E58">
        <w:rPr>
          <w:rFonts w:ascii="Calibri" w:eastAsia="Calibri" w:hAnsi="Calibri" w:cs="Calibri"/>
          <w:b/>
          <w:color w:val="000000"/>
          <w:sz w:val="22"/>
          <w:szCs w:val="22"/>
        </w:rPr>
        <w:t>1.16, 1.17, 1.18, 1.19, 1.20 y 1.21</w:t>
      </w:r>
      <w:r>
        <w:rPr>
          <w:rFonts w:ascii="Calibri" w:eastAsia="Calibri" w:hAnsi="Calibri" w:cs="Calibri"/>
          <w:b/>
          <w:color w:val="000000"/>
          <w:sz w:val="22"/>
          <w:szCs w:val="22"/>
        </w:rPr>
        <w:t xml:space="preserve"> los podrá presentar digitalizados e impresos, en el entendido de que en caso de resultar adjudicado se compromete a presentar el original a la firma del contrato.</w:t>
      </w:r>
    </w:p>
    <w:p w14:paraId="60ED1586" w14:textId="77777777" w:rsidR="0044725E" w:rsidRDefault="0044725E">
      <w:pPr>
        <w:pBdr>
          <w:top w:val="nil"/>
          <w:left w:val="nil"/>
          <w:bottom w:val="nil"/>
          <w:right w:val="nil"/>
          <w:between w:val="nil"/>
        </w:pBdr>
        <w:jc w:val="both"/>
        <w:rPr>
          <w:rFonts w:ascii="Calibri" w:eastAsia="Calibri" w:hAnsi="Calibri" w:cs="Calibri"/>
          <w:b/>
          <w:color w:val="000000"/>
          <w:sz w:val="22"/>
          <w:szCs w:val="22"/>
        </w:rPr>
      </w:pPr>
    </w:p>
    <w:p w14:paraId="025FA52D" w14:textId="689BFA12" w:rsidR="0044725E" w:rsidRDefault="0017223F">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A52184">
        <w:rPr>
          <w:rFonts w:ascii="Calibri" w:eastAsia="Calibri" w:hAnsi="Calibri" w:cs="Calibri"/>
          <w:b/>
          <w:color w:val="1D262A"/>
          <w:sz w:val="22"/>
          <w:szCs w:val="22"/>
        </w:rPr>
        <w:t>4</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20">
        <w:r>
          <w:rPr>
            <w:rFonts w:ascii="Calibri" w:eastAsia="Calibri" w:hAnsi="Calibri" w:cs="Calibri"/>
            <w:b/>
            <w:color w:val="1155CC"/>
            <w:sz w:val="22"/>
            <w:szCs w:val="22"/>
            <w:u w:val="single"/>
          </w:rPr>
          <w:t>https://finanzas.guanajuato.gob.mx/c_proveedores/inscripcion.php</w:t>
        </w:r>
      </w:hyperlink>
    </w:p>
    <w:p w14:paraId="2A506D9D" w14:textId="77777777" w:rsidR="0044725E" w:rsidRDefault="0044725E">
      <w:pPr>
        <w:widowControl w:val="0"/>
        <w:jc w:val="both"/>
        <w:rPr>
          <w:rFonts w:ascii="Arial" w:eastAsia="Arial" w:hAnsi="Arial" w:cs="Arial"/>
          <w:color w:val="1D262A"/>
          <w:sz w:val="22"/>
          <w:szCs w:val="22"/>
        </w:rPr>
      </w:pPr>
    </w:p>
    <w:p w14:paraId="49F092CD" w14:textId="290451E0" w:rsidR="0044725E" w:rsidRDefault="0017223F">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A52184">
        <w:rPr>
          <w:rFonts w:ascii="Calibri" w:eastAsia="Calibri" w:hAnsi="Calibri" w:cs="Calibri"/>
          <w:b/>
          <w:i/>
          <w:color w:val="000000"/>
          <w:sz w:val="22"/>
          <w:szCs w:val="22"/>
        </w:rPr>
        <w:t>4</w:t>
      </w:r>
      <w:r>
        <w:rPr>
          <w:rFonts w:ascii="Calibri" w:eastAsia="Calibri" w:hAnsi="Calibri" w:cs="Calibri"/>
          <w:b/>
          <w:i/>
          <w:color w:val="000000"/>
          <w:sz w:val="22"/>
          <w:szCs w:val="22"/>
        </w:rPr>
        <w:t>,  podrán presentar impresión de la credencial electrónica con código bidimensional actualizada al 202</w:t>
      </w:r>
      <w:r w:rsidR="00A52184">
        <w:rPr>
          <w:rFonts w:ascii="Calibri" w:eastAsia="Calibri" w:hAnsi="Calibri" w:cs="Calibri"/>
          <w:b/>
          <w:i/>
          <w:color w:val="000000"/>
          <w:sz w:val="22"/>
          <w:szCs w:val="22"/>
        </w:rPr>
        <w:t>4</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w:t>
      </w:r>
      <w:r w:rsidR="00A52184">
        <w:rPr>
          <w:rFonts w:ascii="Calibri" w:eastAsia="Calibri" w:hAnsi="Calibri" w:cs="Calibri"/>
          <w:b/>
          <w:i/>
          <w:color w:val="000000"/>
          <w:sz w:val="22"/>
          <w:szCs w:val="22"/>
          <w:u w:val="single"/>
        </w:rPr>
        <w:t>,</w:t>
      </w:r>
      <w:r>
        <w:rPr>
          <w:rFonts w:ascii="Calibri" w:eastAsia="Calibri" w:hAnsi="Calibri" w:cs="Calibri"/>
          <w:b/>
          <w:i/>
          <w:color w:val="000000"/>
          <w:sz w:val="22"/>
          <w:szCs w:val="22"/>
          <w:u w:val="single"/>
        </w:rPr>
        <w:t xml:space="preserve"> 1.2</w:t>
      </w:r>
      <w:r w:rsidR="00A52184">
        <w:rPr>
          <w:rFonts w:ascii="Calibri" w:eastAsia="Calibri" w:hAnsi="Calibri" w:cs="Calibri"/>
          <w:b/>
          <w:i/>
          <w:color w:val="000000"/>
          <w:sz w:val="22"/>
          <w:szCs w:val="22"/>
          <w:u w:val="single"/>
        </w:rPr>
        <w:t xml:space="preserve"> y 1.3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2D3C9738" w14:textId="77777777" w:rsidR="0044725E" w:rsidRDefault="0044725E">
      <w:pPr>
        <w:jc w:val="both"/>
        <w:rPr>
          <w:rFonts w:ascii="Calibri" w:eastAsia="Calibri" w:hAnsi="Calibri" w:cs="Calibri"/>
          <w:sz w:val="22"/>
          <w:szCs w:val="22"/>
        </w:rPr>
      </w:pPr>
    </w:p>
    <w:p w14:paraId="7ECE371E"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48257B60"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60FAE6EB" w14:textId="5D733DC7" w:rsidR="0044725E" w:rsidRPr="004626B1"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sidRPr="004626B1">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4626B1" w:rsidRPr="004626B1">
        <w:rPr>
          <w:rFonts w:ascii="Calibri" w:eastAsia="Calibri" w:hAnsi="Calibri" w:cs="Calibri"/>
          <w:color w:val="000000"/>
          <w:sz w:val="22"/>
          <w:szCs w:val="22"/>
        </w:rPr>
        <w:t xml:space="preserve"> k) </w:t>
      </w:r>
      <w:r w:rsidRPr="004626B1">
        <w:rPr>
          <w:rFonts w:ascii="Calibri" w:eastAsia="Calibri" w:hAnsi="Calibri" w:cs="Calibri"/>
          <w:color w:val="000000"/>
          <w:sz w:val="22"/>
          <w:szCs w:val="22"/>
        </w:rPr>
        <w:t>del apartado VII. Condiciones de estas bases.</w:t>
      </w:r>
    </w:p>
    <w:p w14:paraId="1479A56F"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9CC418F"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4BFBC132"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42F887D"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7E93D768" w14:textId="77777777" w:rsidR="0044725E" w:rsidRDefault="0044725E">
      <w:pPr>
        <w:pBdr>
          <w:top w:val="nil"/>
          <w:left w:val="nil"/>
          <w:bottom w:val="nil"/>
          <w:right w:val="nil"/>
          <w:between w:val="nil"/>
        </w:pBdr>
        <w:ind w:left="720"/>
        <w:jc w:val="both"/>
        <w:rPr>
          <w:rFonts w:ascii="Calibri" w:eastAsia="Calibri" w:hAnsi="Calibri" w:cs="Calibri"/>
          <w:sz w:val="22"/>
          <w:szCs w:val="22"/>
        </w:rPr>
      </w:pPr>
    </w:p>
    <w:p w14:paraId="08BBB33C"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23D7C16A" w14:textId="77777777" w:rsidR="0044725E" w:rsidRDefault="0044725E">
      <w:pPr>
        <w:jc w:val="both"/>
        <w:rPr>
          <w:rFonts w:ascii="Calibri" w:eastAsia="Calibri" w:hAnsi="Calibri" w:cs="Calibri"/>
          <w:sz w:val="22"/>
          <w:szCs w:val="22"/>
        </w:rPr>
      </w:pPr>
    </w:p>
    <w:p w14:paraId="2723D753" w14:textId="77777777"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2508607F" w14:textId="77777777" w:rsidR="0044725E" w:rsidRDefault="0044725E">
      <w:pPr>
        <w:jc w:val="both"/>
        <w:rPr>
          <w:rFonts w:ascii="Calibri" w:eastAsia="Calibri" w:hAnsi="Calibri" w:cs="Calibri"/>
          <w:sz w:val="22"/>
          <w:szCs w:val="22"/>
        </w:rPr>
      </w:pPr>
    </w:p>
    <w:p w14:paraId="4D6ABDB4" w14:textId="77777777" w:rsidR="0044725E" w:rsidRDefault="0017223F" w:rsidP="007845BE">
      <w:pPr>
        <w:numPr>
          <w:ilvl w:val="0"/>
          <w:numId w:val="17"/>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w:t>
      </w:r>
      <w:r w:rsidR="007845BE"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xml:space="preserve">,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ó gasto necesario para el cumplimiento del suministro, garantías y demás términos licitados. </w:t>
      </w:r>
      <w:r>
        <w:rPr>
          <w:rFonts w:ascii="Calibri" w:eastAsia="Calibri" w:hAnsi="Calibri" w:cs="Calibri"/>
          <w:b/>
          <w:color w:val="000000"/>
          <w:sz w:val="22"/>
          <w:szCs w:val="22"/>
        </w:rPr>
        <w:t>(ANEXO B).</w:t>
      </w:r>
    </w:p>
    <w:p w14:paraId="12FC8CDE" w14:textId="77777777"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14:paraId="7DB4D864" w14:textId="77777777" w:rsidR="0044725E"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1DDE79ED" w14:textId="77777777" w:rsidR="0044725E" w:rsidRDefault="0044725E">
      <w:pPr>
        <w:jc w:val="both"/>
        <w:rPr>
          <w:rFonts w:ascii="Calibri" w:eastAsia="Calibri" w:hAnsi="Calibri" w:cs="Calibri"/>
          <w:sz w:val="22"/>
          <w:szCs w:val="22"/>
          <w:highlight w:val="yellow"/>
        </w:rPr>
      </w:pPr>
    </w:p>
    <w:p w14:paraId="7AF84DD7" w14:textId="77777777" w:rsidR="0044725E" w:rsidRPr="004626B1"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4626B1">
        <w:rPr>
          <w:rFonts w:ascii="Calibri" w:eastAsia="Calibri" w:hAnsi="Calibri" w:cs="Calibri"/>
          <w:color w:val="000000"/>
          <w:sz w:val="22"/>
          <w:szCs w:val="22"/>
        </w:rPr>
        <w:t>El licitante deberá cotizar en su caso todas las partidas que guarden idénticas características a un mismo precio, según aplique.</w:t>
      </w:r>
    </w:p>
    <w:p w14:paraId="22CF1BA8" w14:textId="77777777" w:rsidR="0044725E" w:rsidRPr="004626B1" w:rsidRDefault="0044725E">
      <w:pPr>
        <w:jc w:val="both"/>
        <w:rPr>
          <w:rFonts w:ascii="Calibri" w:eastAsia="Calibri" w:hAnsi="Calibri" w:cs="Calibri"/>
          <w:sz w:val="22"/>
          <w:szCs w:val="22"/>
        </w:rPr>
      </w:pPr>
    </w:p>
    <w:p w14:paraId="7E64BAE5" w14:textId="77777777" w:rsidR="0044725E" w:rsidRPr="004626B1"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4626B1">
        <w:rPr>
          <w:rFonts w:ascii="Calibri" w:eastAsia="Calibri" w:hAnsi="Calibri" w:cs="Calibri"/>
          <w:color w:val="000000"/>
          <w:sz w:val="22"/>
          <w:szCs w:val="22"/>
        </w:rPr>
        <w:t>De preferencia incluir un disco compacto que contenga en medio magnético (formato .doc, .xls) la oferta económica presentada por el licitante.</w:t>
      </w:r>
    </w:p>
    <w:p w14:paraId="5E423379" w14:textId="77777777" w:rsidR="0044725E" w:rsidRDefault="0044725E">
      <w:pPr>
        <w:ind w:left="284"/>
        <w:jc w:val="both"/>
        <w:rPr>
          <w:rFonts w:ascii="Calibri" w:eastAsia="Calibri" w:hAnsi="Calibri" w:cs="Calibri"/>
          <w:b/>
          <w:sz w:val="22"/>
          <w:szCs w:val="22"/>
        </w:rPr>
      </w:pPr>
    </w:p>
    <w:p w14:paraId="2CBD97C7" w14:textId="77777777"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(e·compras)</w:t>
      </w:r>
    </w:p>
    <w:p w14:paraId="00747993" w14:textId="77777777" w:rsidR="0044725E" w:rsidRDefault="0044725E">
      <w:pPr>
        <w:pBdr>
          <w:top w:val="nil"/>
          <w:left w:val="nil"/>
          <w:bottom w:val="nil"/>
          <w:right w:val="nil"/>
          <w:between w:val="nil"/>
        </w:pBdr>
        <w:ind w:left="720"/>
        <w:jc w:val="both"/>
        <w:rPr>
          <w:rFonts w:ascii="Calibri" w:eastAsia="Calibri" w:hAnsi="Calibri" w:cs="Calibri"/>
          <w:b/>
          <w:color w:val="000000"/>
          <w:sz w:val="22"/>
          <w:szCs w:val="22"/>
        </w:rPr>
      </w:pPr>
    </w:p>
    <w:p w14:paraId="0F68AC6F" w14:textId="77777777"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r>
        <w:rPr>
          <w:rFonts w:ascii="Calibri" w:eastAsia="Calibri" w:hAnsi="Calibri" w:cs="Calibri"/>
          <w:b/>
          <w:color w:val="000000"/>
          <w:sz w:val="22"/>
          <w:szCs w:val="22"/>
        </w:rPr>
        <w:t xml:space="preserve">e·compras en la página </w:t>
      </w:r>
      <w:hyperlink r:id="rId21">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202_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Dirección General de Tecnologías de la Información y Telecomunicaciones</w:t>
      </w:r>
      <w:r>
        <w:rPr>
          <w:rFonts w:ascii="Calibri" w:eastAsia="Calibri" w:hAnsi="Calibri" w:cs="Calibri"/>
          <w:color w:val="000000"/>
          <w:sz w:val="22"/>
          <w:szCs w:val="22"/>
        </w:rPr>
        <w:t>, podrán visualizar y participar en los procedimientos de contratación de manera electrónica.</w:t>
      </w:r>
    </w:p>
    <w:p w14:paraId="3DABE25C" w14:textId="77777777" w:rsidR="0044725E" w:rsidRDefault="0044725E">
      <w:pPr>
        <w:jc w:val="both"/>
        <w:rPr>
          <w:rFonts w:ascii="Calibri" w:eastAsia="Calibri" w:hAnsi="Calibri" w:cs="Calibri"/>
          <w:b/>
          <w:sz w:val="22"/>
          <w:szCs w:val="22"/>
        </w:rPr>
      </w:pPr>
    </w:p>
    <w:p w14:paraId="0617C612"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e·compras deberán ser nombrados de acuerdo a la nomenclatura especificada al final de cada punto. (Ejemplo: </w:t>
      </w:r>
      <w:r>
        <w:rPr>
          <w:rFonts w:ascii="Calibri" w:eastAsia="Calibri" w:hAnsi="Calibri" w:cs="Calibri"/>
          <w:b/>
          <w:i/>
          <w:sz w:val="22"/>
          <w:szCs w:val="22"/>
        </w:rPr>
        <w:t xml:space="preserve">1_1_DA_#proveedor.*) </w:t>
      </w:r>
    </w:p>
    <w:p w14:paraId="591645DA" w14:textId="77777777" w:rsidR="0044725E" w:rsidRDefault="0044725E">
      <w:pPr>
        <w:pBdr>
          <w:top w:val="nil"/>
          <w:left w:val="nil"/>
          <w:bottom w:val="nil"/>
          <w:right w:val="nil"/>
          <w:between w:val="nil"/>
        </w:pBdr>
        <w:jc w:val="both"/>
        <w:rPr>
          <w:rFonts w:ascii="Calibri" w:eastAsia="Calibri" w:hAnsi="Calibri" w:cs="Calibri"/>
          <w:b/>
          <w:i/>
          <w:color w:val="000000"/>
          <w:sz w:val="22"/>
          <w:szCs w:val="22"/>
        </w:rPr>
      </w:pPr>
    </w:p>
    <w:p w14:paraId="4682A791" w14:textId="77777777"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el que (1_1) “Significa el punto solicitado en las bases”; (DA) “Significa DISTRIBUIDOR AUTORIZADO”; (#Proveedor) “Significa el número de Registro en el Padrón Estatal de Proveedores que </w:t>
      </w:r>
      <w:r>
        <w:rPr>
          <w:rFonts w:ascii="Calibri" w:eastAsia="Calibri" w:hAnsi="Calibri" w:cs="Calibri"/>
          <w:b/>
          <w:color w:val="000000"/>
          <w:sz w:val="22"/>
          <w:szCs w:val="22"/>
        </w:rPr>
        <w:lastRenderedPageBreak/>
        <w:t>consta de 5 dígitos” y (*) “Significa la extensión del archivo la cual podrá ser .doc, .ppt, .xls y .pdf”, quedando de la siguiente manera: 1_1_DA_39999.doc</w:t>
      </w:r>
    </w:p>
    <w:p w14:paraId="1D634AAE" w14:textId="77777777" w:rsidR="0044725E" w:rsidRDefault="0044725E">
      <w:pPr>
        <w:jc w:val="both"/>
        <w:rPr>
          <w:rFonts w:ascii="Calibri" w:eastAsia="Calibri" w:hAnsi="Calibri" w:cs="Calibri"/>
          <w:b/>
          <w:sz w:val="22"/>
          <w:szCs w:val="22"/>
        </w:rPr>
      </w:pPr>
    </w:p>
    <w:p w14:paraId="0534C95C" w14:textId="77777777" w:rsidR="0044725E" w:rsidRDefault="0017223F">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14:paraId="7B069F71" w14:textId="77777777" w:rsidR="0044725E" w:rsidRDefault="0044725E">
      <w:pPr>
        <w:widowControl w:val="0"/>
        <w:pBdr>
          <w:top w:val="nil"/>
          <w:left w:val="nil"/>
          <w:bottom w:val="nil"/>
          <w:right w:val="nil"/>
          <w:between w:val="nil"/>
        </w:pBdr>
        <w:ind w:left="720"/>
        <w:jc w:val="both"/>
        <w:rPr>
          <w:rFonts w:ascii="Calibri" w:eastAsia="Calibri" w:hAnsi="Calibri" w:cs="Calibri"/>
          <w:b/>
          <w:color w:val="000000"/>
          <w:sz w:val="22"/>
          <w:szCs w:val="22"/>
        </w:rPr>
      </w:pPr>
    </w:p>
    <w:p w14:paraId="481FA344" w14:textId="433ABA46" w:rsidR="0044725E" w:rsidRDefault="0017223F" w:rsidP="00655ED6">
      <w:pPr>
        <w:pStyle w:val="Prrafodelista"/>
        <w:widowControl w:val="0"/>
        <w:numPr>
          <w:ilvl w:val="3"/>
          <w:numId w:val="5"/>
        </w:numPr>
        <w:pBdr>
          <w:top w:val="nil"/>
          <w:left w:val="nil"/>
          <w:bottom w:val="nil"/>
          <w:right w:val="nil"/>
          <w:between w:val="nil"/>
        </w:pBdr>
        <w:ind w:left="284" w:hanging="284"/>
        <w:jc w:val="both"/>
        <w:rPr>
          <w:rFonts w:ascii="Calibri" w:eastAsia="Calibri" w:hAnsi="Calibri" w:cs="Calibri"/>
          <w:color w:val="000000"/>
          <w:sz w:val="22"/>
          <w:szCs w:val="22"/>
        </w:rPr>
      </w:pPr>
      <w:r w:rsidRPr="00655ED6">
        <w:rPr>
          <w:rFonts w:ascii="Calibri" w:eastAsia="Calibri" w:hAnsi="Calibri" w:cs="Calibri"/>
          <w:color w:val="000000"/>
          <w:sz w:val="22"/>
          <w:szCs w:val="22"/>
        </w:rPr>
        <w:t xml:space="preserve">Los licitantes participantes bajo esta modalidad deberán ingresar </w:t>
      </w:r>
      <w:r w:rsidR="00D975D5">
        <w:rPr>
          <w:rFonts w:ascii="Calibri" w:eastAsia="Calibri" w:hAnsi="Calibri" w:cs="Calibri"/>
          <w:color w:val="000000"/>
          <w:sz w:val="22"/>
          <w:szCs w:val="22"/>
        </w:rPr>
        <w:t xml:space="preserve">el original o copia certificada digitalizada de </w:t>
      </w:r>
      <w:r w:rsidRPr="00655ED6">
        <w:rPr>
          <w:rFonts w:ascii="Calibri" w:eastAsia="Calibri" w:hAnsi="Calibri" w:cs="Calibri"/>
          <w:color w:val="000000"/>
          <w:sz w:val="22"/>
          <w:szCs w:val="22"/>
        </w:rPr>
        <w:t>la siguiente documentación:</w:t>
      </w:r>
    </w:p>
    <w:p w14:paraId="11C69897" w14:textId="77777777" w:rsidR="00655ED6" w:rsidRDefault="00655ED6" w:rsidP="00655ED6">
      <w:pPr>
        <w:pStyle w:val="Prrafodelista"/>
        <w:widowControl w:val="0"/>
        <w:pBdr>
          <w:top w:val="nil"/>
          <w:left w:val="nil"/>
          <w:bottom w:val="nil"/>
          <w:right w:val="nil"/>
          <w:between w:val="nil"/>
        </w:pBdr>
        <w:ind w:left="284"/>
        <w:jc w:val="both"/>
        <w:rPr>
          <w:rFonts w:ascii="Calibri" w:eastAsia="Calibri" w:hAnsi="Calibri" w:cs="Calibri"/>
          <w:color w:val="000000"/>
          <w:sz w:val="22"/>
          <w:szCs w:val="22"/>
        </w:rPr>
      </w:pPr>
    </w:p>
    <w:p w14:paraId="3811651B" w14:textId="1FCEC4CD" w:rsidR="00655ED6" w:rsidRDefault="00655ED6" w:rsidP="00655ED6">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highlight w:val="white"/>
        </w:rPr>
        <w:t>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de la presente licitación cuyo código QR y Cadena digital sea visible y legible</w:t>
      </w:r>
      <w:r>
        <w:rPr>
          <w:rFonts w:ascii="Calibri" w:eastAsia="Calibri" w:hAnsi="Calibri" w:cs="Calibri"/>
          <w:color w:val="222222"/>
          <w:sz w:val="22"/>
          <w:szCs w:val="22"/>
        </w:rPr>
        <w:t xml:space="preserve"> (1_1_#proveedor)</w:t>
      </w:r>
      <w:r>
        <w:rPr>
          <w:rFonts w:ascii="Calibri" w:eastAsia="Calibri" w:hAnsi="Calibri" w:cs="Calibri"/>
          <w:color w:val="000000"/>
          <w:sz w:val="22"/>
          <w:szCs w:val="22"/>
        </w:rPr>
        <w:t>.</w:t>
      </w:r>
    </w:p>
    <w:p w14:paraId="4017103B" w14:textId="77777777" w:rsidR="00655ED6" w:rsidRDefault="00655ED6" w:rsidP="00655ED6">
      <w:pPr>
        <w:pStyle w:val="Prrafodelista"/>
        <w:widowControl w:val="0"/>
        <w:pBdr>
          <w:top w:val="nil"/>
          <w:left w:val="nil"/>
          <w:bottom w:val="nil"/>
          <w:right w:val="nil"/>
          <w:between w:val="nil"/>
        </w:pBdr>
        <w:ind w:left="709"/>
        <w:jc w:val="both"/>
        <w:rPr>
          <w:rFonts w:ascii="Calibri" w:eastAsia="Calibri" w:hAnsi="Calibri" w:cs="Calibri"/>
          <w:color w:val="000000"/>
          <w:sz w:val="22"/>
          <w:szCs w:val="22"/>
        </w:rPr>
      </w:pPr>
    </w:p>
    <w:p w14:paraId="6D45720B" w14:textId="4DD5D221" w:rsidR="00655ED6" w:rsidRDefault="00655ED6" w:rsidP="00655ED6">
      <w:pPr>
        <w:pStyle w:val="Prrafodelista"/>
        <w:widowControl w:val="0"/>
        <w:pBdr>
          <w:top w:val="nil"/>
          <w:left w:val="nil"/>
          <w:bottom w:val="nil"/>
          <w:right w:val="nil"/>
          <w:between w:val="nil"/>
        </w:pBdr>
        <w:ind w:left="709"/>
        <w:jc w:val="both"/>
        <w:rPr>
          <w:rFonts w:ascii="Calibri" w:eastAsia="Calibri" w:hAnsi="Calibri" w:cs="Calibri"/>
          <w:color w:val="222222"/>
          <w:sz w:val="22"/>
          <w:szCs w:val="22"/>
        </w:rPr>
      </w:pPr>
      <w:r>
        <w:rPr>
          <w:rFonts w:ascii="Calibri" w:eastAsia="Calibri" w:hAnsi="Calibri" w:cs="Calibri"/>
          <w:color w:val="222222"/>
          <w:sz w:val="22"/>
          <w:szCs w:val="22"/>
          <w:highlight w:val="white"/>
        </w:rPr>
        <w:t>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w:t>
      </w:r>
      <w:r w:rsidRPr="004626B1">
        <w:rPr>
          <w:rFonts w:ascii="Calibri" w:eastAsia="Calibri" w:hAnsi="Calibri" w:cs="Calibri"/>
          <w:color w:val="222222"/>
          <w:sz w:val="22"/>
          <w:szCs w:val="22"/>
        </w:rPr>
        <w:t xml:space="preserve">vo de descalificación de conformidad con el inciso n) del apartado V. </w:t>
      </w:r>
      <w:r>
        <w:rPr>
          <w:rFonts w:ascii="Calibri" w:eastAsia="Calibri" w:hAnsi="Calibri" w:cs="Calibri"/>
          <w:color w:val="222222"/>
          <w:sz w:val="22"/>
          <w:szCs w:val="22"/>
        </w:rPr>
        <w:t>“</w:t>
      </w:r>
      <w:r w:rsidRPr="004626B1">
        <w:rPr>
          <w:rFonts w:ascii="Calibri" w:eastAsia="Calibri" w:hAnsi="Calibri" w:cs="Calibri"/>
          <w:color w:val="222222"/>
          <w:sz w:val="22"/>
          <w:szCs w:val="22"/>
        </w:rPr>
        <w:t>Descalificación de licitantes</w:t>
      </w:r>
      <w:r>
        <w:rPr>
          <w:rFonts w:ascii="Calibri" w:eastAsia="Calibri" w:hAnsi="Calibri" w:cs="Calibri"/>
          <w:color w:val="222222"/>
          <w:sz w:val="22"/>
          <w:szCs w:val="22"/>
        </w:rPr>
        <w:t>”</w:t>
      </w:r>
    </w:p>
    <w:p w14:paraId="61FB5164" w14:textId="77777777" w:rsidR="00655ED6" w:rsidRDefault="00655ED6" w:rsidP="00655ED6">
      <w:pPr>
        <w:pStyle w:val="Prrafodelista"/>
        <w:widowControl w:val="0"/>
        <w:pBdr>
          <w:top w:val="nil"/>
          <w:left w:val="nil"/>
          <w:bottom w:val="nil"/>
          <w:right w:val="nil"/>
          <w:between w:val="nil"/>
        </w:pBdr>
        <w:ind w:left="709"/>
        <w:jc w:val="both"/>
        <w:rPr>
          <w:rFonts w:ascii="Calibri" w:eastAsia="Calibri" w:hAnsi="Calibri" w:cs="Calibri"/>
          <w:color w:val="000000"/>
          <w:sz w:val="22"/>
          <w:szCs w:val="22"/>
        </w:rPr>
      </w:pPr>
    </w:p>
    <w:p w14:paraId="17B254DB" w14:textId="5D4F0142" w:rsidR="00655ED6" w:rsidRPr="00655ED6" w:rsidRDefault="00655ED6" w:rsidP="00655ED6">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Pr>
          <w:rFonts w:ascii="Calibri" w:eastAsia="Calibri" w:hAnsi="Calibri" w:cs="Calibri"/>
          <w:color w:val="222222"/>
          <w:sz w:val="22"/>
          <w:szCs w:val="22"/>
        </w:rPr>
        <w:t xml:space="preserve"> (1_2_#proveedor).</w:t>
      </w:r>
    </w:p>
    <w:p w14:paraId="02CA46BA" w14:textId="77777777" w:rsidR="00655ED6" w:rsidRPr="00655ED6" w:rsidRDefault="00655ED6" w:rsidP="00655ED6">
      <w:pPr>
        <w:pStyle w:val="Prrafodelista"/>
        <w:widowControl w:val="0"/>
        <w:pBdr>
          <w:top w:val="nil"/>
          <w:left w:val="nil"/>
          <w:bottom w:val="nil"/>
          <w:right w:val="nil"/>
          <w:between w:val="nil"/>
        </w:pBdr>
        <w:ind w:left="709"/>
        <w:jc w:val="both"/>
        <w:rPr>
          <w:rFonts w:ascii="Calibri" w:eastAsia="Calibri" w:hAnsi="Calibri" w:cs="Calibri"/>
          <w:color w:val="000000"/>
          <w:sz w:val="22"/>
          <w:szCs w:val="22"/>
        </w:rPr>
      </w:pPr>
    </w:p>
    <w:p w14:paraId="64EA605F" w14:textId="290C28C2" w:rsidR="00655ED6" w:rsidRPr="00655ED6" w:rsidRDefault="00655ED6" w:rsidP="00655ED6">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r w:rsidR="00A86566">
        <w:rPr>
          <w:rFonts w:ascii="Calibri" w:eastAsia="Calibri" w:hAnsi="Calibri" w:cs="Calibri"/>
          <w:sz w:val="22"/>
          <w:szCs w:val="22"/>
        </w:rPr>
        <w:t xml:space="preserve"> </w:t>
      </w:r>
      <w:r w:rsidR="00A86566">
        <w:rPr>
          <w:rFonts w:ascii="Calibri" w:eastAsia="Calibri" w:hAnsi="Calibri" w:cs="Calibri"/>
          <w:color w:val="222222"/>
          <w:sz w:val="22"/>
          <w:szCs w:val="22"/>
        </w:rPr>
        <w:t>(1_3_#proveedor)</w:t>
      </w:r>
      <w:r>
        <w:rPr>
          <w:rFonts w:ascii="Calibri" w:eastAsia="Calibri" w:hAnsi="Calibri" w:cs="Calibri"/>
          <w:sz w:val="22"/>
          <w:szCs w:val="22"/>
        </w:rPr>
        <w:t>:</w:t>
      </w:r>
    </w:p>
    <w:p w14:paraId="66C081EB" w14:textId="77777777" w:rsidR="00655ED6" w:rsidRPr="00655ED6" w:rsidRDefault="00655ED6" w:rsidP="00655ED6">
      <w:pPr>
        <w:pStyle w:val="Prrafodelista"/>
        <w:rPr>
          <w:rFonts w:ascii="Calibri" w:eastAsia="Calibri" w:hAnsi="Calibri" w:cs="Calibri"/>
          <w:color w:val="000000"/>
          <w:sz w:val="22"/>
          <w:szCs w:val="22"/>
        </w:rPr>
      </w:pPr>
    </w:p>
    <w:p w14:paraId="598F3A68" w14:textId="2017B100" w:rsidR="00655ED6" w:rsidRDefault="00655ED6" w:rsidP="00655ED6">
      <w:pPr>
        <w:pStyle w:val="Prrafodelista"/>
        <w:widowControl w:val="0"/>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los documentos legales con los cuales acredita su constitución y la personalidad de su representante o apoderado legal, en términos de lo siguiente:</w:t>
      </w:r>
    </w:p>
    <w:p w14:paraId="4DD5D9F7" w14:textId="77777777" w:rsidR="00655ED6" w:rsidRDefault="00655ED6" w:rsidP="00655ED6">
      <w:pPr>
        <w:pStyle w:val="Prrafodelista"/>
        <w:widowControl w:val="0"/>
        <w:pBdr>
          <w:top w:val="nil"/>
          <w:left w:val="nil"/>
          <w:bottom w:val="nil"/>
          <w:right w:val="nil"/>
          <w:between w:val="nil"/>
        </w:pBdr>
        <w:ind w:left="709"/>
        <w:jc w:val="both"/>
        <w:rPr>
          <w:rFonts w:ascii="Calibri" w:eastAsia="Calibri" w:hAnsi="Calibri" w:cs="Calibri"/>
          <w:sz w:val="22"/>
          <w:szCs w:val="22"/>
        </w:rPr>
      </w:pPr>
    </w:p>
    <w:p w14:paraId="6520AFC2" w14:textId="47EDFF6D" w:rsidR="00655ED6" w:rsidRDefault="00655ED6" w:rsidP="00655ED6">
      <w:pPr>
        <w:pStyle w:val="Prrafodelista"/>
        <w:numPr>
          <w:ilvl w:val="0"/>
          <w:numId w:val="27"/>
        </w:numPr>
        <w:spacing w:line="276" w:lineRule="auto"/>
        <w:jc w:val="both"/>
        <w:rPr>
          <w:rFonts w:ascii="Calibri" w:eastAsia="Calibri" w:hAnsi="Calibri" w:cs="Calibri"/>
          <w:sz w:val="22"/>
          <w:szCs w:val="22"/>
        </w:rPr>
      </w:pPr>
      <w:r w:rsidRPr="00655ED6">
        <w:rPr>
          <w:rFonts w:ascii="Calibri" w:eastAsia="Calibri" w:hAnsi="Calibri" w:cs="Calibri"/>
          <w:sz w:val="22"/>
          <w:szCs w:val="22"/>
        </w:rPr>
        <w:t>Acta constitutiva emitida por fedatario público o autoridad competente, así como sus modificaciones, estas últimas (modificaciones)</w:t>
      </w:r>
      <w:r>
        <w:rPr>
          <w:rFonts w:ascii="Calibri" w:eastAsia="Calibri" w:hAnsi="Calibri" w:cs="Calibri"/>
          <w:sz w:val="22"/>
          <w:szCs w:val="22"/>
        </w:rPr>
        <w:t>.</w:t>
      </w:r>
    </w:p>
    <w:p w14:paraId="0DCD8BF2" w14:textId="333A782A" w:rsidR="00655ED6" w:rsidRDefault="00655ED6" w:rsidP="00655ED6">
      <w:pPr>
        <w:pStyle w:val="Prrafodelista"/>
        <w:numPr>
          <w:ilvl w:val="0"/>
          <w:numId w:val="27"/>
        </w:numPr>
        <w:spacing w:line="276" w:lineRule="auto"/>
        <w:jc w:val="both"/>
        <w:rPr>
          <w:rFonts w:ascii="Calibri" w:eastAsia="Calibri" w:hAnsi="Calibri" w:cs="Calibri"/>
          <w:sz w:val="22"/>
          <w:szCs w:val="22"/>
        </w:rPr>
      </w:pPr>
      <w:r w:rsidRPr="00655ED6">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15DCC582" w14:textId="77777777" w:rsidR="00655ED6" w:rsidRDefault="00655ED6" w:rsidP="00655ED6">
      <w:pPr>
        <w:pBdr>
          <w:top w:val="nil"/>
          <w:left w:val="nil"/>
          <w:bottom w:val="nil"/>
          <w:right w:val="nil"/>
          <w:between w:val="nil"/>
        </w:pBdr>
        <w:ind w:left="720"/>
        <w:jc w:val="both"/>
        <w:rPr>
          <w:rFonts w:ascii="Calibri" w:eastAsia="Calibri" w:hAnsi="Calibri" w:cs="Calibri"/>
          <w:sz w:val="22"/>
          <w:szCs w:val="22"/>
        </w:rPr>
      </w:pPr>
    </w:p>
    <w:p w14:paraId="622ACD1F" w14:textId="489723A1" w:rsidR="00655ED6" w:rsidRDefault="00655ED6" w:rsidP="00655ED6">
      <w:pPr>
        <w:pBdr>
          <w:top w:val="nil"/>
          <w:left w:val="nil"/>
          <w:bottom w:val="nil"/>
          <w:right w:val="nil"/>
          <w:between w:val="nil"/>
        </w:pBdr>
        <w:ind w:left="720"/>
        <w:jc w:val="both"/>
        <w:rPr>
          <w:rFonts w:ascii="Calibri" w:eastAsia="Calibri" w:hAnsi="Calibri" w:cs="Calibri"/>
          <w:sz w:val="22"/>
          <w:szCs w:val="22"/>
        </w:rPr>
      </w:pPr>
      <w:r w:rsidRPr="00655ED6">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debiendo ser acompañados de la documentación que acredite su inscripción. </w:t>
      </w:r>
    </w:p>
    <w:p w14:paraId="2D80FDD8" w14:textId="77777777" w:rsidR="00655ED6" w:rsidRDefault="00655ED6" w:rsidP="00655ED6">
      <w:pPr>
        <w:pBdr>
          <w:top w:val="nil"/>
          <w:left w:val="nil"/>
          <w:bottom w:val="nil"/>
          <w:right w:val="nil"/>
          <w:between w:val="nil"/>
        </w:pBdr>
        <w:ind w:left="720"/>
        <w:jc w:val="both"/>
        <w:rPr>
          <w:rFonts w:ascii="Calibri" w:eastAsia="Calibri" w:hAnsi="Calibri" w:cs="Calibri"/>
          <w:sz w:val="22"/>
          <w:szCs w:val="22"/>
        </w:rPr>
      </w:pPr>
    </w:p>
    <w:p w14:paraId="4EB3B1FF" w14:textId="1F0C14A7" w:rsidR="00655ED6" w:rsidRDefault="00655ED6" w:rsidP="00655ED6">
      <w:pPr>
        <w:pBdr>
          <w:top w:val="nil"/>
          <w:left w:val="nil"/>
          <w:bottom w:val="nil"/>
          <w:right w:val="nil"/>
          <w:between w:val="nil"/>
        </w:pBdr>
        <w:ind w:left="720"/>
        <w:jc w:val="both"/>
        <w:rPr>
          <w:rFonts w:ascii="Calibri" w:eastAsia="Calibri" w:hAnsi="Calibri" w:cs="Calibri"/>
          <w:sz w:val="22"/>
          <w:szCs w:val="22"/>
        </w:rPr>
      </w:pPr>
      <w:r w:rsidRPr="00655ED6">
        <w:rPr>
          <w:rFonts w:ascii="Calibri" w:eastAsia="Calibri" w:hAnsi="Calibri" w:cs="Calibri"/>
          <w:sz w:val="22"/>
          <w:szCs w:val="22"/>
        </w:rPr>
        <w:t xml:space="preserve">Tratándose de modificaciones al acta constitutiva, se deberá acompañar las correspondientes constancias registrales, únicamente cuando el registro de dichas modificaciones en el Registro </w:t>
      </w:r>
      <w:r w:rsidRPr="00655ED6">
        <w:rPr>
          <w:rFonts w:ascii="Calibri" w:eastAsia="Calibri" w:hAnsi="Calibri" w:cs="Calibri"/>
          <w:sz w:val="22"/>
          <w:szCs w:val="22"/>
        </w:rPr>
        <w:lastRenderedPageBreak/>
        <w:t>Público de Comercio sea obligatorio conforme a la Ley General de Sociedades Mercantiles, el Código de Comercio y demás ordenamientos que regulen los actos que correspondan</w:t>
      </w:r>
    </w:p>
    <w:p w14:paraId="278CD983" w14:textId="77777777" w:rsidR="00655ED6" w:rsidRDefault="00655ED6" w:rsidP="00655ED6">
      <w:pPr>
        <w:pBdr>
          <w:top w:val="nil"/>
          <w:left w:val="nil"/>
          <w:bottom w:val="nil"/>
          <w:right w:val="nil"/>
          <w:between w:val="nil"/>
        </w:pBdr>
        <w:ind w:left="720"/>
        <w:jc w:val="both"/>
        <w:rPr>
          <w:rFonts w:ascii="Calibri" w:eastAsia="Calibri" w:hAnsi="Calibri" w:cs="Calibri"/>
          <w:sz w:val="22"/>
          <w:szCs w:val="22"/>
        </w:rPr>
      </w:pPr>
    </w:p>
    <w:p w14:paraId="57033A80" w14:textId="77777777" w:rsidR="00655ED6" w:rsidRDefault="00655ED6" w:rsidP="00655ED6">
      <w:pPr>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3733BDC0" w14:textId="77777777" w:rsidR="00655ED6" w:rsidRDefault="00655ED6" w:rsidP="00655ED6">
      <w:pPr>
        <w:pBdr>
          <w:top w:val="nil"/>
          <w:left w:val="nil"/>
          <w:bottom w:val="nil"/>
          <w:right w:val="nil"/>
          <w:between w:val="nil"/>
        </w:pBdr>
        <w:ind w:left="720"/>
        <w:jc w:val="both"/>
        <w:rPr>
          <w:rFonts w:ascii="Calibri" w:eastAsia="Calibri" w:hAnsi="Calibri" w:cs="Calibri"/>
          <w:sz w:val="22"/>
          <w:szCs w:val="22"/>
        </w:rPr>
      </w:pPr>
    </w:p>
    <w:p w14:paraId="022B6327" w14:textId="1AD0BF05" w:rsidR="00A86566" w:rsidRDefault="00A86566" w:rsidP="00A86566">
      <w:pPr>
        <w:pStyle w:val="Prrafodelista"/>
        <w:numPr>
          <w:ilvl w:val="0"/>
          <w:numId w:val="27"/>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w:t>
      </w:r>
    </w:p>
    <w:p w14:paraId="5BA276C4" w14:textId="6670AE72" w:rsidR="00A86566" w:rsidRDefault="00A86566" w:rsidP="00A86566">
      <w:pPr>
        <w:numPr>
          <w:ilvl w:val="0"/>
          <w:numId w:val="27"/>
        </w:numPr>
        <w:jc w:val="both"/>
        <w:rPr>
          <w:rFonts w:ascii="Calibri" w:eastAsia="Calibri" w:hAnsi="Calibri" w:cs="Calibri"/>
          <w:sz w:val="22"/>
          <w:szCs w:val="22"/>
        </w:rPr>
      </w:pPr>
      <w:r>
        <w:rPr>
          <w:rFonts w:ascii="Calibri" w:eastAsia="Calibri" w:hAnsi="Calibri" w:cs="Calibri"/>
          <w:sz w:val="22"/>
          <w:szCs w:val="22"/>
        </w:rPr>
        <w:t>Identificación oficial (credencial para votar o cartilla militar o licencia de conducir o pasaporte) y;</w:t>
      </w:r>
    </w:p>
    <w:p w14:paraId="34E54C07" w14:textId="61E76304" w:rsidR="00A86566" w:rsidRDefault="00A86566" w:rsidP="00A86566">
      <w:pPr>
        <w:pStyle w:val="Prrafodelista"/>
        <w:numPr>
          <w:ilvl w:val="0"/>
          <w:numId w:val="27"/>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CURP.</w:t>
      </w:r>
    </w:p>
    <w:p w14:paraId="56B3AA6D" w14:textId="65819F7D" w:rsidR="00A86566" w:rsidRDefault="00A86566" w:rsidP="00A86566">
      <w:pPr>
        <w:spacing w:before="240"/>
        <w:ind w:left="720"/>
        <w:jc w:val="both"/>
        <w:rPr>
          <w:rFonts w:ascii="Calibri" w:eastAsia="Calibri" w:hAnsi="Calibri" w:cs="Calibri"/>
          <w:sz w:val="22"/>
          <w:szCs w:val="22"/>
        </w:rPr>
      </w:pPr>
      <w:r>
        <w:rPr>
          <w:rFonts w:ascii="Calibri" w:eastAsia="Calibri" w:hAnsi="Calibri" w:cs="Calibri"/>
          <w:sz w:val="22"/>
          <w:szCs w:val="22"/>
        </w:rPr>
        <w:t>En caso de que la propuesta sea suscrita por representante o apoderado legal deberá adjuntar el instrumento jurídico con el que se acredite la personalidad, así como el documento del que se desprenda  la representación, o bien poder, según el caso, inscrito en el Registro Público de la Propiedad y/o del Comercio, debiendo acompañar la documentación que acredite la inscripción.</w:t>
      </w:r>
    </w:p>
    <w:p w14:paraId="46399142" w14:textId="77777777" w:rsidR="00A86566" w:rsidRDefault="00A86566" w:rsidP="00A86566">
      <w:pPr>
        <w:pBdr>
          <w:top w:val="nil"/>
          <w:left w:val="nil"/>
          <w:bottom w:val="nil"/>
          <w:right w:val="nil"/>
          <w:between w:val="nil"/>
        </w:pBdr>
        <w:ind w:left="720"/>
        <w:jc w:val="both"/>
        <w:rPr>
          <w:rFonts w:ascii="Calibri" w:eastAsia="Calibri" w:hAnsi="Calibri" w:cs="Calibri"/>
          <w:sz w:val="22"/>
          <w:szCs w:val="22"/>
        </w:rPr>
      </w:pPr>
    </w:p>
    <w:p w14:paraId="7D8E49D7" w14:textId="0E749CC0" w:rsidR="00A86566" w:rsidRPr="00A86566" w:rsidRDefault="00A86566" w:rsidP="00A86566">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 xml:space="preserve">La documental aportada conforme a lo señalado en los párrafos anteriores, deberá coincidir con </w:t>
      </w:r>
      <w:r w:rsidRPr="004626B1">
        <w:rPr>
          <w:rFonts w:ascii="Calibri" w:eastAsia="Calibri" w:hAnsi="Calibri" w:cs="Calibri"/>
          <w:sz w:val="22"/>
          <w:szCs w:val="22"/>
        </w:rPr>
        <w:t>los datos asentados en el Anexo D</w:t>
      </w:r>
      <w:r w:rsidRPr="004626B1">
        <w:rPr>
          <w:rFonts w:ascii="Calibri" w:eastAsia="Calibri" w:hAnsi="Calibri" w:cs="Calibri"/>
          <w:i/>
          <w:sz w:val="22"/>
          <w:szCs w:val="22"/>
        </w:rPr>
        <w:t xml:space="preserve">, </w:t>
      </w:r>
      <w:r w:rsidRPr="004626B1">
        <w:rPr>
          <w:rFonts w:ascii="Calibri" w:eastAsia="Calibri" w:hAnsi="Calibri" w:cs="Calibri"/>
          <w:sz w:val="22"/>
          <w:szCs w:val="22"/>
        </w:rPr>
        <w:t xml:space="preserve">por lo que en caso de existir discrepancias entre los datos contenidos en dicho formato y la documental aportada por el licitante, podrá </w:t>
      </w:r>
      <w:r w:rsidRPr="004626B1">
        <w:rPr>
          <w:rFonts w:ascii="Calibri" w:eastAsia="Calibri" w:hAnsi="Calibri" w:cs="Calibri"/>
          <w:sz w:val="16"/>
          <w:szCs w:val="16"/>
        </w:rPr>
        <w:t xml:space="preserve"> </w:t>
      </w:r>
      <w:r w:rsidRPr="004626B1">
        <w:rPr>
          <w:rFonts w:ascii="Calibri" w:eastAsia="Calibri" w:hAnsi="Calibri" w:cs="Calibri"/>
          <w:sz w:val="22"/>
          <w:szCs w:val="22"/>
        </w:rPr>
        <w:t>ser</w:t>
      </w:r>
      <w:r>
        <w:rPr>
          <w:rFonts w:ascii="Calibri" w:eastAsia="Calibri" w:hAnsi="Calibri" w:cs="Calibri"/>
          <w:sz w:val="22"/>
          <w:szCs w:val="22"/>
        </w:rPr>
        <w:t xml:space="preserve"> motivo de descalificación.</w:t>
      </w:r>
    </w:p>
    <w:p w14:paraId="2EF3B546" w14:textId="77777777" w:rsidR="00655ED6" w:rsidRPr="00655ED6" w:rsidRDefault="00655ED6" w:rsidP="00655ED6">
      <w:pPr>
        <w:pStyle w:val="Prrafodelista"/>
        <w:rPr>
          <w:rFonts w:ascii="Calibri" w:eastAsia="Calibri" w:hAnsi="Calibri" w:cs="Calibri"/>
          <w:color w:val="000000"/>
          <w:sz w:val="22"/>
          <w:szCs w:val="22"/>
        </w:rPr>
      </w:pPr>
    </w:p>
    <w:p w14:paraId="3C233D4E" w14:textId="6FF49B39" w:rsidR="00655ED6" w:rsidRPr="00A86566" w:rsidRDefault="00A86566" w:rsidP="00655ED6">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dictado por el H. Consejo Técnico del Instituto Mexicano del Seguro Social, con una fecha de expedición no mayor a</w:t>
      </w:r>
      <w:r>
        <w:rPr>
          <w:rFonts w:ascii="Calibri" w:eastAsia="Calibri" w:hAnsi="Calibri" w:cs="Calibri"/>
          <w:b/>
          <w:color w:val="222222"/>
          <w:sz w:val="22"/>
          <w:szCs w:val="22"/>
          <w:highlight w:val="white"/>
        </w:rPr>
        <w:t xml:space="preserve"> 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w:t>
      </w:r>
      <w:r>
        <w:rPr>
          <w:rFonts w:ascii="Calibri" w:eastAsia="Calibri" w:hAnsi="Calibri" w:cs="Calibri"/>
          <w:color w:val="222222"/>
          <w:sz w:val="22"/>
          <w:szCs w:val="22"/>
        </w:rPr>
        <w:t xml:space="preserve"> (1_4_#proveedor)</w:t>
      </w:r>
    </w:p>
    <w:p w14:paraId="455DA404" w14:textId="77777777" w:rsidR="00A86566" w:rsidRDefault="00A86566" w:rsidP="00A86566">
      <w:pPr>
        <w:pStyle w:val="Prrafodelista"/>
        <w:widowControl w:val="0"/>
        <w:pBdr>
          <w:top w:val="nil"/>
          <w:left w:val="nil"/>
          <w:bottom w:val="nil"/>
          <w:right w:val="nil"/>
          <w:between w:val="nil"/>
        </w:pBdr>
        <w:ind w:left="709"/>
        <w:jc w:val="both"/>
        <w:rPr>
          <w:rFonts w:ascii="Calibri" w:eastAsia="Calibri" w:hAnsi="Calibri" w:cs="Calibri"/>
          <w:color w:val="000000"/>
          <w:sz w:val="22"/>
          <w:szCs w:val="22"/>
        </w:rPr>
      </w:pPr>
    </w:p>
    <w:p w14:paraId="569D028D" w14:textId="2A03A3C6" w:rsidR="00A86566" w:rsidRDefault="00A86566" w:rsidP="00A86566">
      <w:pPr>
        <w:pStyle w:val="Prrafodelista"/>
        <w:widowControl w:val="0"/>
        <w:pBdr>
          <w:top w:val="nil"/>
          <w:left w:val="nil"/>
          <w:bottom w:val="nil"/>
          <w:right w:val="nil"/>
          <w:between w:val="nil"/>
        </w:pBdr>
        <w:ind w:left="709"/>
        <w:jc w:val="both"/>
        <w:rPr>
          <w:rFonts w:ascii="Calibri" w:eastAsia="Calibri" w:hAnsi="Calibri" w:cs="Calibri"/>
          <w:color w:val="222222"/>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Pr>
          <w:rFonts w:ascii="Calibri" w:eastAsia="Calibri" w:hAnsi="Calibri" w:cs="Calibri"/>
          <w:color w:val="222222"/>
          <w:sz w:val="22"/>
          <w:szCs w:val="22"/>
        </w:rPr>
        <w:t>.</w:t>
      </w:r>
    </w:p>
    <w:p w14:paraId="0D84DD2E" w14:textId="77777777" w:rsidR="00A86566" w:rsidRPr="00655ED6" w:rsidRDefault="00A86566" w:rsidP="00A86566">
      <w:pPr>
        <w:pStyle w:val="Prrafodelista"/>
        <w:widowControl w:val="0"/>
        <w:pBdr>
          <w:top w:val="nil"/>
          <w:left w:val="nil"/>
          <w:bottom w:val="nil"/>
          <w:right w:val="nil"/>
          <w:between w:val="nil"/>
        </w:pBdr>
        <w:ind w:left="709"/>
        <w:jc w:val="both"/>
        <w:rPr>
          <w:rFonts w:ascii="Calibri" w:eastAsia="Calibri" w:hAnsi="Calibri" w:cs="Calibri"/>
          <w:color w:val="000000"/>
          <w:sz w:val="22"/>
          <w:szCs w:val="22"/>
        </w:rPr>
      </w:pPr>
    </w:p>
    <w:p w14:paraId="4CE7E930" w14:textId="6519C054" w:rsidR="00655ED6" w:rsidRPr="00A86566" w:rsidRDefault="00A86566" w:rsidP="00655ED6">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aportaciones patronales </w:t>
      </w:r>
      <w:r w:rsidRPr="007845BE">
        <w:rPr>
          <w:rFonts w:ascii="Calibri" w:eastAsia="Calibri" w:hAnsi="Calibri" w:cs="Calibri"/>
          <w:color w:val="000000"/>
          <w:sz w:val="22"/>
          <w:szCs w:val="22"/>
        </w:rPr>
        <w:t xml:space="preserve">(INFONAVIT) </w:t>
      </w:r>
      <w:r>
        <w:rPr>
          <w:rFonts w:ascii="Calibri" w:eastAsia="Calibri" w:hAnsi="Calibri" w:cs="Calibri"/>
          <w:color w:val="222222"/>
          <w:sz w:val="22"/>
          <w:szCs w:val="22"/>
          <w:highlight w:val="white"/>
        </w:rPr>
        <w:t>y entero de descuentos, y que la misma señale </w:t>
      </w:r>
      <w:r>
        <w:rPr>
          <w:rFonts w:ascii="Calibri" w:eastAsia="Calibri" w:hAnsi="Calibri" w:cs="Calibri"/>
          <w:b/>
          <w:color w:val="222222"/>
          <w:sz w:val="22"/>
          <w:szCs w:val="22"/>
          <w:highlight w:val="white"/>
        </w:rPr>
        <w:t>que no se identificaron adeudos y se encuentra al corriente de sus obligaciones</w:t>
      </w:r>
      <w:r>
        <w:rPr>
          <w:rFonts w:ascii="Calibri" w:eastAsia="Calibri" w:hAnsi="Calibri" w:cs="Calibri"/>
          <w:color w:val="222222"/>
          <w:sz w:val="22"/>
          <w:szCs w:val="22"/>
          <w:highlight w:val="white"/>
        </w:rPr>
        <w:t>, con una </w:t>
      </w:r>
      <w:r>
        <w:rPr>
          <w:rFonts w:ascii="Calibri" w:eastAsia="Calibri" w:hAnsi="Calibri" w:cs="Calibri"/>
          <w:b/>
          <w:color w:val="222222"/>
          <w:sz w:val="22"/>
          <w:szCs w:val="22"/>
          <w:highlight w:val="white"/>
        </w:rPr>
        <w:t>fecha de expedición no mayor a 30 días naturales anteriores contados a partir del acto de apertura</w:t>
      </w:r>
      <w:r>
        <w:rPr>
          <w:rFonts w:ascii="Calibri" w:eastAsia="Calibri" w:hAnsi="Calibri" w:cs="Calibri"/>
          <w:color w:val="222222"/>
          <w:sz w:val="22"/>
          <w:szCs w:val="22"/>
          <w:highlight w:val="white"/>
        </w:rPr>
        <w:t> de la presente licitación, conforme al “Acuerdo del H. Consejo de Administración del </w:t>
      </w:r>
      <w:r>
        <w:rPr>
          <w:rFonts w:ascii="Calibri" w:eastAsia="Calibri" w:hAnsi="Calibri" w:cs="Calibri"/>
          <w:b/>
          <w:color w:val="222222"/>
          <w:sz w:val="22"/>
          <w:szCs w:val="22"/>
          <w:highlight w:val="white"/>
        </w:rPr>
        <w:t>Instituto del Fondo Nacional de la Vivienda para los Trabajadores</w:t>
      </w:r>
      <w:r>
        <w:rPr>
          <w:rFonts w:ascii="Calibri" w:eastAsia="Calibri" w:hAnsi="Calibri" w:cs="Calibri"/>
          <w:color w:val="222222"/>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r>
        <w:rPr>
          <w:rFonts w:ascii="Calibri" w:eastAsia="Calibri" w:hAnsi="Calibri" w:cs="Calibri"/>
          <w:color w:val="222222"/>
          <w:sz w:val="22"/>
          <w:szCs w:val="22"/>
        </w:rPr>
        <w:t xml:space="preserve"> (1_5_#proveedor).</w:t>
      </w:r>
    </w:p>
    <w:p w14:paraId="26E2AFAB" w14:textId="77777777" w:rsidR="00A86566" w:rsidRDefault="00A86566" w:rsidP="00A86566">
      <w:pPr>
        <w:pStyle w:val="Prrafodelista"/>
        <w:widowControl w:val="0"/>
        <w:pBdr>
          <w:top w:val="nil"/>
          <w:left w:val="nil"/>
          <w:bottom w:val="nil"/>
          <w:right w:val="nil"/>
          <w:between w:val="nil"/>
        </w:pBdr>
        <w:ind w:left="709"/>
        <w:jc w:val="both"/>
        <w:rPr>
          <w:rFonts w:ascii="Calibri" w:eastAsia="Calibri" w:hAnsi="Calibri" w:cs="Calibri"/>
          <w:color w:val="000000"/>
          <w:sz w:val="22"/>
          <w:szCs w:val="22"/>
        </w:rPr>
      </w:pPr>
    </w:p>
    <w:p w14:paraId="511DC4B3" w14:textId="0EDCBBD5" w:rsidR="00A86566" w:rsidRDefault="00A86566" w:rsidP="00A86566">
      <w:pPr>
        <w:pStyle w:val="Prrafodelista"/>
        <w:widowControl w:val="0"/>
        <w:pBdr>
          <w:top w:val="nil"/>
          <w:left w:val="nil"/>
          <w:bottom w:val="nil"/>
          <w:right w:val="nil"/>
          <w:between w:val="nil"/>
        </w:pBdr>
        <w:ind w:left="709"/>
        <w:jc w:val="both"/>
        <w:rPr>
          <w:rFonts w:ascii="Calibri" w:eastAsia="Calibri" w:hAnsi="Calibri" w:cs="Calibri"/>
          <w:color w:val="222222"/>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3E564689" w14:textId="77777777" w:rsidR="00A86566" w:rsidRPr="00A86566" w:rsidRDefault="00A86566" w:rsidP="00A86566">
      <w:pPr>
        <w:pStyle w:val="Prrafodelista"/>
        <w:widowControl w:val="0"/>
        <w:pBdr>
          <w:top w:val="nil"/>
          <w:left w:val="nil"/>
          <w:bottom w:val="nil"/>
          <w:right w:val="nil"/>
          <w:between w:val="nil"/>
        </w:pBdr>
        <w:ind w:left="709"/>
        <w:jc w:val="both"/>
        <w:rPr>
          <w:rFonts w:ascii="Calibri" w:eastAsia="Calibri" w:hAnsi="Calibri" w:cs="Calibri"/>
          <w:color w:val="000000"/>
          <w:sz w:val="22"/>
          <w:szCs w:val="22"/>
        </w:rPr>
      </w:pPr>
    </w:p>
    <w:p w14:paraId="52DF3CFC" w14:textId="5B8C9A7A" w:rsidR="00A86566" w:rsidRPr="00A86566" w:rsidRDefault="00A86566" w:rsidP="00655ED6">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del licitante en hoja membretada </w:t>
      </w:r>
      <w:r w:rsidRPr="0017223F">
        <w:rPr>
          <w:rFonts w:ascii="Calibri" w:eastAsia="Calibri" w:hAnsi="Calibri" w:cs="Calibri"/>
          <w:color w:val="000000"/>
          <w:sz w:val="22"/>
          <w:szCs w:val="22"/>
        </w:rPr>
        <w:t xml:space="preserve">y con firma autógrafa del </w:t>
      </w:r>
      <w:r w:rsidRPr="0017223F">
        <w:rPr>
          <w:rFonts w:ascii="Calibri" w:eastAsia="Calibri" w:hAnsi="Calibri" w:cs="Calibri"/>
          <w:color w:val="000000"/>
          <w:sz w:val="22"/>
          <w:szCs w:val="22"/>
        </w:rPr>
        <w:lastRenderedPageBreak/>
        <w:t>representante o apoderado legal acreditado</w:t>
      </w:r>
      <w:r>
        <w:rPr>
          <w:rFonts w:ascii="Calibri" w:eastAsia="Calibri" w:hAnsi="Calibri" w:cs="Calibri"/>
          <w:color w:val="000000"/>
          <w:sz w:val="22"/>
          <w:szCs w:val="22"/>
        </w:rPr>
        <w:t xml:space="preserve"> (ANEXO C) </w:t>
      </w:r>
      <w:r>
        <w:rPr>
          <w:rFonts w:ascii="Calibri" w:eastAsia="Calibri" w:hAnsi="Calibri" w:cs="Calibri"/>
          <w:color w:val="222222"/>
          <w:sz w:val="22"/>
          <w:szCs w:val="22"/>
        </w:rPr>
        <w:t>(1_6_#proveedor).</w:t>
      </w:r>
    </w:p>
    <w:p w14:paraId="7504F4FF" w14:textId="77777777" w:rsidR="00A86566" w:rsidRPr="00A86566" w:rsidRDefault="00A86566" w:rsidP="00A86566">
      <w:pPr>
        <w:pStyle w:val="Prrafodelista"/>
        <w:widowControl w:val="0"/>
        <w:pBdr>
          <w:top w:val="nil"/>
          <w:left w:val="nil"/>
          <w:bottom w:val="nil"/>
          <w:right w:val="nil"/>
          <w:between w:val="nil"/>
        </w:pBdr>
        <w:ind w:left="709"/>
        <w:jc w:val="both"/>
        <w:rPr>
          <w:rFonts w:ascii="Calibri" w:eastAsia="Calibri" w:hAnsi="Calibri" w:cs="Calibri"/>
          <w:color w:val="000000"/>
          <w:sz w:val="22"/>
          <w:szCs w:val="22"/>
        </w:rPr>
      </w:pPr>
    </w:p>
    <w:p w14:paraId="4065A16E" w14:textId="58A60A71" w:rsidR="00A86566" w:rsidRPr="00A86566" w:rsidRDefault="00A86566" w:rsidP="00655ED6">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sidRPr="004E0F36">
        <w:rPr>
          <w:rFonts w:ascii="Calibri" w:eastAsia="Calibri" w:hAnsi="Calibri" w:cs="Calibri"/>
          <w:sz w:val="22"/>
          <w:szCs w:val="22"/>
        </w:rPr>
        <w:t xml:space="preserve">Carta compromiso antisoborno del licitante en hoja membretada </w:t>
      </w:r>
      <w:r w:rsidRPr="004E0F36">
        <w:rPr>
          <w:rFonts w:ascii="Calibri" w:eastAsia="Calibri" w:hAnsi="Calibri" w:cs="Calibri"/>
          <w:color w:val="000000"/>
          <w:sz w:val="22"/>
          <w:szCs w:val="22"/>
        </w:rPr>
        <w:t>con firma autógrafa del representante o apoderado legal acreditado</w:t>
      </w:r>
      <w:r w:rsidRPr="004E0F36">
        <w:rPr>
          <w:rFonts w:ascii="Calibri" w:eastAsia="Calibri" w:hAnsi="Calibri" w:cs="Calibri"/>
          <w:sz w:val="22"/>
          <w:szCs w:val="22"/>
        </w:rPr>
        <w:t>. (ANEXO L)</w:t>
      </w:r>
      <w:r>
        <w:rPr>
          <w:rFonts w:ascii="Calibri" w:eastAsia="Calibri" w:hAnsi="Calibri" w:cs="Calibri"/>
          <w:sz w:val="22"/>
          <w:szCs w:val="22"/>
        </w:rPr>
        <w:t xml:space="preserve"> (1_7_#proveedor).</w:t>
      </w:r>
    </w:p>
    <w:p w14:paraId="366B6413" w14:textId="77777777" w:rsidR="00A86566" w:rsidRPr="00A86566" w:rsidRDefault="00A86566" w:rsidP="00A86566">
      <w:pPr>
        <w:pStyle w:val="Prrafodelista"/>
        <w:rPr>
          <w:rFonts w:ascii="Calibri" w:eastAsia="Calibri" w:hAnsi="Calibri" w:cs="Calibri"/>
          <w:color w:val="000000"/>
          <w:sz w:val="22"/>
          <w:szCs w:val="22"/>
        </w:rPr>
      </w:pPr>
    </w:p>
    <w:p w14:paraId="066D9EA2" w14:textId="3CC2113C" w:rsidR="00A86566" w:rsidRDefault="00A86566" w:rsidP="00655ED6">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Recibo de pago de bases con el fin de garantizar con ello su debida participación. Para el procedimiento de pago de bases, remitirse al inciso </w:t>
      </w:r>
      <w:r w:rsidRPr="004626B1">
        <w:rPr>
          <w:rFonts w:ascii="Calibri" w:eastAsia="Calibri" w:hAnsi="Calibri" w:cs="Calibri"/>
          <w:color w:val="000000"/>
          <w:sz w:val="22"/>
          <w:szCs w:val="22"/>
        </w:rPr>
        <w:t>aa) del apartado VII. Condiciones</w:t>
      </w:r>
      <w:r>
        <w:rPr>
          <w:rFonts w:ascii="Calibri" w:eastAsia="Calibri" w:hAnsi="Calibri" w:cs="Calibri"/>
          <w:color w:val="000000"/>
          <w:sz w:val="22"/>
          <w:szCs w:val="22"/>
        </w:rPr>
        <w:t>. (1_8_#proveedor).</w:t>
      </w:r>
    </w:p>
    <w:p w14:paraId="0C0AD5E3" w14:textId="77777777" w:rsidR="00A86566" w:rsidRPr="00A86566" w:rsidRDefault="00A86566" w:rsidP="00A86566">
      <w:pPr>
        <w:pStyle w:val="Prrafodelista"/>
        <w:rPr>
          <w:rFonts w:ascii="Calibri" w:eastAsia="Calibri" w:hAnsi="Calibri" w:cs="Calibri"/>
          <w:color w:val="000000"/>
          <w:sz w:val="22"/>
          <w:szCs w:val="22"/>
        </w:rPr>
      </w:pPr>
    </w:p>
    <w:p w14:paraId="5A550E1A" w14:textId="7B09343F" w:rsidR="00A86566" w:rsidRDefault="00A86566" w:rsidP="00655ED6">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r w:rsidR="0028347B">
        <w:rPr>
          <w:rFonts w:ascii="Calibri" w:eastAsia="Calibri" w:hAnsi="Calibri" w:cs="Calibri"/>
          <w:color w:val="000000"/>
          <w:sz w:val="22"/>
          <w:szCs w:val="22"/>
        </w:rPr>
        <w:t>. (1_9_#proveedor).</w:t>
      </w:r>
    </w:p>
    <w:p w14:paraId="57F04675" w14:textId="77777777" w:rsidR="0028347B" w:rsidRPr="0028347B" w:rsidRDefault="0028347B" w:rsidP="0028347B">
      <w:pPr>
        <w:pStyle w:val="Prrafodelista"/>
        <w:rPr>
          <w:rFonts w:ascii="Calibri" w:eastAsia="Calibri" w:hAnsi="Calibri" w:cs="Calibri"/>
          <w:color w:val="000000"/>
          <w:sz w:val="22"/>
          <w:szCs w:val="22"/>
        </w:rPr>
      </w:pPr>
    </w:p>
    <w:p w14:paraId="7522ED23" w14:textId="4BEA93E7" w:rsidR="0028347B" w:rsidRDefault="0028347B" w:rsidP="0028347B">
      <w:pPr>
        <w:pStyle w:val="Prrafodelista"/>
        <w:widowControl w:val="0"/>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7DBB0AAA" w14:textId="77777777" w:rsidR="0028347B" w:rsidRDefault="0028347B" w:rsidP="0028347B">
      <w:pPr>
        <w:pStyle w:val="Prrafodelista"/>
        <w:widowControl w:val="0"/>
        <w:pBdr>
          <w:top w:val="nil"/>
          <w:left w:val="nil"/>
          <w:bottom w:val="nil"/>
          <w:right w:val="nil"/>
          <w:between w:val="nil"/>
        </w:pBdr>
        <w:ind w:left="709"/>
        <w:jc w:val="both"/>
        <w:rPr>
          <w:rFonts w:ascii="Calibri" w:eastAsia="Calibri" w:hAnsi="Calibri" w:cs="Calibri"/>
          <w:color w:val="000000"/>
          <w:sz w:val="22"/>
          <w:szCs w:val="22"/>
        </w:rPr>
      </w:pPr>
    </w:p>
    <w:p w14:paraId="0F7DB830" w14:textId="650FB7BE" w:rsidR="0028347B" w:rsidRDefault="0028347B" w:rsidP="0028347B">
      <w:pPr>
        <w:pStyle w:val="Prrafodelista"/>
        <w:widowControl w:val="0"/>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14:paraId="2F1BFC55" w14:textId="77777777" w:rsidR="0028347B" w:rsidRPr="00A86566" w:rsidRDefault="0028347B" w:rsidP="0028347B">
      <w:pPr>
        <w:pStyle w:val="Prrafodelista"/>
        <w:widowControl w:val="0"/>
        <w:pBdr>
          <w:top w:val="nil"/>
          <w:left w:val="nil"/>
          <w:bottom w:val="nil"/>
          <w:right w:val="nil"/>
          <w:between w:val="nil"/>
        </w:pBdr>
        <w:ind w:left="709"/>
        <w:jc w:val="both"/>
        <w:rPr>
          <w:rFonts w:ascii="Calibri" w:eastAsia="Calibri" w:hAnsi="Calibri" w:cs="Calibri"/>
          <w:color w:val="000000"/>
          <w:sz w:val="22"/>
          <w:szCs w:val="22"/>
        </w:rPr>
      </w:pPr>
    </w:p>
    <w:p w14:paraId="731CE394" w14:textId="3A40014E" w:rsidR="00A86566" w:rsidRDefault="0028347B" w:rsidP="00655ED6">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w:t>
      </w:r>
      <w:r w:rsidRPr="0032445D">
        <w:rPr>
          <w:rFonts w:ascii="Calibri" w:eastAsia="Calibri" w:hAnsi="Calibri" w:cs="Calibri"/>
          <w:color w:val="000000"/>
          <w:sz w:val="22"/>
          <w:szCs w:val="22"/>
        </w:rPr>
        <w:t>con todos los puntos solicitados según participe, en hoja membretada del licitante con nombre y firma autógrafa del representante o apoderado legal acreditado</w:t>
      </w:r>
      <w:r>
        <w:rPr>
          <w:rFonts w:ascii="Calibri" w:eastAsia="Calibri" w:hAnsi="Calibri" w:cs="Calibri"/>
          <w:color w:val="000000"/>
          <w:sz w:val="22"/>
          <w:szCs w:val="22"/>
        </w:rPr>
        <w:t>. (1_10_#proveedor).</w:t>
      </w:r>
    </w:p>
    <w:p w14:paraId="1EEDA9EA" w14:textId="77777777" w:rsidR="0028347B" w:rsidRDefault="0028347B" w:rsidP="0028347B">
      <w:pPr>
        <w:pStyle w:val="Prrafodelista"/>
        <w:widowControl w:val="0"/>
        <w:pBdr>
          <w:top w:val="nil"/>
          <w:left w:val="nil"/>
          <w:bottom w:val="nil"/>
          <w:right w:val="nil"/>
          <w:between w:val="nil"/>
        </w:pBdr>
        <w:ind w:left="709"/>
        <w:jc w:val="both"/>
        <w:rPr>
          <w:rFonts w:ascii="Calibri" w:eastAsia="Calibri" w:hAnsi="Calibri" w:cs="Calibri"/>
          <w:color w:val="000000"/>
          <w:sz w:val="22"/>
          <w:szCs w:val="22"/>
        </w:rPr>
      </w:pPr>
    </w:p>
    <w:p w14:paraId="7DE72856" w14:textId="6B1C2BAF" w:rsidR="0028347B" w:rsidRPr="0028347B" w:rsidRDefault="0028347B" w:rsidP="0028347B">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Oferta técnica por separado la cual se refiere a la presentación por escrito en hoja membretada del licitante </w:t>
      </w:r>
      <w:r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4E0F36">
        <w:rPr>
          <w:rFonts w:ascii="Calibri" w:eastAsia="Calibri" w:hAnsi="Calibri" w:cs="Calibri"/>
          <w:b/>
          <w:color w:val="000000"/>
          <w:sz w:val="22"/>
          <w:szCs w:val="22"/>
        </w:rPr>
        <w:t>marca y modelo  ofertados</w:t>
      </w:r>
      <w:r w:rsidRPr="004E0F36">
        <w:rPr>
          <w:rFonts w:ascii="Calibri" w:eastAsia="Calibri" w:hAnsi="Calibri" w:cs="Calibri"/>
          <w:color w:val="000000"/>
          <w:sz w:val="22"/>
          <w:szCs w:val="22"/>
        </w:rPr>
        <w:t>, de conformida</w:t>
      </w:r>
      <w:r>
        <w:rPr>
          <w:rFonts w:ascii="Calibri" w:eastAsia="Calibri" w:hAnsi="Calibri" w:cs="Calibri"/>
          <w:color w:val="000000"/>
          <w:sz w:val="22"/>
          <w:szCs w:val="22"/>
        </w:rPr>
        <w:t>d con las especificaciones y características de los bienes señalados en el (los) anexo (s) respectivo (s) de las presentes bases.</w:t>
      </w:r>
      <w:r>
        <w:rPr>
          <w:rFonts w:ascii="Calibri" w:eastAsia="Calibri" w:hAnsi="Calibri" w:cs="Calibri"/>
          <w:b/>
          <w:color w:val="000000"/>
          <w:sz w:val="22"/>
          <w:szCs w:val="22"/>
        </w:rPr>
        <w:t>(Anexo A)</w:t>
      </w:r>
    </w:p>
    <w:p w14:paraId="28037064" w14:textId="77777777" w:rsidR="0028347B" w:rsidRPr="0028347B" w:rsidRDefault="0028347B" w:rsidP="0028347B">
      <w:pPr>
        <w:pStyle w:val="Prrafodelista"/>
        <w:rPr>
          <w:rFonts w:ascii="Calibri" w:eastAsia="Calibri" w:hAnsi="Calibri" w:cs="Calibri"/>
          <w:color w:val="000000"/>
          <w:sz w:val="22"/>
          <w:szCs w:val="22"/>
        </w:rPr>
      </w:pPr>
    </w:p>
    <w:p w14:paraId="6B5F2770" w14:textId="2A466EFA" w:rsidR="0044725E" w:rsidRPr="0028347B" w:rsidRDefault="0017223F" w:rsidP="0028347B">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sidRPr="0028347B">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sidRPr="0028347B">
        <w:rPr>
          <w:rFonts w:ascii="Calibri" w:eastAsia="Calibri" w:hAnsi="Calibri" w:cs="Calibri"/>
          <w:b/>
          <w:color w:val="000000"/>
          <w:sz w:val="22"/>
          <w:szCs w:val="22"/>
        </w:rPr>
        <w:t>“DATOS DE POSICIÓN/MIS OBSERVACIONES”</w:t>
      </w:r>
      <w:r w:rsidRPr="0028347B">
        <w:rPr>
          <w:rFonts w:ascii="Calibri" w:eastAsia="Calibri" w:hAnsi="Calibri" w:cs="Calibri"/>
          <w:color w:val="000000"/>
          <w:sz w:val="22"/>
          <w:szCs w:val="22"/>
        </w:rPr>
        <w:t xml:space="preserve">, </w:t>
      </w:r>
      <w:r w:rsidRPr="0028347B">
        <w:rPr>
          <w:rFonts w:ascii="Calibri" w:eastAsia="Calibri" w:hAnsi="Calibri" w:cs="Calibri"/>
          <w:b/>
          <w:color w:val="000000"/>
          <w:sz w:val="22"/>
          <w:szCs w:val="22"/>
        </w:rPr>
        <w:t>indicando además, marca(s) y modelo(s) ofertados según aplique.</w:t>
      </w:r>
    </w:p>
    <w:p w14:paraId="1A6E07F5" w14:textId="77777777" w:rsidR="00F44BB3" w:rsidRPr="0028347B" w:rsidRDefault="00F44BB3" w:rsidP="0028347B">
      <w:pPr>
        <w:pStyle w:val="Prrafodelista"/>
        <w:rPr>
          <w:rFonts w:ascii="Calibri" w:eastAsia="Calibri" w:hAnsi="Calibri" w:cs="Calibri"/>
          <w:color w:val="000000"/>
          <w:sz w:val="22"/>
          <w:szCs w:val="22"/>
        </w:rPr>
      </w:pPr>
    </w:p>
    <w:p w14:paraId="76A9E0BB" w14:textId="77777777" w:rsidR="0028347B" w:rsidRDefault="0028347B" w:rsidP="0028347B">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la partida 25</w:t>
      </w:r>
    </w:p>
    <w:p w14:paraId="664DB53C" w14:textId="77777777" w:rsidR="0028347B" w:rsidRPr="0028347B" w:rsidRDefault="0028347B" w:rsidP="0028347B">
      <w:pPr>
        <w:pStyle w:val="Prrafodelista"/>
        <w:widowControl w:val="0"/>
        <w:pBdr>
          <w:top w:val="nil"/>
          <w:left w:val="nil"/>
          <w:bottom w:val="nil"/>
          <w:right w:val="nil"/>
          <w:between w:val="nil"/>
        </w:pBdr>
        <w:ind w:left="709"/>
        <w:jc w:val="both"/>
        <w:rPr>
          <w:rFonts w:ascii="Calibri" w:eastAsia="Calibri" w:hAnsi="Calibri" w:cs="Calibri"/>
          <w:color w:val="000000"/>
          <w:sz w:val="22"/>
          <w:szCs w:val="22"/>
        </w:rPr>
      </w:pPr>
    </w:p>
    <w:p w14:paraId="01FC0116" w14:textId="60E72244" w:rsidR="0028347B" w:rsidRPr="0028347B" w:rsidRDefault="0028347B" w:rsidP="0028347B">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sidRPr="00057230">
        <w:rPr>
          <w:rFonts w:ascii="Calibri" w:eastAsia="Calibri" w:hAnsi="Calibri" w:cs="Calibri"/>
          <w:color w:val="000000"/>
          <w:sz w:val="22"/>
          <w:szCs w:val="22"/>
        </w:rPr>
        <w:t xml:space="preserve">Manifiesto bajo protesta de decir verdad </w:t>
      </w:r>
      <w:r>
        <w:rPr>
          <w:rFonts w:ascii="Calibri" w:eastAsia="Calibri" w:hAnsi="Calibri" w:cs="Calibri"/>
          <w:color w:val="000000"/>
          <w:sz w:val="22"/>
          <w:szCs w:val="22"/>
        </w:rPr>
        <w:t xml:space="preserve">firmada por el representante o apoderado legal acreditado del licitante en la que manifieste que, </w:t>
      </w:r>
      <w:r w:rsidRPr="00057230">
        <w:rPr>
          <w:rFonts w:ascii="Calibri" w:eastAsia="Calibri" w:hAnsi="Calibri" w:cs="Calibri"/>
          <w:color w:val="000000"/>
          <w:sz w:val="22"/>
          <w:szCs w:val="22"/>
        </w:rPr>
        <w:t>en caso de resultar adjudicado otorgar</w:t>
      </w:r>
      <w:r>
        <w:rPr>
          <w:rFonts w:ascii="Calibri" w:eastAsia="Calibri" w:hAnsi="Calibri" w:cs="Calibri"/>
          <w:color w:val="000000"/>
          <w:sz w:val="22"/>
          <w:szCs w:val="22"/>
        </w:rPr>
        <w:t>é</w:t>
      </w:r>
      <w:r w:rsidRPr="00057230">
        <w:rPr>
          <w:rFonts w:ascii="Calibri" w:eastAsia="Calibri" w:hAnsi="Calibri" w:cs="Calibri"/>
          <w:color w:val="000000"/>
          <w:sz w:val="22"/>
          <w:szCs w:val="22"/>
        </w:rPr>
        <w:t xml:space="preserve"> la capacitación de conformidad a lo solicitado en el inciso h) del apartado II. Información Específica de la Licitación</w:t>
      </w:r>
      <w:r>
        <w:rPr>
          <w:rFonts w:ascii="Calibri" w:eastAsia="Calibri" w:hAnsi="Calibri" w:cs="Calibri"/>
          <w:color w:val="000000"/>
          <w:sz w:val="22"/>
          <w:szCs w:val="22"/>
        </w:rPr>
        <w:t xml:space="preserve"> (1_13_#proveedor).</w:t>
      </w:r>
    </w:p>
    <w:p w14:paraId="3C78E7C1" w14:textId="77777777" w:rsidR="0044725E" w:rsidRDefault="0044725E">
      <w:pPr>
        <w:widowControl w:val="0"/>
        <w:pBdr>
          <w:top w:val="nil"/>
          <w:left w:val="nil"/>
          <w:bottom w:val="nil"/>
          <w:right w:val="nil"/>
          <w:between w:val="nil"/>
        </w:pBdr>
        <w:jc w:val="both"/>
        <w:rPr>
          <w:rFonts w:ascii="Calibri" w:eastAsia="Calibri" w:hAnsi="Calibri" w:cs="Calibri"/>
          <w:color w:val="000000"/>
          <w:sz w:val="22"/>
          <w:szCs w:val="22"/>
        </w:rPr>
      </w:pPr>
    </w:p>
    <w:p w14:paraId="0D251690" w14:textId="77777777" w:rsidR="0028347B" w:rsidRDefault="0028347B" w:rsidP="0028347B">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 xml:space="preserve">Requisitos adicionales para participar en las partidas </w:t>
      </w:r>
      <w:r w:rsidRPr="00E861C5">
        <w:rPr>
          <w:rFonts w:ascii="Calibri" w:eastAsia="Calibri" w:hAnsi="Calibri" w:cs="Calibri"/>
          <w:b/>
          <w:color w:val="000000"/>
          <w:sz w:val="22"/>
          <w:szCs w:val="22"/>
        </w:rPr>
        <w:t>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22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23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24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25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27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29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120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126</w:t>
      </w:r>
      <w:r>
        <w:rPr>
          <w:rFonts w:ascii="Calibri" w:eastAsia="Calibri" w:hAnsi="Calibri" w:cs="Calibri"/>
          <w:b/>
          <w:color w:val="000000"/>
          <w:sz w:val="22"/>
          <w:szCs w:val="22"/>
        </w:rPr>
        <w:t xml:space="preserve"> y </w:t>
      </w:r>
      <w:r w:rsidRPr="00E861C5">
        <w:rPr>
          <w:rFonts w:ascii="Calibri" w:eastAsia="Calibri" w:hAnsi="Calibri" w:cs="Calibri"/>
          <w:b/>
          <w:color w:val="000000"/>
          <w:sz w:val="22"/>
          <w:szCs w:val="22"/>
        </w:rPr>
        <w:t>127</w:t>
      </w:r>
      <w:r>
        <w:rPr>
          <w:rFonts w:ascii="Calibri" w:eastAsia="Calibri" w:hAnsi="Calibri" w:cs="Calibri"/>
          <w:b/>
          <w:color w:val="000000"/>
          <w:sz w:val="22"/>
          <w:szCs w:val="22"/>
        </w:rPr>
        <w:t xml:space="preserve"> del Anexo I.</w:t>
      </w:r>
    </w:p>
    <w:p w14:paraId="5F489383" w14:textId="77777777" w:rsidR="0028347B" w:rsidRDefault="0028347B" w:rsidP="0028347B">
      <w:pPr>
        <w:pBdr>
          <w:top w:val="nil"/>
          <w:left w:val="nil"/>
          <w:bottom w:val="nil"/>
          <w:right w:val="nil"/>
          <w:between w:val="nil"/>
        </w:pBdr>
        <w:jc w:val="both"/>
        <w:rPr>
          <w:rFonts w:ascii="Calibri" w:eastAsia="Calibri" w:hAnsi="Calibri" w:cs="Calibri"/>
          <w:color w:val="000000"/>
          <w:sz w:val="22"/>
          <w:szCs w:val="22"/>
        </w:rPr>
      </w:pPr>
    </w:p>
    <w:p w14:paraId="675C8AB8" w14:textId="6A6F113C" w:rsidR="0028347B" w:rsidRDefault="00A97CC8" w:rsidP="0028347B">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sidRPr="00E861C5">
        <w:rPr>
          <w:rFonts w:ascii="Calibri" w:eastAsia="Calibri" w:hAnsi="Calibri" w:cs="Calibri"/>
          <w:color w:val="000000"/>
          <w:sz w:val="22"/>
          <w:szCs w:val="22"/>
        </w:rPr>
        <w:t>Carta del fabricante o Distribuidor Mayorista con firma autógrafa del representante o apoderado legal en la cual manifieste que el licitante participante es Distribuidor autorizado de los bienes de la marca y línea de productos ofertados, indicando el número de partida que respalda el documento</w:t>
      </w:r>
      <w:r>
        <w:rPr>
          <w:rFonts w:ascii="Calibri" w:eastAsia="Calibri" w:hAnsi="Calibri" w:cs="Calibri"/>
          <w:color w:val="000000"/>
          <w:sz w:val="22"/>
          <w:szCs w:val="22"/>
        </w:rPr>
        <w:t xml:space="preserve"> (1_14_#proveedor).</w:t>
      </w:r>
    </w:p>
    <w:p w14:paraId="4C70EB6A" w14:textId="77777777" w:rsidR="00A97CC8" w:rsidRDefault="00A97CC8" w:rsidP="00A97CC8">
      <w:pPr>
        <w:pStyle w:val="Prrafodelista"/>
        <w:widowControl w:val="0"/>
        <w:pBdr>
          <w:top w:val="nil"/>
          <w:left w:val="nil"/>
          <w:bottom w:val="nil"/>
          <w:right w:val="nil"/>
          <w:between w:val="nil"/>
        </w:pBdr>
        <w:ind w:left="709"/>
        <w:jc w:val="both"/>
        <w:rPr>
          <w:rFonts w:ascii="Calibri" w:eastAsia="Calibri" w:hAnsi="Calibri" w:cs="Calibri"/>
          <w:color w:val="000000"/>
          <w:sz w:val="22"/>
          <w:szCs w:val="22"/>
        </w:rPr>
      </w:pPr>
    </w:p>
    <w:p w14:paraId="6E99C8CF" w14:textId="3FC098D9" w:rsidR="00A97CC8" w:rsidRDefault="00A97CC8" w:rsidP="0028347B">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sidRPr="00E861C5">
        <w:rPr>
          <w:rFonts w:ascii="Calibri" w:eastAsia="Calibri" w:hAnsi="Calibri" w:cs="Calibri"/>
          <w:color w:val="000000"/>
          <w:sz w:val="22"/>
          <w:szCs w:val="22"/>
        </w:rPr>
        <w:t>Carta del fabricante o Distribuidor Mayorista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Pr>
          <w:rFonts w:ascii="Calibri" w:eastAsia="Calibri" w:hAnsi="Calibri" w:cs="Calibri"/>
          <w:color w:val="000000"/>
          <w:sz w:val="22"/>
          <w:szCs w:val="22"/>
        </w:rPr>
        <w:t xml:space="preserve"> (1_15_#proveedor).</w:t>
      </w:r>
    </w:p>
    <w:p w14:paraId="2AFD9E0D" w14:textId="77777777" w:rsidR="00A97CC8" w:rsidRDefault="00A97CC8" w:rsidP="00A97CC8">
      <w:pPr>
        <w:pStyle w:val="Prrafodelista"/>
        <w:rPr>
          <w:rFonts w:ascii="Calibri" w:eastAsia="Calibri" w:hAnsi="Calibri" w:cs="Calibri"/>
          <w:color w:val="000000"/>
          <w:sz w:val="22"/>
          <w:szCs w:val="22"/>
        </w:rPr>
      </w:pPr>
    </w:p>
    <w:p w14:paraId="0675149B" w14:textId="0A7109BF" w:rsidR="00A97CC8" w:rsidRDefault="00A97CC8" w:rsidP="00A97CC8">
      <w:pPr>
        <w:pStyle w:val="Prrafodelista"/>
        <w:rPr>
          <w:rFonts w:ascii="Calibri" w:eastAsia="Calibri" w:hAnsi="Calibri" w:cs="Calibri"/>
          <w:color w:val="000000"/>
          <w:sz w:val="22"/>
          <w:szCs w:val="22"/>
        </w:rPr>
      </w:pPr>
      <w:r w:rsidRPr="00E861C5">
        <w:rPr>
          <w:rFonts w:ascii="Calibri" w:eastAsia="Calibri" w:hAnsi="Calibri" w:cs="Calibri"/>
          <w:color w:val="000000"/>
          <w:sz w:val="22"/>
          <w:szCs w:val="22"/>
        </w:rPr>
        <w:t>En caso de que no se especifique en el Anexo I, el periodo de la garantía de fábrica deberá ser de mínimo un año</w:t>
      </w:r>
      <w:r>
        <w:rPr>
          <w:rFonts w:ascii="Calibri" w:eastAsia="Calibri" w:hAnsi="Calibri" w:cs="Calibri"/>
          <w:color w:val="000000"/>
          <w:sz w:val="22"/>
          <w:szCs w:val="22"/>
        </w:rPr>
        <w:t>.</w:t>
      </w:r>
    </w:p>
    <w:p w14:paraId="7A8516A6" w14:textId="77777777" w:rsidR="00A97CC8" w:rsidRDefault="00A97CC8" w:rsidP="00A97CC8">
      <w:pPr>
        <w:pStyle w:val="Prrafodelista"/>
        <w:rPr>
          <w:rFonts w:ascii="Calibri" w:eastAsia="Calibri" w:hAnsi="Calibri" w:cs="Calibri"/>
          <w:color w:val="000000"/>
          <w:sz w:val="22"/>
          <w:szCs w:val="22"/>
        </w:rPr>
      </w:pPr>
    </w:p>
    <w:p w14:paraId="174BB4D9" w14:textId="18DBDC42" w:rsidR="00A97CC8" w:rsidRDefault="00A97CC8" w:rsidP="00A97CC8">
      <w:pPr>
        <w:pStyle w:val="Prrafodelista"/>
        <w:jc w:val="both"/>
        <w:rPr>
          <w:rFonts w:ascii="Calibri" w:eastAsia="Calibri" w:hAnsi="Calibri" w:cs="Calibri"/>
          <w:color w:val="000000"/>
          <w:sz w:val="22"/>
          <w:szCs w:val="22"/>
        </w:rPr>
      </w:pPr>
      <w:r w:rsidRPr="00E861C5">
        <w:rPr>
          <w:rFonts w:ascii="Calibri" w:eastAsia="Calibri" w:hAnsi="Calibri" w:cs="Calibri"/>
          <w:color w:val="000000"/>
          <w:sz w:val="22"/>
          <w:szCs w:val="22"/>
        </w:rPr>
        <w:t>En caso de que la garantía de fábrica sea menor a los periodos enunciados, el proveedor</w:t>
      </w:r>
      <w:r>
        <w:rPr>
          <w:rFonts w:ascii="Calibri" w:eastAsia="Calibri" w:hAnsi="Calibri" w:cs="Calibri"/>
          <w:color w:val="000000"/>
          <w:sz w:val="22"/>
          <w:szCs w:val="22"/>
        </w:rPr>
        <w:t xml:space="preserve"> </w:t>
      </w:r>
      <w:r w:rsidRPr="00E861C5">
        <w:rPr>
          <w:rFonts w:ascii="Calibri" w:eastAsia="Calibri" w:hAnsi="Calibri" w:cs="Calibri"/>
          <w:color w:val="000000"/>
          <w:sz w:val="22"/>
          <w:szCs w:val="22"/>
        </w:rPr>
        <w:t>adjudicado deberá presentar Extensión de Garantía al momento de la entrega de los bienes</w:t>
      </w:r>
      <w:r>
        <w:rPr>
          <w:rFonts w:ascii="Calibri" w:eastAsia="Calibri" w:hAnsi="Calibri" w:cs="Calibri"/>
          <w:color w:val="000000"/>
          <w:sz w:val="22"/>
          <w:szCs w:val="22"/>
        </w:rPr>
        <w:t>.</w:t>
      </w:r>
    </w:p>
    <w:p w14:paraId="3B7D1F27" w14:textId="77777777" w:rsidR="00A97CC8" w:rsidRDefault="00A97CC8" w:rsidP="00A97CC8">
      <w:pPr>
        <w:pStyle w:val="Prrafodelista"/>
        <w:jc w:val="both"/>
        <w:rPr>
          <w:rFonts w:ascii="Calibri" w:eastAsia="Calibri" w:hAnsi="Calibri" w:cs="Calibri"/>
          <w:color w:val="000000"/>
          <w:sz w:val="22"/>
          <w:szCs w:val="22"/>
        </w:rPr>
      </w:pPr>
    </w:p>
    <w:p w14:paraId="6CA0A831" w14:textId="52E58AE0" w:rsidR="00A97CC8" w:rsidRDefault="00A97CC8" w:rsidP="00A97CC8">
      <w:pPr>
        <w:pStyle w:val="Prrafodelista"/>
        <w:jc w:val="both"/>
        <w:rPr>
          <w:rFonts w:ascii="Calibri" w:eastAsia="Calibri" w:hAnsi="Calibri" w:cs="Calibri"/>
          <w:color w:val="000000"/>
          <w:sz w:val="22"/>
          <w:szCs w:val="22"/>
        </w:rPr>
      </w:pPr>
      <w:r w:rsidRPr="00E861C5">
        <w:rPr>
          <w:rFonts w:ascii="Calibri" w:eastAsia="Calibri" w:hAnsi="Calibri" w:cs="Calibri"/>
          <w:color w:val="000000"/>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r>
        <w:rPr>
          <w:rFonts w:ascii="Calibri" w:eastAsia="Calibri" w:hAnsi="Calibri" w:cs="Calibri"/>
          <w:color w:val="000000"/>
          <w:sz w:val="22"/>
          <w:szCs w:val="22"/>
        </w:rPr>
        <w:t>.</w:t>
      </w:r>
    </w:p>
    <w:p w14:paraId="659E1E3B" w14:textId="77777777" w:rsidR="00A97CC8" w:rsidRDefault="00A97CC8" w:rsidP="00A97CC8">
      <w:pPr>
        <w:pStyle w:val="Prrafodelista"/>
        <w:jc w:val="both"/>
        <w:rPr>
          <w:rFonts w:ascii="Calibri" w:eastAsia="Calibri" w:hAnsi="Calibri" w:cs="Calibri"/>
          <w:color w:val="000000"/>
          <w:sz w:val="22"/>
          <w:szCs w:val="22"/>
        </w:rPr>
      </w:pPr>
    </w:p>
    <w:p w14:paraId="0203CE3D" w14:textId="5A7B54F3" w:rsidR="00A97CC8" w:rsidRDefault="00A97CC8" w:rsidP="00A97CC8">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participar en las partidas </w:t>
      </w:r>
      <w:r w:rsidRPr="00E861C5">
        <w:rPr>
          <w:rFonts w:ascii="Calibri" w:eastAsia="Calibri" w:hAnsi="Calibri" w:cs="Calibri"/>
          <w:b/>
          <w:color w:val="000000"/>
          <w:sz w:val="22"/>
          <w:szCs w:val="22"/>
        </w:rPr>
        <w:t>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20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21</w:t>
      </w:r>
      <w:r>
        <w:rPr>
          <w:rFonts w:ascii="Calibri" w:eastAsia="Calibri" w:hAnsi="Calibri" w:cs="Calibri"/>
          <w:b/>
          <w:color w:val="000000"/>
          <w:sz w:val="22"/>
          <w:szCs w:val="22"/>
        </w:rPr>
        <w:t xml:space="preserve">, 26, 28, </w:t>
      </w:r>
      <w:r w:rsidRPr="00E861C5">
        <w:rPr>
          <w:rFonts w:ascii="Calibri" w:eastAsia="Calibri" w:hAnsi="Calibri" w:cs="Calibri"/>
          <w:b/>
          <w:color w:val="000000"/>
          <w:sz w:val="22"/>
          <w:szCs w:val="22"/>
        </w:rPr>
        <w:t>31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121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122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123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124</w:t>
      </w:r>
      <w:r>
        <w:rPr>
          <w:rFonts w:ascii="Calibri" w:eastAsia="Calibri" w:hAnsi="Calibri" w:cs="Calibri"/>
          <w:b/>
          <w:color w:val="000000"/>
          <w:sz w:val="22"/>
          <w:szCs w:val="22"/>
        </w:rPr>
        <w:t xml:space="preserve"> y </w:t>
      </w:r>
      <w:r w:rsidRPr="00E861C5">
        <w:rPr>
          <w:rFonts w:ascii="Calibri" w:eastAsia="Calibri" w:hAnsi="Calibri" w:cs="Calibri"/>
          <w:b/>
          <w:color w:val="000000"/>
          <w:sz w:val="22"/>
          <w:szCs w:val="22"/>
        </w:rPr>
        <w:t>125</w:t>
      </w:r>
      <w:r>
        <w:rPr>
          <w:rFonts w:ascii="Calibri" w:eastAsia="Calibri" w:hAnsi="Calibri" w:cs="Calibri"/>
          <w:b/>
          <w:color w:val="000000"/>
          <w:sz w:val="22"/>
          <w:szCs w:val="22"/>
        </w:rPr>
        <w:t xml:space="preserve"> del Anexo I.</w:t>
      </w:r>
    </w:p>
    <w:p w14:paraId="0F49DFB0" w14:textId="77777777" w:rsidR="00A97CC8" w:rsidRPr="00A97CC8" w:rsidRDefault="00A97CC8" w:rsidP="00A97CC8">
      <w:pPr>
        <w:pBdr>
          <w:top w:val="nil"/>
          <w:left w:val="nil"/>
          <w:bottom w:val="nil"/>
          <w:right w:val="nil"/>
          <w:between w:val="nil"/>
        </w:pBdr>
        <w:jc w:val="both"/>
        <w:rPr>
          <w:rFonts w:ascii="Calibri" w:eastAsia="Calibri" w:hAnsi="Calibri" w:cs="Calibri"/>
          <w:b/>
          <w:color w:val="000000"/>
          <w:sz w:val="22"/>
          <w:szCs w:val="22"/>
        </w:rPr>
      </w:pPr>
    </w:p>
    <w:p w14:paraId="5DD40CD8" w14:textId="59CF2E40" w:rsidR="00A97CC8" w:rsidRDefault="00A97CC8" w:rsidP="0028347B">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sidRPr="00E861C5">
        <w:rPr>
          <w:rFonts w:ascii="Calibri" w:eastAsia="Calibri" w:hAnsi="Calibri" w:cs="Calibri"/>
          <w:color w:val="000000"/>
          <w:sz w:val="22"/>
          <w:szCs w:val="22"/>
        </w:rPr>
        <w:t>Carta del fabricante con firma autógrafa del representante o apoderado legal en la cual manifieste que el licitante participante es Distribuidor autorizado de los bienes de la marca y línea de productos ofertados, indicando el número de partida que respalda el documento</w:t>
      </w:r>
      <w:r>
        <w:rPr>
          <w:rFonts w:ascii="Calibri" w:eastAsia="Calibri" w:hAnsi="Calibri" w:cs="Calibri"/>
          <w:color w:val="000000"/>
          <w:sz w:val="22"/>
          <w:szCs w:val="22"/>
        </w:rPr>
        <w:t>. (1_16_#proveedor).</w:t>
      </w:r>
    </w:p>
    <w:p w14:paraId="152DA609" w14:textId="77777777" w:rsidR="00A97CC8" w:rsidRDefault="00A97CC8" w:rsidP="00A97CC8">
      <w:pPr>
        <w:pStyle w:val="Prrafodelista"/>
        <w:widowControl w:val="0"/>
        <w:pBdr>
          <w:top w:val="nil"/>
          <w:left w:val="nil"/>
          <w:bottom w:val="nil"/>
          <w:right w:val="nil"/>
          <w:between w:val="nil"/>
        </w:pBdr>
        <w:ind w:left="709"/>
        <w:jc w:val="both"/>
        <w:rPr>
          <w:rFonts w:ascii="Calibri" w:eastAsia="Calibri" w:hAnsi="Calibri" w:cs="Calibri"/>
          <w:color w:val="000000"/>
          <w:sz w:val="22"/>
          <w:szCs w:val="22"/>
        </w:rPr>
      </w:pPr>
    </w:p>
    <w:p w14:paraId="724C3587" w14:textId="3CDFBAA0" w:rsidR="00A97CC8" w:rsidRDefault="00A97CC8" w:rsidP="0028347B">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sidRPr="00E861C5">
        <w:rPr>
          <w:rFonts w:ascii="Calibri" w:eastAsia="Calibri" w:hAnsi="Calibri" w:cs="Calibri"/>
          <w:color w:val="000000"/>
          <w:sz w:val="22"/>
          <w:szCs w:val="22"/>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Pr>
          <w:rFonts w:ascii="Calibri" w:eastAsia="Calibri" w:hAnsi="Calibri" w:cs="Calibri"/>
          <w:color w:val="000000"/>
          <w:sz w:val="22"/>
          <w:szCs w:val="22"/>
        </w:rPr>
        <w:t xml:space="preserve"> (1_17_#proveedor).</w:t>
      </w:r>
    </w:p>
    <w:p w14:paraId="70EC8E06" w14:textId="77777777" w:rsidR="00A97CC8" w:rsidRPr="00A97CC8" w:rsidRDefault="00A97CC8" w:rsidP="00A97CC8">
      <w:pPr>
        <w:pStyle w:val="Prrafodelista"/>
        <w:rPr>
          <w:rFonts w:ascii="Calibri" w:eastAsia="Calibri" w:hAnsi="Calibri" w:cs="Calibri"/>
          <w:color w:val="000000"/>
          <w:sz w:val="22"/>
          <w:szCs w:val="22"/>
        </w:rPr>
      </w:pPr>
    </w:p>
    <w:p w14:paraId="416F967A" w14:textId="1F8AD37A" w:rsidR="00A97CC8" w:rsidRDefault="00A97CC8" w:rsidP="00A97CC8">
      <w:pPr>
        <w:pStyle w:val="Prrafodelista"/>
        <w:widowControl w:val="0"/>
        <w:pBdr>
          <w:top w:val="nil"/>
          <w:left w:val="nil"/>
          <w:bottom w:val="nil"/>
          <w:right w:val="nil"/>
          <w:between w:val="nil"/>
        </w:pBdr>
        <w:ind w:left="709"/>
        <w:jc w:val="both"/>
        <w:rPr>
          <w:rFonts w:ascii="Calibri" w:eastAsia="Calibri" w:hAnsi="Calibri" w:cs="Calibri"/>
          <w:color w:val="000000"/>
          <w:sz w:val="22"/>
          <w:szCs w:val="22"/>
        </w:rPr>
      </w:pPr>
      <w:r w:rsidRPr="00E861C5">
        <w:rPr>
          <w:rFonts w:ascii="Calibri" w:eastAsia="Calibri" w:hAnsi="Calibri" w:cs="Calibri"/>
          <w:color w:val="000000"/>
          <w:sz w:val="22"/>
          <w:szCs w:val="22"/>
        </w:rPr>
        <w:t>En caso de que no se especifique en el Anexo I, el periodo de la garantía de fábrica deberá ser de mínimo un año</w:t>
      </w:r>
      <w:r>
        <w:rPr>
          <w:rFonts w:ascii="Calibri" w:eastAsia="Calibri" w:hAnsi="Calibri" w:cs="Calibri"/>
          <w:color w:val="000000"/>
          <w:sz w:val="22"/>
          <w:szCs w:val="22"/>
        </w:rPr>
        <w:t>.</w:t>
      </w:r>
    </w:p>
    <w:p w14:paraId="41E1CAD4" w14:textId="77777777" w:rsidR="00A97CC8" w:rsidRDefault="00A97CC8" w:rsidP="00A97CC8">
      <w:pPr>
        <w:pStyle w:val="Prrafodelista"/>
        <w:widowControl w:val="0"/>
        <w:pBdr>
          <w:top w:val="nil"/>
          <w:left w:val="nil"/>
          <w:bottom w:val="nil"/>
          <w:right w:val="nil"/>
          <w:between w:val="nil"/>
        </w:pBdr>
        <w:ind w:left="709"/>
        <w:jc w:val="both"/>
        <w:rPr>
          <w:rFonts w:ascii="Calibri" w:eastAsia="Calibri" w:hAnsi="Calibri" w:cs="Calibri"/>
          <w:color w:val="000000"/>
          <w:sz w:val="22"/>
          <w:szCs w:val="22"/>
        </w:rPr>
      </w:pPr>
    </w:p>
    <w:p w14:paraId="3A52397A" w14:textId="3ADB6B06" w:rsidR="00A97CC8" w:rsidRDefault="00A97CC8" w:rsidP="00A97CC8">
      <w:pPr>
        <w:pStyle w:val="Prrafodelista"/>
        <w:widowControl w:val="0"/>
        <w:pBdr>
          <w:top w:val="nil"/>
          <w:left w:val="nil"/>
          <w:bottom w:val="nil"/>
          <w:right w:val="nil"/>
          <w:between w:val="nil"/>
        </w:pBdr>
        <w:ind w:left="709"/>
        <w:jc w:val="both"/>
        <w:rPr>
          <w:rFonts w:ascii="Calibri" w:eastAsia="Calibri" w:hAnsi="Calibri" w:cs="Calibri"/>
          <w:color w:val="000000"/>
          <w:sz w:val="22"/>
          <w:szCs w:val="22"/>
        </w:rPr>
      </w:pPr>
      <w:r w:rsidRPr="00E861C5">
        <w:rPr>
          <w:rFonts w:ascii="Calibri" w:eastAsia="Calibri" w:hAnsi="Calibri" w:cs="Calibri"/>
          <w:color w:val="000000"/>
          <w:sz w:val="22"/>
          <w:szCs w:val="22"/>
        </w:rPr>
        <w:lastRenderedPageBreak/>
        <w:t>En caso de que la garantía de fábrica sea menor a los periodos enunciados, el proveedor adjudicado deberá presentar Extensión de Garantía.</w:t>
      </w:r>
    </w:p>
    <w:p w14:paraId="3CB7D3B4" w14:textId="77777777" w:rsidR="00A97CC8" w:rsidRDefault="00A97CC8" w:rsidP="00A97CC8">
      <w:pPr>
        <w:pStyle w:val="Prrafodelista"/>
        <w:rPr>
          <w:rFonts w:ascii="Calibri" w:eastAsia="Calibri" w:hAnsi="Calibri" w:cs="Calibri"/>
          <w:color w:val="000000"/>
          <w:sz w:val="22"/>
          <w:szCs w:val="22"/>
        </w:rPr>
      </w:pPr>
    </w:p>
    <w:p w14:paraId="3C229D33" w14:textId="16F573AA" w:rsidR="00A97CC8" w:rsidRDefault="00A97CC8" w:rsidP="00A97CC8">
      <w:pPr>
        <w:pStyle w:val="Prrafodelista"/>
        <w:jc w:val="both"/>
        <w:rPr>
          <w:rFonts w:ascii="Calibri" w:eastAsia="Calibri" w:hAnsi="Calibri" w:cs="Calibri"/>
          <w:color w:val="000000"/>
          <w:sz w:val="22"/>
          <w:szCs w:val="22"/>
        </w:rPr>
      </w:pPr>
      <w:r w:rsidRPr="00E861C5">
        <w:rPr>
          <w:rFonts w:ascii="Calibri" w:eastAsia="Calibri" w:hAnsi="Calibri" w:cs="Calibri"/>
          <w:color w:val="000000"/>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r>
        <w:rPr>
          <w:rFonts w:ascii="Calibri" w:eastAsia="Calibri" w:hAnsi="Calibri" w:cs="Calibri"/>
          <w:color w:val="000000"/>
          <w:sz w:val="22"/>
          <w:szCs w:val="22"/>
        </w:rPr>
        <w:t>.</w:t>
      </w:r>
    </w:p>
    <w:p w14:paraId="3D0673CB" w14:textId="77777777" w:rsidR="00A97CC8" w:rsidRDefault="00A97CC8" w:rsidP="00A97CC8">
      <w:pPr>
        <w:pStyle w:val="Prrafodelista"/>
        <w:rPr>
          <w:rFonts w:ascii="Calibri" w:eastAsia="Calibri" w:hAnsi="Calibri" w:cs="Calibri"/>
          <w:color w:val="000000"/>
          <w:sz w:val="22"/>
          <w:szCs w:val="22"/>
        </w:rPr>
      </w:pPr>
    </w:p>
    <w:p w14:paraId="778D89BD" w14:textId="0BEA1FCF" w:rsidR="00A97CC8" w:rsidRPr="00A97CC8" w:rsidRDefault="00A97CC8" w:rsidP="00A97CC8">
      <w:pPr>
        <w:pBdr>
          <w:top w:val="nil"/>
          <w:left w:val="nil"/>
          <w:bottom w:val="nil"/>
          <w:right w:val="nil"/>
          <w:between w:val="nil"/>
        </w:pBdr>
        <w:jc w:val="both"/>
        <w:rPr>
          <w:rFonts w:ascii="Calibri" w:eastAsia="Calibri" w:hAnsi="Calibri" w:cs="Calibri"/>
          <w:b/>
          <w:color w:val="000000"/>
          <w:sz w:val="22"/>
          <w:szCs w:val="22"/>
        </w:rPr>
      </w:pPr>
      <w:r w:rsidRPr="005A2F3E">
        <w:rPr>
          <w:rFonts w:ascii="Calibri" w:eastAsia="Calibri" w:hAnsi="Calibri" w:cs="Calibri"/>
          <w:b/>
          <w:color w:val="000000"/>
          <w:sz w:val="22"/>
          <w:szCs w:val="22"/>
        </w:rPr>
        <w:t xml:space="preserve">Adicionalmente para las participar en las partidas </w:t>
      </w:r>
      <w:r w:rsidRPr="00E861C5">
        <w:rPr>
          <w:rFonts w:ascii="Calibri" w:eastAsia="Calibri" w:hAnsi="Calibri" w:cs="Calibri"/>
          <w:b/>
          <w:color w:val="000000"/>
          <w:sz w:val="22"/>
          <w:szCs w:val="22"/>
        </w:rPr>
        <w:t>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20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21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39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45</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49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53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68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79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81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99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107</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109</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110</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113</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114</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116</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118</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121</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122</w:t>
      </w:r>
      <w:r>
        <w:rPr>
          <w:rFonts w:ascii="Calibri" w:eastAsia="Calibri" w:hAnsi="Calibri" w:cs="Calibri"/>
          <w:b/>
          <w:color w:val="000000"/>
          <w:sz w:val="22"/>
          <w:szCs w:val="22"/>
        </w:rPr>
        <w:t xml:space="preserve">, </w:t>
      </w:r>
      <w:r w:rsidRPr="00E861C5">
        <w:rPr>
          <w:rFonts w:ascii="Calibri" w:eastAsia="Calibri" w:hAnsi="Calibri" w:cs="Calibri"/>
          <w:b/>
          <w:color w:val="000000"/>
          <w:sz w:val="22"/>
          <w:szCs w:val="22"/>
        </w:rPr>
        <w:t>123</w:t>
      </w:r>
      <w:r>
        <w:rPr>
          <w:rFonts w:ascii="Calibri" w:eastAsia="Calibri" w:hAnsi="Calibri" w:cs="Calibri"/>
          <w:b/>
          <w:color w:val="000000"/>
          <w:sz w:val="22"/>
          <w:szCs w:val="22"/>
        </w:rPr>
        <w:t xml:space="preserve"> y </w:t>
      </w:r>
      <w:r w:rsidRPr="00E861C5">
        <w:rPr>
          <w:rFonts w:ascii="Calibri" w:eastAsia="Calibri" w:hAnsi="Calibri" w:cs="Calibri"/>
          <w:b/>
          <w:color w:val="000000"/>
          <w:sz w:val="22"/>
          <w:szCs w:val="22"/>
        </w:rPr>
        <w:t>124</w:t>
      </w:r>
      <w:r>
        <w:rPr>
          <w:rFonts w:ascii="Calibri" w:eastAsia="Calibri" w:hAnsi="Calibri" w:cs="Calibri"/>
          <w:b/>
          <w:color w:val="000000"/>
          <w:sz w:val="22"/>
          <w:szCs w:val="22"/>
        </w:rPr>
        <w:t xml:space="preserve"> </w:t>
      </w:r>
      <w:r w:rsidRPr="005A2F3E">
        <w:rPr>
          <w:rFonts w:ascii="Calibri" w:eastAsia="Calibri" w:hAnsi="Calibri" w:cs="Calibri"/>
          <w:b/>
          <w:color w:val="000000"/>
          <w:sz w:val="22"/>
          <w:szCs w:val="22"/>
        </w:rPr>
        <w:t>del anexo I.</w:t>
      </w:r>
    </w:p>
    <w:p w14:paraId="1797667A" w14:textId="77777777" w:rsidR="00A97CC8" w:rsidRPr="00A97CC8" w:rsidRDefault="00A97CC8" w:rsidP="00A97CC8">
      <w:pPr>
        <w:pStyle w:val="Prrafodelista"/>
        <w:rPr>
          <w:rFonts w:ascii="Calibri" w:eastAsia="Calibri" w:hAnsi="Calibri" w:cs="Calibri"/>
          <w:color w:val="000000"/>
          <w:sz w:val="22"/>
          <w:szCs w:val="22"/>
        </w:rPr>
      </w:pPr>
    </w:p>
    <w:p w14:paraId="554B16D5" w14:textId="5566E340" w:rsidR="00A97CC8" w:rsidRDefault="00A97CC8" w:rsidP="0028347B">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sidRPr="005A2F3E">
        <w:rPr>
          <w:rFonts w:ascii="Calibri" w:eastAsia="Calibri" w:hAnsi="Calibri" w:cs="Calibri"/>
          <w:color w:val="000000"/>
          <w:sz w:val="22"/>
          <w:szCs w:val="22"/>
        </w:rPr>
        <w:t>Carta Catálogo (Bill of Materials (BOM)), emitido por el Fabricante con firma autógrafa del representante o apoderado legal donde indique los componentes de hardware que integran el equipo, con un código de identificación único para cada uno de los componentes, incluyendo la carcasa y cualquier otro componente individual que sea susceptible de reemplazo. Así mismo deberá incluir un código general correspondiente al equipo (SKU o similar</w:t>
      </w:r>
      <w:r>
        <w:rPr>
          <w:rFonts w:ascii="Calibri" w:eastAsia="Calibri" w:hAnsi="Calibri" w:cs="Calibri"/>
          <w:color w:val="000000"/>
          <w:sz w:val="22"/>
          <w:szCs w:val="22"/>
        </w:rPr>
        <w:t>) (1_18_#proveedor).</w:t>
      </w:r>
    </w:p>
    <w:p w14:paraId="0AE61076" w14:textId="77777777" w:rsidR="00A97CC8" w:rsidRDefault="00A97CC8" w:rsidP="00A97CC8">
      <w:pPr>
        <w:pStyle w:val="Prrafodelista"/>
        <w:widowControl w:val="0"/>
        <w:pBdr>
          <w:top w:val="nil"/>
          <w:left w:val="nil"/>
          <w:bottom w:val="nil"/>
          <w:right w:val="nil"/>
          <w:between w:val="nil"/>
        </w:pBdr>
        <w:ind w:left="709"/>
        <w:jc w:val="both"/>
        <w:rPr>
          <w:rFonts w:ascii="Calibri" w:eastAsia="Calibri" w:hAnsi="Calibri" w:cs="Calibri"/>
          <w:color w:val="000000"/>
          <w:sz w:val="22"/>
          <w:szCs w:val="22"/>
        </w:rPr>
      </w:pPr>
    </w:p>
    <w:p w14:paraId="27766ADD" w14:textId="15A0690D" w:rsidR="00A97CC8" w:rsidRDefault="00A97CC8" w:rsidP="0028347B">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sidRPr="005A2F3E">
        <w:rPr>
          <w:rFonts w:ascii="Calibri" w:eastAsia="Calibri" w:hAnsi="Calibri" w:cs="Calibri"/>
          <w:color w:val="000000"/>
          <w:sz w:val="22"/>
          <w:szCs w:val="22"/>
        </w:rPr>
        <w:t>Carta del Proveedor del Servicio de Rastreo y asistencia (Absolute) con firma autógrafa del representante o apoderado legal,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r>
        <w:rPr>
          <w:rFonts w:ascii="Calibri" w:eastAsia="Calibri" w:hAnsi="Calibri" w:cs="Calibri"/>
          <w:color w:val="000000"/>
          <w:sz w:val="22"/>
          <w:szCs w:val="22"/>
        </w:rPr>
        <w:t xml:space="preserve"> (1_19_#proveedor).</w:t>
      </w:r>
    </w:p>
    <w:p w14:paraId="70F67BC1" w14:textId="77777777" w:rsidR="00A97CC8" w:rsidRPr="00A97CC8" w:rsidRDefault="00A97CC8" w:rsidP="00A97CC8">
      <w:pPr>
        <w:pStyle w:val="Prrafodelista"/>
        <w:rPr>
          <w:rFonts w:ascii="Calibri" w:eastAsia="Calibri" w:hAnsi="Calibri" w:cs="Calibri"/>
          <w:color w:val="000000"/>
          <w:sz w:val="22"/>
          <w:szCs w:val="22"/>
        </w:rPr>
      </w:pPr>
    </w:p>
    <w:p w14:paraId="3E2A1F10" w14:textId="7116058C" w:rsidR="00A97CC8" w:rsidRDefault="00677429" w:rsidP="0028347B">
      <w:pPr>
        <w:pStyle w:val="Prrafodelista"/>
        <w:widowControl w:val="0"/>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sidRPr="00677429">
        <w:rPr>
          <w:rFonts w:ascii="Calibri" w:eastAsia="Calibri" w:hAnsi="Calibri" w:cs="Calibri"/>
          <w:color w:val="000000"/>
          <w:sz w:val="22"/>
          <w:szCs w:val="22"/>
        </w:rPr>
        <w:t>Carta con firma autógrafa del representante o apoderado legal acreditado del licitante en la cual manifieste, bajo protesta de decir verdad, que en caso de resultar adjudicado, al momento de la entrega de los bienes adjudicados, el licenciamiento del agente de rastreo se encontrará ligado a la consola de administración de la Dependencia solicitante de conformidad a lo establecido en el Anexo I-B</w:t>
      </w:r>
      <w:r w:rsidR="00A97CC8">
        <w:rPr>
          <w:rFonts w:ascii="Calibri" w:eastAsia="Calibri" w:hAnsi="Calibri" w:cs="Calibri"/>
          <w:color w:val="000000"/>
          <w:sz w:val="22"/>
          <w:szCs w:val="22"/>
        </w:rPr>
        <w:t xml:space="preserve"> (1_20_#proveedor).</w:t>
      </w:r>
    </w:p>
    <w:p w14:paraId="055F9888" w14:textId="77777777" w:rsidR="0044725E" w:rsidRDefault="0044725E">
      <w:pPr>
        <w:widowControl w:val="0"/>
        <w:pBdr>
          <w:top w:val="nil"/>
          <w:left w:val="nil"/>
          <w:bottom w:val="nil"/>
          <w:right w:val="nil"/>
          <w:between w:val="nil"/>
        </w:pBdr>
        <w:jc w:val="both"/>
        <w:rPr>
          <w:rFonts w:ascii="Calibri" w:eastAsia="Calibri" w:hAnsi="Calibri" w:cs="Calibri"/>
          <w:color w:val="000000"/>
          <w:sz w:val="22"/>
          <w:szCs w:val="22"/>
        </w:rPr>
      </w:pPr>
    </w:p>
    <w:p w14:paraId="1448DDB9" w14:textId="03083D77" w:rsidR="0044725E" w:rsidRDefault="00000000">
      <w:pPr>
        <w:pBdr>
          <w:top w:val="nil"/>
          <w:left w:val="nil"/>
          <w:bottom w:val="nil"/>
          <w:right w:val="nil"/>
          <w:between w:val="nil"/>
        </w:pBdr>
        <w:jc w:val="both"/>
        <w:rPr>
          <w:rFonts w:ascii="Calibri" w:eastAsia="Calibri" w:hAnsi="Calibri" w:cs="Calibri"/>
          <w:b/>
          <w:color w:val="000000"/>
          <w:sz w:val="22"/>
          <w:szCs w:val="22"/>
        </w:rPr>
      </w:pPr>
      <w:sdt>
        <w:sdtPr>
          <w:tag w:val="goog_rdk_0"/>
          <w:id w:val="-1486537116"/>
        </w:sdtPr>
        <w:sdtContent/>
      </w:sdt>
      <w:r w:rsidR="0017223F">
        <w:rPr>
          <w:rFonts w:ascii="Calibri" w:eastAsia="Calibri" w:hAnsi="Calibri" w:cs="Calibri"/>
          <w:b/>
          <w:color w:val="000000"/>
          <w:sz w:val="22"/>
          <w:szCs w:val="22"/>
        </w:rPr>
        <w:t xml:space="preserve">Los licitantes adjudicados deberán presentar los documentos solicitados en los puntos </w:t>
      </w:r>
      <w:r w:rsidR="00EE39C5">
        <w:rPr>
          <w:rFonts w:ascii="Calibri" w:eastAsia="Calibri" w:hAnsi="Calibri" w:cs="Calibri"/>
          <w:b/>
          <w:color w:val="000000"/>
          <w:sz w:val="22"/>
          <w:szCs w:val="22"/>
        </w:rPr>
        <w:t>1.14, 1.15, 1.16, 1.17, 1.18 y 1.19</w:t>
      </w:r>
      <w:r w:rsidR="0017223F">
        <w:rPr>
          <w:rFonts w:ascii="Calibri" w:eastAsia="Calibri" w:hAnsi="Calibri" w:cs="Calibri"/>
          <w:b/>
          <w:color w:val="000000"/>
          <w:sz w:val="22"/>
          <w:szCs w:val="22"/>
        </w:rPr>
        <w:t xml:space="preserve"> en original o copia certificada seg</w:t>
      </w:r>
      <w:r w:rsidR="0017223F">
        <w:rPr>
          <w:rFonts w:ascii="Calibri" w:eastAsia="Calibri" w:hAnsi="Calibri" w:cs="Calibri"/>
          <w:b/>
          <w:sz w:val="22"/>
          <w:szCs w:val="22"/>
        </w:rPr>
        <w:t>ún corresponda</w:t>
      </w:r>
      <w:r w:rsidR="0017223F">
        <w:rPr>
          <w:rFonts w:ascii="Calibri" w:eastAsia="Calibri" w:hAnsi="Calibri" w:cs="Calibri"/>
          <w:b/>
          <w:color w:val="000000"/>
          <w:sz w:val="22"/>
          <w:szCs w:val="22"/>
        </w:rPr>
        <w:t xml:space="preserve"> a la firma del contrato.</w:t>
      </w:r>
    </w:p>
    <w:p w14:paraId="4A6EC87D" w14:textId="77777777" w:rsidR="0044725E" w:rsidRDefault="0044725E">
      <w:pPr>
        <w:widowControl w:val="0"/>
        <w:pBdr>
          <w:top w:val="nil"/>
          <w:left w:val="nil"/>
          <w:bottom w:val="nil"/>
          <w:right w:val="nil"/>
          <w:between w:val="nil"/>
        </w:pBdr>
        <w:jc w:val="both"/>
        <w:rPr>
          <w:rFonts w:ascii="Calibri" w:eastAsia="Calibri" w:hAnsi="Calibri" w:cs="Calibri"/>
          <w:color w:val="000000"/>
          <w:sz w:val="22"/>
          <w:szCs w:val="22"/>
        </w:rPr>
      </w:pPr>
    </w:p>
    <w:p w14:paraId="170E4BCA"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1A7E38D6"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775722E9"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64E3352F"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7B7C45AE" w14:textId="7EF795CE"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655ED6">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w:t>
      </w:r>
      <w:r>
        <w:rPr>
          <w:rFonts w:ascii="Calibri" w:eastAsia="Calibri" w:hAnsi="Calibri" w:cs="Calibri"/>
          <w:color w:val="000000"/>
          <w:sz w:val="22"/>
          <w:szCs w:val="22"/>
        </w:rPr>
        <w:t xml:space="preserve"> el inciso</w:t>
      </w:r>
      <w:r w:rsidR="00655ED6">
        <w:rPr>
          <w:rFonts w:ascii="Calibri" w:eastAsia="Calibri" w:hAnsi="Calibri" w:cs="Calibri"/>
          <w:color w:val="000000"/>
          <w:sz w:val="22"/>
          <w:szCs w:val="22"/>
        </w:rPr>
        <w:t xml:space="preserve"> k) </w:t>
      </w:r>
      <w:r>
        <w:rPr>
          <w:rFonts w:ascii="Calibri" w:eastAsia="Calibri" w:hAnsi="Calibri" w:cs="Calibri"/>
          <w:color w:val="000000"/>
          <w:sz w:val="22"/>
          <w:szCs w:val="22"/>
        </w:rPr>
        <w:t>del apartado VII. Condiciones de estas bases.</w:t>
      </w:r>
    </w:p>
    <w:p w14:paraId="698A1CD8"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2817563"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deberán indicar montos económicos en la oferta técnica (Anexo A), además de que deberá presentar todos los documentos generados por el licitante participante en papel membretado de la </w:t>
      </w:r>
      <w:r>
        <w:rPr>
          <w:rFonts w:ascii="Calibri" w:eastAsia="Calibri" w:hAnsi="Calibri" w:cs="Calibri"/>
          <w:color w:val="000000"/>
          <w:sz w:val="22"/>
          <w:szCs w:val="22"/>
        </w:rPr>
        <w:lastRenderedPageBreak/>
        <w:t>empresa, en su caso del fabricante o distribuidor mayorista, debidamente firmados por el representante legal acreditado.</w:t>
      </w:r>
    </w:p>
    <w:p w14:paraId="6B815EE2" w14:textId="77777777" w:rsidR="0044725E" w:rsidRDefault="0044725E">
      <w:pPr>
        <w:widowControl w:val="0"/>
        <w:pBdr>
          <w:top w:val="nil"/>
          <w:left w:val="nil"/>
          <w:bottom w:val="nil"/>
          <w:right w:val="nil"/>
          <w:between w:val="nil"/>
        </w:pBdr>
        <w:jc w:val="both"/>
        <w:rPr>
          <w:rFonts w:ascii="Calibri" w:eastAsia="Calibri" w:hAnsi="Calibri" w:cs="Calibri"/>
          <w:b/>
          <w:color w:val="000000"/>
          <w:sz w:val="22"/>
          <w:szCs w:val="22"/>
        </w:rPr>
      </w:pPr>
    </w:p>
    <w:p w14:paraId="5D21F11F" w14:textId="77777777" w:rsidR="0044725E" w:rsidRDefault="0017223F">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7A2C1730" w14:textId="77777777" w:rsidR="0044725E" w:rsidRDefault="0044725E">
      <w:pPr>
        <w:ind w:left="426"/>
        <w:jc w:val="both"/>
        <w:rPr>
          <w:rFonts w:ascii="Calibri" w:eastAsia="Calibri" w:hAnsi="Calibri" w:cs="Calibri"/>
          <w:sz w:val="22"/>
          <w:szCs w:val="22"/>
        </w:rPr>
      </w:pPr>
    </w:p>
    <w:p w14:paraId="08827FFB" w14:textId="77777777"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ó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11747742" w14:textId="77777777"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14:paraId="3C0FE5DC" w14:textId="77777777" w:rsidR="0044725E" w:rsidRDefault="0017223F">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6698FA3" w14:textId="77777777" w:rsidR="0044725E" w:rsidRDefault="0044725E">
      <w:pPr>
        <w:jc w:val="both"/>
        <w:rPr>
          <w:rFonts w:ascii="Calibri" w:eastAsia="Calibri" w:hAnsi="Calibri" w:cs="Calibri"/>
          <w:sz w:val="22"/>
          <w:szCs w:val="22"/>
        </w:rPr>
      </w:pPr>
    </w:p>
    <w:p w14:paraId="1AB81C63" w14:textId="77777777"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2425AFF9"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54DCAB2A" w14:textId="77777777" w:rsidR="0044725E" w:rsidRPr="00655ED6"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sidRPr="00655ED6">
        <w:rPr>
          <w:rFonts w:ascii="Calibri" w:eastAsia="Calibri" w:hAnsi="Calibri" w:cs="Calibri"/>
          <w:color w:val="000000"/>
          <w:sz w:val="22"/>
          <w:szCs w:val="22"/>
        </w:rPr>
        <w:t>El licitante deberá cotizar en su caso todas las partidas que guarden idénticas características a un mismo precio, según aplique.</w:t>
      </w:r>
    </w:p>
    <w:p w14:paraId="680A3001" w14:textId="77777777" w:rsidR="0044725E" w:rsidRDefault="0044725E">
      <w:pPr>
        <w:jc w:val="both"/>
        <w:rPr>
          <w:rFonts w:ascii="Calibri" w:eastAsia="Calibri" w:hAnsi="Calibri" w:cs="Calibri"/>
          <w:b/>
          <w:sz w:val="20"/>
          <w:szCs w:val="20"/>
        </w:rPr>
      </w:pPr>
    </w:p>
    <w:p w14:paraId="69E07D03"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0DB7C502" w14:textId="77777777"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14:paraId="5E0D9F4A" w14:textId="77777777" w:rsidR="00F24B30" w:rsidRDefault="00F24B30" w:rsidP="00F24B30">
      <w:pPr>
        <w:numPr>
          <w:ilvl w:val="0"/>
          <w:numId w:val="23"/>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del Gobierno del Estado de Guanajuato. La validez de la fianza será verificada en la página web de la afianzadora que lo expide, o bien el licitante adjudicado  deberá presentar el comprobante de pago en original y copia simple; </w:t>
      </w:r>
    </w:p>
    <w:p w14:paraId="4BA4B140" w14:textId="77777777" w:rsidR="00F24B30" w:rsidRDefault="00F24B30" w:rsidP="00F24B30">
      <w:pPr>
        <w:numPr>
          <w:ilvl w:val="0"/>
          <w:numId w:val="23"/>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del Gobierno del Estado de Guanajuato;</w:t>
      </w:r>
    </w:p>
    <w:p w14:paraId="0830B626" w14:textId="77777777" w:rsidR="00F24B30" w:rsidRDefault="00F24B30" w:rsidP="00F24B30">
      <w:pPr>
        <w:numPr>
          <w:ilvl w:val="0"/>
          <w:numId w:val="23"/>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del Gobierno del Estado de Guanajuato, por el 12% del monto total adjudicado sin considerar el I.V.A.</w:t>
      </w:r>
    </w:p>
    <w:p w14:paraId="4FC897BC" w14:textId="77777777" w:rsidR="00F24B30" w:rsidRDefault="00F24B30" w:rsidP="00F24B30">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14:paraId="5D71EF85" w14:textId="77777777"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33, tercer párrafo de los Lineamientos para la Operación del Programa Anual de Adquisiciones, Arrendamientos y Servicios de las Dependencias y Entidades.</w:t>
      </w:r>
    </w:p>
    <w:p w14:paraId="76FEB48E" w14:textId="77777777" w:rsidR="00F24B30" w:rsidRDefault="00F24B30" w:rsidP="00F24B30">
      <w:pPr>
        <w:jc w:val="both"/>
        <w:rPr>
          <w:rFonts w:ascii="Calibri" w:eastAsia="Calibri" w:hAnsi="Calibri" w:cs="Calibri"/>
          <w:sz w:val="22"/>
          <w:szCs w:val="22"/>
        </w:rPr>
      </w:pPr>
    </w:p>
    <w:p w14:paraId="2461935D" w14:textId="77777777" w:rsidR="00F24B30" w:rsidRDefault="00F24B30" w:rsidP="00F24B30">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326697FE" w14:textId="77777777" w:rsidR="00F24B30" w:rsidRDefault="00F24B30" w:rsidP="00F24B30">
      <w:pPr>
        <w:pBdr>
          <w:top w:val="nil"/>
          <w:left w:val="nil"/>
          <w:bottom w:val="nil"/>
          <w:right w:val="nil"/>
          <w:between w:val="nil"/>
        </w:pBdr>
        <w:jc w:val="both"/>
        <w:rPr>
          <w:rFonts w:ascii="Calibri" w:eastAsia="Calibri" w:hAnsi="Calibri" w:cs="Calibri"/>
          <w:color w:val="000000"/>
          <w:sz w:val="22"/>
          <w:szCs w:val="22"/>
        </w:rPr>
      </w:pPr>
    </w:p>
    <w:p w14:paraId="24E1AE56" w14:textId="77777777" w:rsidR="00F24B30" w:rsidRDefault="00F24B30" w:rsidP="00F24B3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E9E287" w14:textId="77777777"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licitantes adjudicados presenten:</w:t>
      </w:r>
    </w:p>
    <w:p w14:paraId="27A3FAE2" w14:textId="77777777" w:rsidR="00F24B30" w:rsidRDefault="00F24B30" w:rsidP="00F24B30">
      <w:pPr>
        <w:numPr>
          <w:ilvl w:val="0"/>
          <w:numId w:val="24"/>
        </w:numPr>
        <w:spacing w:before="240"/>
        <w:jc w:val="both"/>
      </w:pPr>
      <w:r>
        <w:rPr>
          <w:rFonts w:ascii="Calibri" w:eastAsia="Calibri" w:hAnsi="Calibri" w:cs="Calibri"/>
          <w:sz w:val="22"/>
          <w:szCs w:val="22"/>
        </w:rPr>
        <w:t>Opinión positiva VIGENTE que emite el Servicio de Administración Tributaria (SAT);</w:t>
      </w:r>
    </w:p>
    <w:p w14:paraId="58DC7F87" w14:textId="77777777" w:rsidR="00F24B30" w:rsidRDefault="00F24B30" w:rsidP="00F24B30">
      <w:pPr>
        <w:numPr>
          <w:ilvl w:val="0"/>
          <w:numId w:val="24"/>
        </w:numPr>
        <w:jc w:val="both"/>
      </w:pPr>
      <w:r>
        <w:rPr>
          <w:rFonts w:ascii="Calibri" w:eastAsia="Calibri" w:hAnsi="Calibri" w:cs="Calibri"/>
          <w:color w:val="222222"/>
          <w:sz w:val="22"/>
          <w:szCs w:val="22"/>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u w:val="single"/>
        </w:rPr>
        <w:t xml:space="preserve">sentido negativo. </w:t>
      </w:r>
      <w:r>
        <w:rPr>
          <w:rFonts w:ascii="Calibri" w:eastAsia="Calibri" w:hAnsi="Calibri" w:cs="Calibri"/>
          <w:color w:val="222222"/>
          <w:sz w:val="22"/>
          <w:szCs w:val="22"/>
        </w:rPr>
        <w:t>Esta opinión deberá estar emitida con una fecha de expedición no mayor a</w:t>
      </w:r>
      <w:r>
        <w:rPr>
          <w:rFonts w:ascii="Calibri" w:eastAsia="Calibri" w:hAnsi="Calibri" w:cs="Calibri"/>
          <w:b/>
          <w:color w:val="222222"/>
          <w:sz w:val="22"/>
          <w:szCs w:val="22"/>
        </w:rPr>
        <w:t xml:space="preserve"> 15 días</w:t>
      </w:r>
      <w:r>
        <w:rPr>
          <w:rFonts w:ascii="Calibri" w:eastAsia="Calibri" w:hAnsi="Calibri" w:cs="Calibri"/>
          <w:color w:val="222222"/>
          <w:sz w:val="22"/>
          <w:szCs w:val="22"/>
        </w:rPr>
        <w:t xml:space="preserve"> naturales anteriores a la fecha de firma del contrato.</w:t>
      </w:r>
    </w:p>
    <w:p w14:paraId="5D7863C0" w14:textId="77777777" w:rsidR="00677429" w:rsidRPr="00677429" w:rsidRDefault="00F24B30" w:rsidP="00AC45CE">
      <w:pPr>
        <w:numPr>
          <w:ilvl w:val="0"/>
          <w:numId w:val="24"/>
        </w:numPr>
        <w:spacing w:after="240"/>
        <w:jc w:val="both"/>
      </w:pPr>
      <w:r w:rsidRPr="00677429">
        <w:rPr>
          <w:rFonts w:ascii="Calibri" w:eastAsia="Calibri" w:hAnsi="Calibri" w:cs="Calibri"/>
          <w:color w:val="222222"/>
          <w:sz w:val="22"/>
          <w:szCs w:val="22"/>
        </w:rPr>
        <w:t xml:space="preserve">Constancia </w:t>
      </w:r>
      <w:r w:rsidRPr="00677429">
        <w:rPr>
          <w:rFonts w:ascii="Calibri" w:eastAsia="Calibri" w:hAnsi="Calibri" w:cs="Calibri"/>
          <w:sz w:val="22"/>
          <w:szCs w:val="22"/>
        </w:rPr>
        <w:t>VIGENTE</w:t>
      </w:r>
      <w:r w:rsidRPr="00677429">
        <w:rPr>
          <w:rFonts w:ascii="Calibri" w:eastAsia="Calibri" w:hAnsi="Calibri" w:cs="Calibri"/>
          <w:color w:val="222222"/>
          <w:sz w:val="22"/>
          <w:szCs w:val="22"/>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 Esta constancia deberá estar emitida con una fecha de expedición no mayor a</w:t>
      </w:r>
      <w:r w:rsidRPr="00677429">
        <w:rPr>
          <w:rFonts w:ascii="Calibri" w:eastAsia="Calibri" w:hAnsi="Calibri" w:cs="Calibri"/>
          <w:b/>
          <w:color w:val="222222"/>
          <w:sz w:val="22"/>
          <w:szCs w:val="22"/>
        </w:rPr>
        <w:t xml:space="preserve"> 30 días</w:t>
      </w:r>
      <w:r w:rsidRPr="00677429">
        <w:rPr>
          <w:rFonts w:ascii="Calibri" w:eastAsia="Calibri" w:hAnsi="Calibri" w:cs="Calibri"/>
          <w:color w:val="222222"/>
          <w:sz w:val="22"/>
          <w:szCs w:val="22"/>
        </w:rPr>
        <w:t xml:space="preserve"> naturales anteriores a la fecha de firma del contrato</w:t>
      </w:r>
      <w:r w:rsidR="00677429" w:rsidRPr="00677429">
        <w:rPr>
          <w:rFonts w:ascii="Calibri" w:eastAsia="Calibri" w:hAnsi="Calibri" w:cs="Calibri"/>
          <w:color w:val="222222"/>
          <w:sz w:val="22"/>
          <w:szCs w:val="22"/>
        </w:rPr>
        <w:t>.</w:t>
      </w:r>
    </w:p>
    <w:p w14:paraId="61BC05BE" w14:textId="48ACAE33" w:rsidR="00677429" w:rsidRDefault="00677429" w:rsidP="00AC45CE">
      <w:pPr>
        <w:numPr>
          <w:ilvl w:val="0"/>
          <w:numId w:val="24"/>
        </w:numPr>
        <w:spacing w:after="240"/>
        <w:jc w:val="both"/>
      </w:pPr>
      <w:r w:rsidRPr="00677429">
        <w:rPr>
          <w:rFonts w:ascii="Calibri" w:eastAsia="Calibri" w:hAnsi="Calibri" w:cs="Calibri"/>
          <w:color w:val="222222"/>
          <w:sz w:val="22"/>
          <w:szCs w:val="22"/>
        </w:rPr>
        <w:t>Y las cartas solicitadas en los numerales del 1.16 al 1.21 del inciso a) presentaci</w:t>
      </w:r>
      <w:r>
        <w:rPr>
          <w:rFonts w:ascii="Calibri" w:eastAsia="Calibri" w:hAnsi="Calibri" w:cs="Calibri"/>
          <w:color w:val="222222"/>
          <w:sz w:val="22"/>
          <w:szCs w:val="22"/>
        </w:rPr>
        <w:t>ó</w:t>
      </w:r>
      <w:r w:rsidRPr="00677429">
        <w:rPr>
          <w:rFonts w:ascii="Calibri" w:eastAsia="Calibri" w:hAnsi="Calibri" w:cs="Calibri"/>
          <w:color w:val="222222"/>
          <w:sz w:val="22"/>
          <w:szCs w:val="22"/>
        </w:rPr>
        <w:t>n de ofertas de manera presencial, así como los numerales del 1.14 al 1.19 del inciso b) presentación de ofertas de manera electrónica del apartado III. Presentación de Ofertas, según aplique.</w:t>
      </w:r>
    </w:p>
    <w:p w14:paraId="2E20857B" w14:textId="77777777"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t>El no acreditar dichos requisitos según corresponda, será impedimento para suscribir el o los contratos respectivos.</w:t>
      </w:r>
    </w:p>
    <w:p w14:paraId="30AD9747" w14:textId="77777777" w:rsidR="0044725E" w:rsidRDefault="00F24B30" w:rsidP="00F24B30">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sidR="0017223F">
        <w:rPr>
          <w:rFonts w:ascii="Calibri" w:eastAsia="Calibri" w:hAnsi="Calibri" w:cs="Calibri"/>
          <w:sz w:val="22"/>
          <w:szCs w:val="22"/>
        </w:rPr>
        <w:t xml:space="preserve">   </w:t>
      </w:r>
    </w:p>
    <w:p w14:paraId="0E913F3C"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75339C5D"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58028522" w14:textId="77777777" w:rsidR="0044725E" w:rsidRDefault="0044725E">
      <w:pPr>
        <w:jc w:val="both"/>
        <w:rPr>
          <w:rFonts w:ascii="Calibri" w:eastAsia="Calibri" w:hAnsi="Calibri" w:cs="Calibri"/>
          <w:sz w:val="20"/>
          <w:szCs w:val="20"/>
        </w:rPr>
      </w:pPr>
    </w:p>
    <w:p w14:paraId="73BA522C"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4DEF669B" w14:textId="77777777" w:rsidR="0044725E" w:rsidRDefault="0044725E">
      <w:pPr>
        <w:rPr>
          <w:rFonts w:ascii="Calibri" w:eastAsia="Calibri" w:hAnsi="Calibri" w:cs="Calibri"/>
          <w:sz w:val="22"/>
          <w:szCs w:val="22"/>
        </w:rPr>
      </w:pPr>
    </w:p>
    <w:p w14:paraId="744035A0"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5E563BDA" w14:textId="77777777" w:rsidR="0044725E" w:rsidRDefault="0044725E">
      <w:pPr>
        <w:jc w:val="both"/>
        <w:rPr>
          <w:rFonts w:ascii="Calibri" w:eastAsia="Calibri" w:hAnsi="Calibri" w:cs="Calibri"/>
          <w:sz w:val="22"/>
          <w:szCs w:val="22"/>
        </w:rPr>
      </w:pPr>
    </w:p>
    <w:p w14:paraId="2D42F66F"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7CF4CACD"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6150971"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lastRenderedPageBreak/>
        <w:t>Por encontrarse en la lista emitida por el SAT, en estatus de "definitivo" de conformidad a lo establecido en el artículo 69-B del Código Fiscal de la Federación.</w:t>
      </w:r>
    </w:p>
    <w:p w14:paraId="00180E58" w14:textId="77777777" w:rsidR="0044725E" w:rsidRDefault="0044725E">
      <w:pPr>
        <w:jc w:val="both"/>
        <w:rPr>
          <w:rFonts w:ascii="Calibri" w:eastAsia="Calibri" w:hAnsi="Calibri" w:cs="Calibri"/>
          <w:sz w:val="22"/>
          <w:szCs w:val="22"/>
        </w:rPr>
      </w:pPr>
    </w:p>
    <w:p w14:paraId="35EAF4BA"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11BB443D" w14:textId="77777777" w:rsidR="0044725E" w:rsidRDefault="0044725E">
      <w:pPr>
        <w:jc w:val="both"/>
        <w:rPr>
          <w:rFonts w:ascii="Calibri" w:eastAsia="Calibri" w:hAnsi="Calibri" w:cs="Calibri"/>
          <w:sz w:val="22"/>
          <w:szCs w:val="22"/>
        </w:rPr>
      </w:pPr>
    </w:p>
    <w:p w14:paraId="58358FE8"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14:paraId="19DE9685"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0B411AA0" w14:textId="77777777" w:rsidR="0044725E" w:rsidRPr="00A52184" w:rsidRDefault="0017223F">
      <w:pPr>
        <w:numPr>
          <w:ilvl w:val="0"/>
          <w:numId w:val="2"/>
        </w:numPr>
        <w:jc w:val="both"/>
        <w:rPr>
          <w:rFonts w:ascii="Calibri" w:eastAsia="Calibri" w:hAnsi="Calibri" w:cs="Calibri"/>
          <w:sz w:val="22"/>
          <w:szCs w:val="22"/>
        </w:rPr>
      </w:pPr>
      <w:r w:rsidRPr="00A52184">
        <w:rPr>
          <w:rFonts w:ascii="Calibri" w:eastAsia="Calibri" w:hAnsi="Calibri" w:cs="Calibri"/>
          <w:sz w:val="22"/>
          <w:szCs w:val="22"/>
        </w:rPr>
        <w:t>Si de la verificación a la documentación presentada se advierten irregularidades graves a juicio del Comité en la misma.</w:t>
      </w:r>
    </w:p>
    <w:p w14:paraId="5BA72957" w14:textId="77777777" w:rsidR="0044725E" w:rsidRPr="00A52184" w:rsidRDefault="0044725E">
      <w:pPr>
        <w:jc w:val="both"/>
        <w:rPr>
          <w:rFonts w:ascii="Calibri" w:eastAsia="Calibri" w:hAnsi="Calibri" w:cs="Calibri"/>
          <w:sz w:val="22"/>
          <w:szCs w:val="22"/>
        </w:rPr>
      </w:pPr>
    </w:p>
    <w:p w14:paraId="36E9D7CE" w14:textId="77777777" w:rsidR="0044725E" w:rsidRPr="00A52184" w:rsidRDefault="0017223F">
      <w:pPr>
        <w:numPr>
          <w:ilvl w:val="0"/>
          <w:numId w:val="2"/>
        </w:numPr>
        <w:jc w:val="both"/>
        <w:rPr>
          <w:rFonts w:ascii="Calibri" w:eastAsia="Calibri" w:hAnsi="Calibri" w:cs="Calibri"/>
          <w:sz w:val="22"/>
          <w:szCs w:val="22"/>
        </w:rPr>
      </w:pPr>
      <w:r w:rsidRPr="00A52184">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14:paraId="4408D493" w14:textId="77777777" w:rsidR="0044725E" w:rsidRDefault="0044725E">
      <w:pPr>
        <w:jc w:val="both"/>
        <w:rPr>
          <w:rFonts w:ascii="Calibri" w:eastAsia="Calibri" w:hAnsi="Calibri" w:cs="Calibri"/>
          <w:sz w:val="22"/>
          <w:szCs w:val="22"/>
        </w:rPr>
      </w:pPr>
    </w:p>
    <w:p w14:paraId="21CFE3F8" w14:textId="77777777" w:rsidR="0044725E" w:rsidRPr="00A52184" w:rsidRDefault="0017223F">
      <w:pPr>
        <w:numPr>
          <w:ilvl w:val="0"/>
          <w:numId w:val="2"/>
        </w:numPr>
        <w:jc w:val="both"/>
        <w:rPr>
          <w:rFonts w:ascii="Calibri" w:eastAsia="Calibri" w:hAnsi="Calibri" w:cs="Calibri"/>
          <w:sz w:val="22"/>
          <w:szCs w:val="22"/>
        </w:rPr>
      </w:pPr>
      <w:r w:rsidRPr="00A52184">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3F696F65" w14:textId="77777777" w:rsidR="0044725E" w:rsidRPr="00A52184" w:rsidRDefault="0044725E">
      <w:pPr>
        <w:ind w:left="567"/>
        <w:jc w:val="both"/>
        <w:rPr>
          <w:rFonts w:ascii="Calibri" w:eastAsia="Calibri" w:hAnsi="Calibri" w:cs="Calibri"/>
          <w:sz w:val="22"/>
          <w:szCs w:val="22"/>
        </w:rPr>
      </w:pPr>
    </w:p>
    <w:p w14:paraId="4AE34869" w14:textId="77777777" w:rsidR="0044725E" w:rsidRDefault="0017223F">
      <w:pPr>
        <w:pBdr>
          <w:top w:val="nil"/>
          <w:left w:val="nil"/>
          <w:bottom w:val="nil"/>
          <w:right w:val="nil"/>
          <w:between w:val="nil"/>
        </w:pBdr>
        <w:ind w:left="567" w:right="3"/>
        <w:jc w:val="both"/>
        <w:rPr>
          <w:rFonts w:ascii="Calibri" w:eastAsia="Calibri" w:hAnsi="Calibri" w:cs="Calibri"/>
          <w:color w:val="000000"/>
          <w:sz w:val="22"/>
          <w:szCs w:val="22"/>
        </w:rPr>
      </w:pPr>
      <w:r w:rsidRPr="00A52184">
        <w:rPr>
          <w:rFonts w:ascii="Calibri" w:eastAsia="Calibri" w:hAnsi="Calibri" w:cs="Calibri"/>
          <w:color w:val="000000"/>
          <w:sz w:val="22"/>
          <w:szCs w:val="22"/>
        </w:rPr>
        <w:t>En caso de que haya más partidas de idénticas características no podrá ser sujeto de adjudicación en las demás partidas que guarden idénticas características.</w:t>
      </w:r>
      <w:r>
        <w:rPr>
          <w:rFonts w:ascii="Calibri" w:eastAsia="Calibri" w:hAnsi="Calibri" w:cs="Calibri"/>
          <w:color w:val="000000"/>
          <w:sz w:val="22"/>
          <w:szCs w:val="22"/>
        </w:rPr>
        <w:t xml:space="preserve"> </w:t>
      </w:r>
    </w:p>
    <w:p w14:paraId="0C5DD25E" w14:textId="77777777" w:rsidR="0044725E" w:rsidRDefault="0044725E">
      <w:pPr>
        <w:jc w:val="both"/>
        <w:rPr>
          <w:rFonts w:ascii="Calibri" w:eastAsia="Calibri" w:hAnsi="Calibri" w:cs="Calibri"/>
          <w:sz w:val="22"/>
          <w:szCs w:val="22"/>
        </w:rPr>
      </w:pPr>
    </w:p>
    <w:p w14:paraId="065C1B0C" w14:textId="77777777" w:rsidR="0044725E" w:rsidRPr="00A52184" w:rsidRDefault="0017223F">
      <w:pPr>
        <w:numPr>
          <w:ilvl w:val="0"/>
          <w:numId w:val="2"/>
        </w:numPr>
        <w:jc w:val="both"/>
        <w:rPr>
          <w:rFonts w:ascii="Calibri" w:eastAsia="Calibri" w:hAnsi="Calibri" w:cs="Calibri"/>
          <w:sz w:val="22"/>
          <w:szCs w:val="22"/>
        </w:rPr>
      </w:pPr>
      <w:r w:rsidRPr="00A52184">
        <w:rPr>
          <w:rFonts w:ascii="Calibri" w:eastAsia="Calibri" w:hAnsi="Calibri" w:cs="Calibri"/>
          <w:sz w:val="22"/>
          <w:szCs w:val="22"/>
        </w:rPr>
        <w:t>Si no oferta todas las partidas donde se requieran bienes con idénticas características, según participe.</w:t>
      </w:r>
    </w:p>
    <w:p w14:paraId="168645FF" w14:textId="77777777" w:rsidR="0044725E" w:rsidRDefault="0044725E">
      <w:pPr>
        <w:jc w:val="both"/>
        <w:rPr>
          <w:rFonts w:ascii="Calibri" w:eastAsia="Calibri" w:hAnsi="Calibri" w:cs="Calibri"/>
          <w:sz w:val="22"/>
          <w:szCs w:val="22"/>
        </w:rPr>
      </w:pPr>
    </w:p>
    <w:p w14:paraId="383808AD" w14:textId="77777777" w:rsidR="0044725E" w:rsidRPr="00A52184" w:rsidRDefault="0017223F">
      <w:pPr>
        <w:numPr>
          <w:ilvl w:val="0"/>
          <w:numId w:val="2"/>
        </w:numPr>
        <w:jc w:val="both"/>
        <w:rPr>
          <w:rFonts w:ascii="Calibri" w:eastAsia="Calibri" w:hAnsi="Calibri" w:cs="Calibri"/>
          <w:sz w:val="22"/>
          <w:szCs w:val="22"/>
        </w:rPr>
      </w:pPr>
      <w:r w:rsidRPr="00A52184">
        <w:rPr>
          <w:rFonts w:ascii="Calibri" w:eastAsia="Calibri" w:hAnsi="Calibri" w:cs="Calibri"/>
          <w:sz w:val="22"/>
          <w:szCs w:val="22"/>
        </w:rPr>
        <w:t>Si en la propuesta técnica o económica presenta más de una propuesta u opciones para una misma partida, será descalificado únicamente en esa partida y las que guardan idénticas características.</w:t>
      </w:r>
    </w:p>
    <w:p w14:paraId="58B1A1CC"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65E94229"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409C08EB" w14:textId="77777777" w:rsidR="0044725E" w:rsidRDefault="0044725E">
      <w:pPr>
        <w:jc w:val="both"/>
        <w:rPr>
          <w:rFonts w:ascii="Calibri" w:eastAsia="Calibri" w:hAnsi="Calibri" w:cs="Calibri"/>
          <w:sz w:val="22"/>
          <w:szCs w:val="22"/>
        </w:rPr>
      </w:pPr>
    </w:p>
    <w:p w14:paraId="0EE3A313" w14:textId="4A77B0D6"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las propuestas técnica o económica presentadas no </w:t>
      </w:r>
      <w:r w:rsidR="00763DBD">
        <w:rPr>
          <w:rFonts w:ascii="Calibri" w:eastAsia="Calibri" w:hAnsi="Calibri" w:cs="Calibri"/>
          <w:sz w:val="22"/>
          <w:szCs w:val="22"/>
        </w:rPr>
        <w:t xml:space="preserve">cuentan con </w:t>
      </w:r>
      <w:r>
        <w:rPr>
          <w:rFonts w:ascii="Calibri" w:eastAsia="Calibri" w:hAnsi="Calibri" w:cs="Calibri"/>
          <w:sz w:val="22"/>
          <w:szCs w:val="22"/>
        </w:rPr>
        <w:t>firma</w:t>
      </w:r>
      <w:r w:rsidR="00763DBD">
        <w:rPr>
          <w:rFonts w:ascii="Calibri" w:eastAsia="Calibri" w:hAnsi="Calibri" w:cs="Calibri"/>
          <w:sz w:val="22"/>
          <w:szCs w:val="22"/>
        </w:rPr>
        <w:t xml:space="preserve"> autógrafa</w:t>
      </w:r>
      <w:r>
        <w:rPr>
          <w:rFonts w:ascii="Calibri" w:eastAsia="Calibri" w:hAnsi="Calibri" w:cs="Calibri"/>
          <w:sz w:val="22"/>
          <w:szCs w:val="22"/>
        </w:rPr>
        <w:t xml:space="preserve"> </w:t>
      </w:r>
      <w:r w:rsidR="00763DBD">
        <w:rPr>
          <w:rFonts w:ascii="Calibri" w:eastAsia="Calibri" w:hAnsi="Calibri" w:cs="Calibri"/>
          <w:sz w:val="22"/>
          <w:szCs w:val="22"/>
        </w:rPr>
        <w:t>d</w:t>
      </w:r>
      <w:r>
        <w:rPr>
          <w:rFonts w:ascii="Calibri" w:eastAsia="Calibri" w:hAnsi="Calibri" w:cs="Calibri"/>
          <w:sz w:val="22"/>
          <w:szCs w:val="22"/>
        </w:rPr>
        <w:t>el representante o apoderado legal acreditado, según la modalidad en que participe.</w:t>
      </w:r>
    </w:p>
    <w:p w14:paraId="4DF3BBE3" w14:textId="77777777" w:rsidR="0044725E" w:rsidRDefault="0044725E">
      <w:pPr>
        <w:jc w:val="both"/>
        <w:rPr>
          <w:rFonts w:ascii="Calibri" w:eastAsia="Calibri" w:hAnsi="Calibri" w:cs="Calibri"/>
          <w:sz w:val="22"/>
          <w:szCs w:val="22"/>
        </w:rPr>
      </w:pPr>
    </w:p>
    <w:p w14:paraId="1A7BD5D9" w14:textId="77777777" w:rsidR="0044725E" w:rsidRPr="00A52184" w:rsidRDefault="0017223F">
      <w:pPr>
        <w:numPr>
          <w:ilvl w:val="0"/>
          <w:numId w:val="2"/>
        </w:numPr>
        <w:jc w:val="both"/>
        <w:rPr>
          <w:rFonts w:ascii="Calibri" w:eastAsia="Calibri" w:hAnsi="Calibri" w:cs="Calibri"/>
          <w:sz w:val="20"/>
          <w:szCs w:val="20"/>
        </w:rPr>
      </w:pPr>
      <w:r w:rsidRPr="00A52184">
        <w:rPr>
          <w:rFonts w:ascii="Calibri" w:eastAsia="Calibri" w:hAnsi="Calibri" w:cs="Calibri"/>
          <w:sz w:val="22"/>
          <w:szCs w:val="22"/>
        </w:rPr>
        <w:t>Si no es posible abrir alguno de los archivos ingresados a través de e·compras, o está dañado.</w:t>
      </w:r>
    </w:p>
    <w:p w14:paraId="1BC7AC44" w14:textId="77777777" w:rsidR="00F24B30" w:rsidRDefault="00F24B30" w:rsidP="00F24B30">
      <w:pPr>
        <w:pStyle w:val="Prrafodelista"/>
        <w:rPr>
          <w:rFonts w:ascii="Calibri" w:eastAsia="Calibri" w:hAnsi="Calibri" w:cs="Calibri"/>
          <w:sz w:val="20"/>
          <w:szCs w:val="20"/>
        </w:rPr>
      </w:pPr>
    </w:p>
    <w:p w14:paraId="56287CA7" w14:textId="77777777" w:rsidR="0044725E" w:rsidRPr="00F24B30" w:rsidRDefault="00F24B30" w:rsidP="00F24B30">
      <w:pPr>
        <w:numPr>
          <w:ilvl w:val="0"/>
          <w:numId w:val="2"/>
        </w:numPr>
        <w:jc w:val="both"/>
        <w:rPr>
          <w:rFonts w:ascii="Calibri" w:eastAsia="Calibri" w:hAnsi="Calibri" w:cs="Calibri"/>
          <w:sz w:val="20"/>
          <w:szCs w:val="20"/>
        </w:rPr>
      </w:pPr>
      <w:r w:rsidRPr="00F24B30">
        <w:rPr>
          <w:rFonts w:ascii="Calibri" w:eastAsia="Calibri" w:hAnsi="Calibri" w:cs="Calibri"/>
          <w:sz w:val="22"/>
          <w:szCs w:val="22"/>
        </w:rPr>
        <w:t>En caso de que el código QR y Cadena digital no sea visible o legible en la Opinión del Cumplimiento</w:t>
      </w:r>
      <w:r w:rsidRPr="00F24B30">
        <w:rPr>
          <w:rFonts w:ascii="Calibri" w:eastAsia="Calibri" w:hAnsi="Calibri" w:cs="Calibri"/>
          <w:sz w:val="22"/>
          <w:szCs w:val="22"/>
          <w:highlight w:val="white"/>
        </w:rPr>
        <w:t xml:space="preserve"> de Obligaciones Fiscales expedida por el Servicio de Administración Tributaria (SAT) o no se puedan verificar, o bien, el resultado de la consulta arroje datos contradictorios a los contenidos en la opinión presentada</w:t>
      </w:r>
    </w:p>
    <w:p w14:paraId="6A42E53D" w14:textId="77777777" w:rsidR="00F24B30" w:rsidRDefault="00F24B30">
      <w:pPr>
        <w:ind w:left="567"/>
        <w:jc w:val="both"/>
        <w:rPr>
          <w:rFonts w:ascii="Calibri" w:eastAsia="Calibri" w:hAnsi="Calibri" w:cs="Calibri"/>
          <w:sz w:val="20"/>
          <w:szCs w:val="20"/>
        </w:rPr>
      </w:pPr>
    </w:p>
    <w:p w14:paraId="23613572"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634C198C" w14:textId="77777777" w:rsidR="0044725E" w:rsidRDefault="0044725E">
      <w:pPr>
        <w:jc w:val="center"/>
        <w:rPr>
          <w:rFonts w:ascii="Calibri" w:eastAsia="Calibri" w:hAnsi="Calibri" w:cs="Calibri"/>
          <w:sz w:val="20"/>
          <w:szCs w:val="20"/>
        </w:rPr>
      </w:pPr>
    </w:p>
    <w:p w14:paraId="797D0678" w14:textId="77777777" w:rsidR="0044725E" w:rsidRDefault="0017223F">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4C6E180A" w14:textId="77777777" w:rsidR="0044725E" w:rsidRDefault="0044725E">
      <w:pPr>
        <w:jc w:val="both"/>
        <w:rPr>
          <w:rFonts w:ascii="Calibri" w:eastAsia="Calibri" w:hAnsi="Calibri" w:cs="Calibri"/>
          <w:sz w:val="22"/>
          <w:szCs w:val="22"/>
        </w:rPr>
      </w:pPr>
    </w:p>
    <w:p w14:paraId="369D0795"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Si en el acto de presentación y apertura de ofertas, no se encuentran por lo menos tres licitantes que reúnan con los requisitos establecidos en las bases.</w:t>
      </w:r>
    </w:p>
    <w:p w14:paraId="4138B1B3"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37060050"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7C46C032" w14:textId="77777777" w:rsidR="0044725E" w:rsidRDefault="0044725E">
      <w:pPr>
        <w:jc w:val="both"/>
        <w:rPr>
          <w:rFonts w:ascii="Calibri" w:eastAsia="Calibri" w:hAnsi="Calibri" w:cs="Calibri"/>
          <w:sz w:val="22"/>
          <w:szCs w:val="22"/>
        </w:rPr>
      </w:pPr>
    </w:p>
    <w:p w14:paraId="414834C7"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A1D7E74" w14:textId="77777777" w:rsidR="0044725E" w:rsidRDefault="0044725E">
      <w:pPr>
        <w:jc w:val="both"/>
        <w:rPr>
          <w:rFonts w:ascii="Calibri" w:eastAsia="Calibri" w:hAnsi="Calibri" w:cs="Calibri"/>
          <w:sz w:val="22"/>
          <w:szCs w:val="22"/>
        </w:rPr>
      </w:pPr>
    </w:p>
    <w:p w14:paraId="2888D88C" w14:textId="25C5C615"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14:paraId="24E83360"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B07AC68" w14:textId="77777777" w:rsidR="0044725E" w:rsidRDefault="0017223F">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706E1D5F" w14:textId="77777777" w:rsidR="0044725E" w:rsidRDefault="0017223F">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4B69AEA3"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305D7710"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CAD5E1B" w14:textId="77777777" w:rsidR="0044725E" w:rsidRDefault="0044725E">
      <w:pPr>
        <w:jc w:val="both"/>
        <w:rPr>
          <w:rFonts w:ascii="Calibri" w:eastAsia="Calibri" w:hAnsi="Calibri" w:cs="Calibri"/>
          <w:sz w:val="22"/>
          <w:szCs w:val="22"/>
        </w:rPr>
      </w:pPr>
    </w:p>
    <w:p w14:paraId="71FFFB9C"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14:paraId="04648CA8" w14:textId="77777777" w:rsidR="0044725E" w:rsidRDefault="0044725E">
      <w:pPr>
        <w:ind w:left="567"/>
        <w:jc w:val="both"/>
        <w:rPr>
          <w:rFonts w:ascii="Calibri" w:eastAsia="Calibri" w:hAnsi="Calibri" w:cs="Calibri"/>
          <w:sz w:val="22"/>
          <w:szCs w:val="22"/>
        </w:rPr>
      </w:pPr>
    </w:p>
    <w:p w14:paraId="2074BB9C"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394E1A73"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14:paraId="04599243"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7B4CB7B4" w14:textId="77777777" w:rsidR="0044725E" w:rsidRDefault="0044725E">
      <w:pPr>
        <w:ind w:left="567"/>
        <w:jc w:val="both"/>
        <w:rPr>
          <w:rFonts w:ascii="Calibri" w:eastAsia="Calibri" w:hAnsi="Calibri" w:cs="Calibri"/>
          <w:sz w:val="22"/>
          <w:szCs w:val="22"/>
        </w:rPr>
      </w:pPr>
    </w:p>
    <w:p w14:paraId="49306A67"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616ECE8D" w14:textId="77777777" w:rsidR="0044725E" w:rsidRDefault="0044725E">
      <w:pPr>
        <w:ind w:left="567"/>
        <w:jc w:val="both"/>
        <w:rPr>
          <w:rFonts w:ascii="Calibri" w:eastAsia="Calibri" w:hAnsi="Calibri" w:cs="Calibri"/>
          <w:sz w:val="22"/>
          <w:szCs w:val="22"/>
        </w:rPr>
      </w:pPr>
    </w:p>
    <w:p w14:paraId="72F6EEF5"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63A10E3" w14:textId="77777777" w:rsidR="0044725E" w:rsidRDefault="0044725E">
      <w:pPr>
        <w:ind w:left="851"/>
        <w:jc w:val="both"/>
        <w:rPr>
          <w:rFonts w:ascii="Calibri" w:eastAsia="Calibri" w:hAnsi="Calibri" w:cs="Calibri"/>
          <w:sz w:val="22"/>
          <w:szCs w:val="22"/>
        </w:rPr>
      </w:pPr>
    </w:p>
    <w:p w14:paraId="7CA68CE2"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14:paraId="1C77B1B1" w14:textId="77777777" w:rsidR="0044725E" w:rsidRDefault="0044725E">
      <w:pPr>
        <w:ind w:left="851"/>
        <w:jc w:val="both"/>
        <w:rPr>
          <w:rFonts w:ascii="Calibri" w:eastAsia="Calibri" w:hAnsi="Calibri" w:cs="Calibri"/>
          <w:sz w:val="22"/>
          <w:szCs w:val="22"/>
        </w:rPr>
      </w:pPr>
    </w:p>
    <w:p w14:paraId="36E882E2"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3. Al definir un grupo, el siguiente grupo se definirá partiendo de la siguiente oferta más alta hasta aquella que se encuentre hasta un 10% de incremento, y así consecutivamente. Si alguna </w:t>
      </w:r>
      <w:r>
        <w:rPr>
          <w:rFonts w:ascii="Calibri" w:eastAsia="Calibri" w:hAnsi="Calibri" w:cs="Calibri"/>
          <w:sz w:val="22"/>
          <w:szCs w:val="22"/>
        </w:rPr>
        <w:lastRenderedPageBreak/>
        <w:t>oferta queda fuera de acuerdo a esta conformación de grupos, no será considerada como un grupo en sí misma.</w:t>
      </w:r>
    </w:p>
    <w:p w14:paraId="10F1D8B1" w14:textId="77777777" w:rsidR="0044725E" w:rsidRDefault="0044725E">
      <w:pPr>
        <w:ind w:left="851"/>
        <w:jc w:val="both"/>
        <w:rPr>
          <w:rFonts w:ascii="Calibri" w:eastAsia="Calibri" w:hAnsi="Calibri" w:cs="Calibri"/>
          <w:sz w:val="22"/>
          <w:szCs w:val="22"/>
        </w:rPr>
      </w:pPr>
    </w:p>
    <w:p w14:paraId="2912C7CF"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50880AF1" w14:textId="77777777" w:rsidR="0044725E" w:rsidRDefault="0044725E">
      <w:pPr>
        <w:ind w:left="851"/>
        <w:jc w:val="both"/>
        <w:rPr>
          <w:rFonts w:ascii="Calibri" w:eastAsia="Calibri" w:hAnsi="Calibri" w:cs="Calibri"/>
          <w:sz w:val="22"/>
          <w:szCs w:val="22"/>
          <w:highlight w:val="yellow"/>
        </w:rPr>
      </w:pPr>
    </w:p>
    <w:p w14:paraId="0E18A8FA"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63174819" w14:textId="77777777" w:rsidR="0044725E" w:rsidRDefault="0044725E">
      <w:pPr>
        <w:jc w:val="both"/>
        <w:rPr>
          <w:rFonts w:ascii="Calibri" w:eastAsia="Calibri" w:hAnsi="Calibri" w:cs="Calibri"/>
          <w:sz w:val="22"/>
          <w:szCs w:val="22"/>
        </w:rPr>
      </w:pPr>
    </w:p>
    <w:p w14:paraId="0F35D9A7"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1FEB84BB" w14:textId="77777777" w:rsidR="0044725E" w:rsidRDefault="0044725E">
      <w:pPr>
        <w:ind w:left="567"/>
        <w:jc w:val="both"/>
        <w:rPr>
          <w:rFonts w:ascii="Calibri" w:eastAsia="Calibri" w:hAnsi="Calibri" w:cs="Calibri"/>
          <w:sz w:val="22"/>
          <w:szCs w:val="22"/>
        </w:rPr>
      </w:pPr>
    </w:p>
    <w:p w14:paraId="294FC217"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73D5C31F" w14:textId="77777777" w:rsidR="0044725E" w:rsidRDefault="0044725E">
      <w:pPr>
        <w:ind w:left="1276"/>
        <w:jc w:val="both"/>
        <w:rPr>
          <w:rFonts w:ascii="Calibri" w:eastAsia="Calibri" w:hAnsi="Calibri" w:cs="Calibri"/>
          <w:sz w:val="22"/>
          <w:szCs w:val="22"/>
        </w:rPr>
      </w:pPr>
    </w:p>
    <w:p w14:paraId="6AAB6323"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4C071EB0" w14:textId="77777777" w:rsidR="0044725E" w:rsidRDefault="0044725E">
      <w:pPr>
        <w:ind w:left="1276"/>
        <w:jc w:val="both"/>
        <w:rPr>
          <w:rFonts w:ascii="Calibri" w:eastAsia="Calibri" w:hAnsi="Calibri" w:cs="Calibri"/>
          <w:sz w:val="22"/>
          <w:szCs w:val="22"/>
        </w:rPr>
      </w:pPr>
    </w:p>
    <w:p w14:paraId="48313222"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14:paraId="225D2748" w14:textId="77777777" w:rsidR="0044725E" w:rsidRDefault="0044725E">
      <w:pPr>
        <w:ind w:left="1276"/>
        <w:jc w:val="both"/>
        <w:rPr>
          <w:rFonts w:ascii="Calibri" w:eastAsia="Calibri" w:hAnsi="Calibri" w:cs="Calibri"/>
          <w:sz w:val="22"/>
          <w:szCs w:val="22"/>
        </w:rPr>
      </w:pPr>
    </w:p>
    <w:p w14:paraId="6AB8C255"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14:paraId="19771AF3" w14:textId="77777777" w:rsidR="00651968" w:rsidRDefault="00651968">
      <w:pPr>
        <w:ind w:left="1276"/>
        <w:jc w:val="both"/>
        <w:rPr>
          <w:rFonts w:ascii="Calibri" w:eastAsia="Calibri" w:hAnsi="Calibri" w:cs="Calibri"/>
          <w:sz w:val="22"/>
          <w:szCs w:val="22"/>
        </w:rPr>
      </w:pPr>
    </w:p>
    <w:p w14:paraId="0746AFE5" w14:textId="55202AC1" w:rsidR="0044725E" w:rsidRDefault="0017223F" w:rsidP="00651968">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651968">
        <w:rPr>
          <w:rFonts w:ascii="Calibri" w:eastAsia="Calibri" w:hAnsi="Calibri" w:cs="Calibri"/>
          <w:color w:val="000000"/>
          <w:sz w:val="22"/>
          <w:szCs w:val="22"/>
        </w:rPr>
        <w:t xml:space="preserve">De conformidad con los artículos 52 Bis de la Ley de Contrataciones Públicas para el Estado de Guanajuato, y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Sistema de Notificaciones Electrónicas (Sistema) mediante </w:t>
      </w:r>
      <w:r w:rsidRPr="00651968">
        <w:rPr>
          <w:rFonts w:ascii="Calibri" w:eastAsia="Calibri" w:hAnsi="Calibri" w:cs="Calibri"/>
          <w:color w:val="000000"/>
          <w:sz w:val="22"/>
          <w:szCs w:val="22"/>
        </w:rPr>
        <w:lastRenderedPageBreak/>
        <w:t>la liga:</w:t>
      </w:r>
      <w:hyperlink r:id="rId22">
        <w:r w:rsidRPr="00651968">
          <w:rPr>
            <w:rFonts w:ascii="Calibri" w:eastAsia="Calibri" w:hAnsi="Calibri" w:cs="Calibri"/>
            <w:color w:val="000000"/>
            <w:sz w:val="22"/>
            <w:szCs w:val="22"/>
          </w:rPr>
          <w:t xml:space="preserve"> </w:t>
        </w:r>
      </w:hyperlink>
      <w:hyperlink r:id="rId23">
        <w:r w:rsidRPr="00651968">
          <w:rPr>
            <w:rFonts w:ascii="Calibri" w:eastAsia="Calibri" w:hAnsi="Calibri" w:cs="Calibri"/>
            <w:color w:val="000000"/>
            <w:sz w:val="22"/>
            <w:szCs w:val="22"/>
          </w:rPr>
          <w:t>https://notificaciones.guanajuato.gob.mx</w:t>
        </w:r>
      </w:hyperlink>
      <w:r w:rsidRPr="00651968">
        <w:rPr>
          <w:rFonts w:ascii="Calibri" w:eastAsia="Calibri" w:hAnsi="Calibri" w:cs="Calibri"/>
          <w:color w:val="000000"/>
          <w:sz w:val="22"/>
          <w:szCs w:val="22"/>
        </w:rPr>
        <w:t>,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Supplier Relationchip Management (SRM).</w:t>
      </w:r>
    </w:p>
    <w:p w14:paraId="043BA71D" w14:textId="77777777" w:rsidR="00651968" w:rsidRPr="00651968" w:rsidRDefault="00651968" w:rsidP="00651968">
      <w:pPr>
        <w:pBdr>
          <w:top w:val="nil"/>
          <w:left w:val="nil"/>
          <w:bottom w:val="nil"/>
          <w:right w:val="nil"/>
          <w:between w:val="nil"/>
        </w:pBdr>
        <w:ind w:left="567"/>
        <w:jc w:val="both"/>
        <w:rPr>
          <w:rFonts w:ascii="Calibri" w:eastAsia="Calibri" w:hAnsi="Calibri" w:cs="Calibri"/>
          <w:color w:val="000000"/>
          <w:sz w:val="22"/>
          <w:szCs w:val="22"/>
        </w:rPr>
      </w:pPr>
    </w:p>
    <w:p w14:paraId="3DD6950C" w14:textId="77777777" w:rsidR="0044725E" w:rsidRPr="00651968" w:rsidRDefault="0017223F" w:rsidP="00651968">
      <w:pPr>
        <w:pBdr>
          <w:top w:val="nil"/>
          <w:left w:val="nil"/>
          <w:bottom w:val="nil"/>
          <w:right w:val="nil"/>
          <w:between w:val="nil"/>
        </w:pBdr>
        <w:ind w:left="567"/>
        <w:jc w:val="both"/>
        <w:rPr>
          <w:rFonts w:ascii="Calibri" w:eastAsia="Calibri" w:hAnsi="Calibri" w:cs="Calibri"/>
          <w:color w:val="000000"/>
          <w:sz w:val="22"/>
          <w:szCs w:val="22"/>
        </w:rPr>
      </w:pPr>
      <w:r w:rsidRPr="00651968">
        <w:rPr>
          <w:rFonts w:ascii="Calibri" w:eastAsia="Calibri" w:hAnsi="Calibri" w:cs="Calibri"/>
          <w:color w:val="000000"/>
          <w:sz w:val="22"/>
          <w:szCs w:val="22"/>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14:paraId="6C20B151" w14:textId="77777777" w:rsidR="0044725E" w:rsidRDefault="0044725E">
      <w:pPr>
        <w:pBdr>
          <w:top w:val="nil"/>
          <w:left w:val="nil"/>
          <w:bottom w:val="nil"/>
          <w:right w:val="nil"/>
          <w:between w:val="nil"/>
        </w:pBdr>
        <w:ind w:left="708"/>
        <w:rPr>
          <w:rFonts w:ascii="Calibri" w:eastAsia="Calibri" w:hAnsi="Calibri" w:cs="Calibri"/>
          <w:color w:val="000000"/>
          <w:sz w:val="22"/>
          <w:szCs w:val="22"/>
          <w:highlight w:val="yellow"/>
        </w:rPr>
      </w:pPr>
    </w:p>
    <w:p w14:paraId="3D3F66F6" w14:textId="782D4676" w:rsidR="0044725E" w:rsidRPr="00A52184" w:rsidRDefault="0017223F">
      <w:pPr>
        <w:numPr>
          <w:ilvl w:val="0"/>
          <w:numId w:val="14"/>
        </w:numPr>
        <w:jc w:val="both"/>
        <w:rPr>
          <w:rFonts w:ascii="Calibri" w:eastAsia="Calibri" w:hAnsi="Calibri" w:cs="Calibri"/>
          <w:sz w:val="22"/>
          <w:szCs w:val="22"/>
        </w:rPr>
      </w:pPr>
      <w:r w:rsidRPr="00A52184">
        <w:rPr>
          <w:rFonts w:ascii="Calibri" w:eastAsia="Calibri" w:hAnsi="Calibri" w:cs="Calibri"/>
          <w:sz w:val="22"/>
          <w:szCs w:val="22"/>
        </w:rPr>
        <w:t>Los licitantes deberán ofertar los bienes solicitados con marca</w:t>
      </w:r>
      <w:r w:rsidR="008146E6">
        <w:rPr>
          <w:rFonts w:ascii="Calibri" w:eastAsia="Calibri" w:hAnsi="Calibri" w:cs="Calibri"/>
          <w:sz w:val="22"/>
          <w:szCs w:val="22"/>
        </w:rPr>
        <w:t xml:space="preserve"> y modelo</w:t>
      </w:r>
      <w:r w:rsidRPr="00A52184">
        <w:rPr>
          <w:rFonts w:ascii="Calibri" w:eastAsia="Calibri" w:hAnsi="Calibri" w:cs="Calibri"/>
          <w:sz w:val="22"/>
          <w:szCs w:val="22"/>
        </w:rPr>
        <w:t xml:space="preserve"> específic</w:t>
      </w:r>
      <w:r w:rsidR="008146E6">
        <w:rPr>
          <w:rFonts w:ascii="Calibri" w:eastAsia="Calibri" w:hAnsi="Calibri" w:cs="Calibri"/>
          <w:sz w:val="22"/>
          <w:szCs w:val="22"/>
        </w:rPr>
        <w:t>o en su caso</w:t>
      </w:r>
      <w:r w:rsidRPr="00A52184">
        <w:rPr>
          <w:rFonts w:ascii="Calibri" w:eastAsia="Calibri" w:hAnsi="Calibri" w:cs="Calibri"/>
          <w:sz w:val="22"/>
          <w:szCs w:val="22"/>
        </w:rPr>
        <w:t xml:space="preserve">, debiendo considerar la marca mencionada en las partidas </w:t>
      </w:r>
      <w:r w:rsidR="00A52184" w:rsidRPr="00A52184">
        <w:rPr>
          <w:rFonts w:ascii="Calibri" w:eastAsia="Calibri" w:hAnsi="Calibri" w:cs="Calibri"/>
          <w:sz w:val="22"/>
          <w:szCs w:val="22"/>
        </w:rPr>
        <w:t xml:space="preserve">23, 29, 48, 58, 64, 65, 66, 87, 88 y 89 </w:t>
      </w:r>
      <w:r w:rsidRPr="00A52184">
        <w:rPr>
          <w:rFonts w:ascii="Calibri" w:eastAsia="Calibri" w:hAnsi="Calibri" w:cs="Calibri"/>
          <w:sz w:val="22"/>
          <w:szCs w:val="22"/>
        </w:rPr>
        <w:t xml:space="preserve">del Anexo I según se solicite, en virtud de haberse autorizado por el Comité de Adquisiciones, Arrendamientos y Contratación de Servicios de la Administración Pública Estatal, en los términos del acuerdo contenido en el Acta No. </w:t>
      </w:r>
      <w:r w:rsidR="00763DBD">
        <w:rPr>
          <w:rFonts w:ascii="Calibri" w:eastAsia="Calibri" w:hAnsi="Calibri" w:cs="Calibri"/>
          <w:sz w:val="22"/>
          <w:szCs w:val="22"/>
        </w:rPr>
        <w:t>155</w:t>
      </w:r>
      <w:r w:rsidRPr="00A52184">
        <w:rPr>
          <w:rFonts w:ascii="Calibri" w:eastAsia="Calibri" w:hAnsi="Calibri" w:cs="Calibri"/>
          <w:sz w:val="22"/>
          <w:szCs w:val="22"/>
        </w:rPr>
        <w:t xml:space="preserve">  de la Reunión Ordinaria del Comité de fecha </w:t>
      </w:r>
      <w:r w:rsidR="00A52184">
        <w:rPr>
          <w:rFonts w:ascii="Calibri" w:eastAsia="Calibri" w:hAnsi="Calibri" w:cs="Calibri"/>
          <w:sz w:val="22"/>
          <w:szCs w:val="22"/>
        </w:rPr>
        <w:t>02</w:t>
      </w:r>
      <w:r w:rsidRPr="00A52184">
        <w:rPr>
          <w:rFonts w:ascii="Calibri" w:eastAsia="Calibri" w:hAnsi="Calibri" w:cs="Calibri"/>
          <w:sz w:val="22"/>
          <w:szCs w:val="22"/>
        </w:rPr>
        <w:t xml:space="preserve"> de </w:t>
      </w:r>
      <w:r w:rsidR="00A52184">
        <w:rPr>
          <w:rFonts w:ascii="Calibri" w:eastAsia="Calibri" w:hAnsi="Calibri" w:cs="Calibri"/>
          <w:sz w:val="22"/>
          <w:szCs w:val="22"/>
        </w:rPr>
        <w:t>mayo</w:t>
      </w:r>
      <w:r w:rsidRPr="00A52184">
        <w:rPr>
          <w:rFonts w:ascii="Calibri" w:eastAsia="Calibri" w:hAnsi="Calibri" w:cs="Calibri"/>
          <w:sz w:val="22"/>
          <w:szCs w:val="22"/>
        </w:rPr>
        <w:t xml:space="preserve"> de 202</w:t>
      </w:r>
      <w:r w:rsidR="00A52184">
        <w:rPr>
          <w:rFonts w:ascii="Calibri" w:eastAsia="Calibri" w:hAnsi="Calibri" w:cs="Calibri"/>
          <w:sz w:val="22"/>
          <w:szCs w:val="22"/>
        </w:rPr>
        <w:t>5</w:t>
      </w:r>
      <w:r w:rsidRPr="00A52184">
        <w:rPr>
          <w:rFonts w:ascii="Calibri" w:eastAsia="Calibri" w:hAnsi="Calibri" w:cs="Calibri"/>
          <w:sz w:val="22"/>
          <w:szCs w:val="22"/>
        </w:rPr>
        <w:t>.</w:t>
      </w:r>
    </w:p>
    <w:p w14:paraId="445DD2FE" w14:textId="77777777" w:rsidR="0044725E" w:rsidRDefault="0044725E">
      <w:pPr>
        <w:ind w:left="567"/>
        <w:jc w:val="both"/>
        <w:rPr>
          <w:rFonts w:ascii="Calibri" w:eastAsia="Calibri" w:hAnsi="Calibri" w:cs="Calibri"/>
          <w:sz w:val="22"/>
          <w:szCs w:val="22"/>
        </w:rPr>
      </w:pPr>
    </w:p>
    <w:p w14:paraId="5E743C21" w14:textId="65DB5279"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Para los bienes comprendidos en la presente licitación, deberá considerar que las especificaciones solicitadas son requerimie</w:t>
      </w:r>
      <w:r w:rsidRPr="00651968">
        <w:rPr>
          <w:rFonts w:ascii="Calibri" w:eastAsia="Calibri" w:hAnsi="Calibri" w:cs="Calibri"/>
          <w:sz w:val="22"/>
          <w:szCs w:val="22"/>
        </w:rPr>
        <w:t>ntos mínimos</w:t>
      </w:r>
      <w:r w:rsidR="00651968" w:rsidRPr="00651968">
        <w:rPr>
          <w:rFonts w:ascii="Calibri" w:eastAsia="Calibri" w:hAnsi="Calibri" w:cs="Calibri"/>
          <w:sz w:val="22"/>
          <w:szCs w:val="22"/>
        </w:rPr>
        <w:t xml:space="preserve">; </w:t>
      </w:r>
      <w:r w:rsidRPr="00651968">
        <w:rPr>
          <w:rFonts w:ascii="Calibri" w:eastAsia="Calibri" w:hAnsi="Calibri" w:cs="Calibri"/>
          <w:sz w:val="22"/>
          <w:szCs w:val="22"/>
        </w:rPr>
        <w:t>salvo en aquellos casos en los que se establezcan límites máximos o rangos permitidos. Lo anterior no aplica para sistemas operativos y aplicativos de computadoras portátiles y de escritorio de paquete (Anexo I-A), donde tendrá que apegarse a las características solicitadas.</w:t>
      </w:r>
    </w:p>
    <w:p w14:paraId="2C33A05F" w14:textId="77777777" w:rsidR="0044725E" w:rsidRDefault="0044725E">
      <w:pPr>
        <w:ind w:left="567"/>
        <w:jc w:val="both"/>
        <w:rPr>
          <w:rFonts w:ascii="Calibri" w:eastAsia="Calibri" w:hAnsi="Calibri" w:cs="Calibri"/>
          <w:sz w:val="22"/>
          <w:szCs w:val="22"/>
        </w:rPr>
      </w:pPr>
    </w:p>
    <w:p w14:paraId="0D8489DC"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30A976D8" w14:textId="77777777" w:rsidR="0044725E" w:rsidRDefault="0044725E">
      <w:pPr>
        <w:ind w:left="567"/>
        <w:jc w:val="both"/>
        <w:rPr>
          <w:rFonts w:ascii="Calibri" w:eastAsia="Calibri" w:hAnsi="Calibri" w:cs="Calibri"/>
          <w:sz w:val="22"/>
          <w:szCs w:val="22"/>
        </w:rPr>
      </w:pPr>
    </w:p>
    <w:p w14:paraId="7040FF9A"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89AAD8F"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31010F1B" w14:textId="684B707F" w:rsidR="0044725E" w:rsidRDefault="0017223F">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Para tal efecto, será requisito incluir en su oferta un convenio de proposición conjunta, cuyo contenido deberá ser conforme a lo dispuesto por el artíc</w:t>
      </w:r>
      <w:r w:rsidRPr="00F44BB3">
        <w:rPr>
          <w:rFonts w:ascii="Calibri" w:eastAsia="Calibri" w:hAnsi="Calibri" w:cs="Calibri"/>
          <w:color w:val="000000"/>
          <w:sz w:val="22"/>
          <w:szCs w:val="22"/>
        </w:rPr>
        <w:t>ulo 78  fracción  II del Reglamento. De igual forma, se deberán presentar en la propuesta técnica, los documentos solicitados en los puntos 1.1, 1.2, 1.3</w:t>
      </w:r>
      <w:r w:rsidR="00F44BB3" w:rsidRPr="00F44BB3">
        <w:rPr>
          <w:rFonts w:ascii="Calibri" w:eastAsia="Calibri" w:hAnsi="Calibri" w:cs="Calibri"/>
          <w:color w:val="000000"/>
          <w:sz w:val="22"/>
          <w:szCs w:val="22"/>
        </w:rPr>
        <w:t>, 1</w:t>
      </w:r>
      <w:r w:rsidRPr="00F44BB3">
        <w:rPr>
          <w:rFonts w:ascii="Calibri" w:eastAsia="Calibri" w:hAnsi="Calibri" w:cs="Calibri"/>
          <w:color w:val="000000"/>
          <w:sz w:val="22"/>
          <w:szCs w:val="22"/>
        </w:rPr>
        <w:t>.4</w:t>
      </w:r>
      <w:r w:rsidR="00F44BB3" w:rsidRPr="00F44BB3">
        <w:rPr>
          <w:rFonts w:ascii="Calibri" w:eastAsia="Calibri" w:hAnsi="Calibri" w:cs="Calibri"/>
          <w:color w:val="000000"/>
          <w:sz w:val="22"/>
          <w:szCs w:val="22"/>
        </w:rPr>
        <w:t>, 1.5, 1.6, 1.7, 1.8, 1.9, 1.10 y 1.13</w:t>
      </w:r>
      <w:r w:rsidRPr="00F44BB3">
        <w:rPr>
          <w:rFonts w:ascii="Calibri" w:eastAsia="Calibri" w:hAnsi="Calibri" w:cs="Calibri"/>
          <w:color w:val="000000"/>
          <w:sz w:val="22"/>
          <w:szCs w:val="22"/>
        </w:rPr>
        <w:t xml:space="preserve"> del inciso a) Presentación de ofertas de manera presencial, </w:t>
      </w:r>
      <w:r w:rsidR="00F44BB3" w:rsidRPr="00F44BB3">
        <w:rPr>
          <w:rFonts w:ascii="Calibri" w:eastAsia="Calibri" w:hAnsi="Calibri" w:cs="Calibri"/>
          <w:color w:val="000000"/>
          <w:sz w:val="22"/>
          <w:szCs w:val="22"/>
        </w:rPr>
        <w:t xml:space="preserve">así como los puntos 1.1, 1.2, 1.3, 1.4, 1.5, 1.6, 1.7 y 1.10 del inciso b) presentación de ofertas de manera electrónica del </w:t>
      </w:r>
      <w:r w:rsidRPr="00F44BB3">
        <w:rPr>
          <w:rFonts w:ascii="Calibri" w:eastAsia="Calibri" w:hAnsi="Calibri" w:cs="Calibri"/>
          <w:color w:val="000000"/>
          <w:sz w:val="22"/>
          <w:szCs w:val="22"/>
        </w:rPr>
        <w:t>apartado III. Presentación de ofertas de las presentes bases, de todos los integrantes de la agrupación.</w:t>
      </w:r>
      <w:r>
        <w:rPr>
          <w:rFonts w:ascii="Calibri" w:eastAsia="Calibri" w:hAnsi="Calibri" w:cs="Calibri"/>
          <w:color w:val="000000"/>
          <w:sz w:val="22"/>
          <w:szCs w:val="22"/>
        </w:rPr>
        <w:t xml:space="preserve"> </w:t>
      </w:r>
    </w:p>
    <w:p w14:paraId="10AD5594" w14:textId="77777777" w:rsidR="0044725E" w:rsidRDefault="0044725E">
      <w:pPr>
        <w:jc w:val="both"/>
        <w:rPr>
          <w:rFonts w:ascii="Calibri" w:eastAsia="Calibri" w:hAnsi="Calibri" w:cs="Calibri"/>
          <w:sz w:val="22"/>
          <w:szCs w:val="22"/>
        </w:rPr>
      </w:pPr>
    </w:p>
    <w:p w14:paraId="64B8CF47"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20F4BFB2" w14:textId="77777777" w:rsidR="0044725E" w:rsidRDefault="0044725E">
      <w:pPr>
        <w:jc w:val="both"/>
        <w:rPr>
          <w:rFonts w:ascii="Calibri" w:eastAsia="Calibri" w:hAnsi="Calibri" w:cs="Calibri"/>
          <w:sz w:val="22"/>
          <w:szCs w:val="22"/>
        </w:rPr>
      </w:pPr>
    </w:p>
    <w:p w14:paraId="686ACE87"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6481FA17" w14:textId="77777777" w:rsidR="0044725E" w:rsidRDefault="0044725E">
      <w:pPr>
        <w:jc w:val="both"/>
        <w:rPr>
          <w:rFonts w:ascii="Calibri" w:eastAsia="Calibri" w:hAnsi="Calibri" w:cs="Calibri"/>
          <w:sz w:val="22"/>
          <w:szCs w:val="22"/>
        </w:rPr>
      </w:pPr>
    </w:p>
    <w:p w14:paraId="69643785" w14:textId="10EE3F08" w:rsidR="0044725E" w:rsidRPr="00651968" w:rsidRDefault="0017223F">
      <w:pPr>
        <w:numPr>
          <w:ilvl w:val="0"/>
          <w:numId w:val="14"/>
        </w:numPr>
        <w:jc w:val="both"/>
        <w:rPr>
          <w:rFonts w:ascii="Calibri" w:eastAsia="Calibri" w:hAnsi="Calibri" w:cs="Calibri"/>
          <w:sz w:val="22"/>
          <w:szCs w:val="22"/>
        </w:rPr>
      </w:pPr>
      <w:r w:rsidRPr="00651968">
        <w:rPr>
          <w:rFonts w:ascii="Calibri" w:eastAsia="Calibri" w:hAnsi="Calibri" w:cs="Calibri"/>
          <w:sz w:val="22"/>
          <w:szCs w:val="22"/>
        </w:rPr>
        <w:t>La adjudicación de la presente licitación será por partida</w:t>
      </w:r>
      <w:r w:rsidR="00651968" w:rsidRPr="00651968">
        <w:rPr>
          <w:rFonts w:ascii="Calibri" w:eastAsia="Calibri" w:hAnsi="Calibri" w:cs="Calibri"/>
          <w:sz w:val="22"/>
          <w:szCs w:val="22"/>
        </w:rPr>
        <w:t>.</w:t>
      </w:r>
    </w:p>
    <w:p w14:paraId="44B2CA20" w14:textId="77777777" w:rsidR="0044725E" w:rsidRDefault="0044725E">
      <w:pPr>
        <w:jc w:val="both"/>
        <w:rPr>
          <w:rFonts w:ascii="Calibri" w:eastAsia="Calibri" w:hAnsi="Calibri" w:cs="Calibri"/>
          <w:sz w:val="22"/>
          <w:szCs w:val="22"/>
        </w:rPr>
      </w:pPr>
    </w:p>
    <w:p w14:paraId="64F650F3" w14:textId="086DF084" w:rsidR="0044725E" w:rsidRPr="00BC711B"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BC711B">
        <w:rPr>
          <w:rFonts w:ascii="Calibri" w:eastAsia="Calibri" w:hAnsi="Calibri" w:cs="Calibri"/>
          <w:color w:val="000000"/>
          <w:sz w:val="22"/>
          <w:szCs w:val="22"/>
        </w:rPr>
        <w:t>Por idénticas características se entenderá aquellas partidas que tienen la misma descripción técnica y alcance de contratación</w:t>
      </w:r>
      <w:r w:rsidR="00BC711B" w:rsidRPr="00BC711B">
        <w:rPr>
          <w:rFonts w:ascii="Calibri" w:eastAsia="Calibri" w:hAnsi="Calibri" w:cs="Calibri"/>
          <w:color w:val="000000"/>
          <w:sz w:val="22"/>
          <w:szCs w:val="22"/>
        </w:rPr>
        <w:t>,</w:t>
      </w:r>
      <w:r w:rsidRPr="00BC711B">
        <w:rPr>
          <w:rFonts w:ascii="Calibri" w:eastAsia="Calibri" w:hAnsi="Calibri" w:cs="Calibri"/>
          <w:color w:val="000000"/>
          <w:sz w:val="22"/>
          <w:szCs w:val="22"/>
        </w:rPr>
        <w:t xml:space="preserve"> independientemente de su color y lugar de entrega</w:t>
      </w:r>
      <w:r w:rsidRPr="00BC711B">
        <w:rPr>
          <w:rFonts w:ascii="Calibri" w:eastAsia="Calibri" w:hAnsi="Calibri" w:cs="Calibri"/>
          <w:b/>
          <w:color w:val="000000"/>
          <w:sz w:val="22"/>
          <w:szCs w:val="22"/>
        </w:rPr>
        <w:t>.</w:t>
      </w:r>
    </w:p>
    <w:p w14:paraId="588C76F5"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highlight w:val="yellow"/>
        </w:rPr>
      </w:pPr>
    </w:p>
    <w:p w14:paraId="1FBC7870" w14:textId="7CB0A0C9"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El Comité podrá adjudicar una partida, si de la evaluación de las ofertas que se haga en el fallo respectivo, se desprende que al menos una cumple con los requisitos y aspectos técnicos solicitados.</w:t>
      </w:r>
    </w:p>
    <w:p w14:paraId="1C651597" w14:textId="77777777" w:rsidR="0044725E" w:rsidRDefault="0044725E">
      <w:pPr>
        <w:jc w:val="both"/>
        <w:rPr>
          <w:rFonts w:ascii="Calibri" w:eastAsia="Calibri" w:hAnsi="Calibri" w:cs="Calibri"/>
          <w:sz w:val="22"/>
          <w:szCs w:val="22"/>
        </w:rPr>
      </w:pPr>
    </w:p>
    <w:p w14:paraId="6CF9FE78"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4DA43FC6" w14:textId="77777777" w:rsidR="0044725E" w:rsidRDefault="0044725E">
      <w:pPr>
        <w:jc w:val="both"/>
        <w:rPr>
          <w:rFonts w:ascii="Calibri" w:eastAsia="Calibri" w:hAnsi="Calibri" w:cs="Calibri"/>
          <w:sz w:val="22"/>
          <w:szCs w:val="22"/>
        </w:rPr>
      </w:pPr>
    </w:p>
    <w:p w14:paraId="312F6446"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226A700" w14:textId="77777777" w:rsidR="0044725E" w:rsidRDefault="0044725E">
      <w:pPr>
        <w:jc w:val="both"/>
        <w:rPr>
          <w:rFonts w:ascii="Calibri" w:eastAsia="Calibri" w:hAnsi="Calibri" w:cs="Calibri"/>
          <w:sz w:val="22"/>
          <w:szCs w:val="22"/>
        </w:rPr>
      </w:pPr>
    </w:p>
    <w:p w14:paraId="1FE16F1D"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7D91694A" w14:textId="54CE3D84" w:rsidR="0044725E" w:rsidRDefault="0044725E" w:rsidP="00BC711B">
      <w:pPr>
        <w:ind w:left="567"/>
        <w:jc w:val="both"/>
        <w:rPr>
          <w:rFonts w:ascii="Calibri" w:eastAsia="Calibri" w:hAnsi="Calibri" w:cs="Calibri"/>
          <w:sz w:val="22"/>
          <w:szCs w:val="22"/>
        </w:rPr>
      </w:pPr>
    </w:p>
    <w:p w14:paraId="4E8146A6" w14:textId="77777777" w:rsidR="0044725E" w:rsidRDefault="0017223F">
      <w:pPr>
        <w:ind w:left="567" w:right="-380"/>
        <w:jc w:val="both"/>
        <w:rPr>
          <w:rFonts w:ascii="Calibri" w:eastAsia="Calibri" w:hAnsi="Calibri" w:cs="Calibri"/>
          <w:sz w:val="22"/>
          <w:szCs w:val="22"/>
        </w:rPr>
      </w:pPr>
      <w:r>
        <w:rPr>
          <w:rFonts w:ascii="Calibri" w:eastAsia="Calibri" w:hAnsi="Calibri" w:cs="Calibri"/>
          <w:sz w:val="22"/>
          <w:szCs w:val="22"/>
        </w:rPr>
        <w:t>Excepcionalmente, únicamente para bienes que deban ser entregados en el almacén de la Dirección podrán aceptarse entregas parciales siempre y cuando el proveedor esté en condiciones de entregar:</w:t>
      </w:r>
    </w:p>
    <w:p w14:paraId="61DB4ABB" w14:textId="77777777" w:rsidR="0044725E" w:rsidRDefault="0017223F">
      <w:pPr>
        <w:spacing w:before="240" w:after="240"/>
        <w:ind w:firstLine="720"/>
        <w:jc w:val="both"/>
        <w:rPr>
          <w:rFonts w:ascii="Calibri" w:eastAsia="Calibri" w:hAnsi="Calibri" w:cs="Calibri"/>
          <w:sz w:val="22"/>
          <w:szCs w:val="22"/>
        </w:rPr>
      </w:pPr>
      <w:r>
        <w:rPr>
          <w:rFonts w:ascii="Calibri" w:eastAsia="Calibri" w:hAnsi="Calibri" w:cs="Calibri"/>
          <w:sz w:val="22"/>
          <w:szCs w:val="22"/>
        </w:rPr>
        <w:t>a) Al menos el 51% (cincuenta y uno por ciento) de la cantidad total de los bienes del pedido, o</w:t>
      </w:r>
    </w:p>
    <w:p w14:paraId="34CEC49F" w14:textId="77777777" w:rsidR="0044725E" w:rsidRDefault="0017223F">
      <w:pPr>
        <w:spacing w:before="240" w:after="240"/>
        <w:ind w:left="720"/>
        <w:jc w:val="both"/>
        <w:rPr>
          <w:rFonts w:ascii="Calibri" w:eastAsia="Calibri" w:hAnsi="Calibri" w:cs="Calibri"/>
          <w:sz w:val="22"/>
          <w:szCs w:val="22"/>
        </w:rPr>
      </w:pPr>
      <w:r>
        <w:rPr>
          <w:rFonts w:ascii="Calibri" w:eastAsia="Calibri" w:hAnsi="Calibri" w:cs="Calibri"/>
          <w:sz w:val="22"/>
          <w:szCs w:val="22"/>
        </w:rPr>
        <w:t>b) Los bienes que en suma representen al menos el 75% (setenta y cinco por ciento) del valor total del pedido.</w:t>
      </w:r>
    </w:p>
    <w:p w14:paraId="7B59D5AF"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14:paraId="4067972E" w14:textId="77777777" w:rsidR="0044725E" w:rsidRDefault="0044725E">
      <w:pPr>
        <w:ind w:left="567"/>
        <w:jc w:val="both"/>
        <w:rPr>
          <w:rFonts w:ascii="Calibri" w:eastAsia="Calibri" w:hAnsi="Calibri" w:cs="Calibri"/>
          <w:sz w:val="22"/>
          <w:szCs w:val="22"/>
        </w:rPr>
      </w:pPr>
    </w:p>
    <w:p w14:paraId="611F9C3F"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0DB3AAA8" w14:textId="77777777" w:rsidR="0044725E" w:rsidRDefault="0044725E">
      <w:pPr>
        <w:ind w:left="567"/>
        <w:jc w:val="both"/>
        <w:rPr>
          <w:rFonts w:ascii="Calibri" w:eastAsia="Calibri" w:hAnsi="Calibri" w:cs="Calibri"/>
          <w:sz w:val="22"/>
          <w:szCs w:val="22"/>
        </w:rPr>
      </w:pPr>
    </w:p>
    <w:p w14:paraId="40A6AF18" w14:textId="77777777" w:rsidR="0044725E" w:rsidRDefault="0017223F">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No se aceptarán entregas a través de empresas de mensajería y/o paquetería.</w:t>
      </w:r>
    </w:p>
    <w:p w14:paraId="5598112C" w14:textId="77777777" w:rsidR="0044725E" w:rsidRDefault="0044725E">
      <w:pPr>
        <w:jc w:val="both"/>
        <w:rPr>
          <w:rFonts w:ascii="Calibri" w:eastAsia="Calibri" w:hAnsi="Calibri" w:cs="Calibri"/>
          <w:color w:val="FF0000"/>
          <w:sz w:val="22"/>
          <w:szCs w:val="22"/>
        </w:rPr>
      </w:pPr>
    </w:p>
    <w:p w14:paraId="45D79C93" w14:textId="77777777" w:rsidR="0044725E" w:rsidRDefault="0017223F">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7B9E9A33" w14:textId="77777777" w:rsidR="0044725E" w:rsidRDefault="0044725E">
      <w:pPr>
        <w:widowControl w:val="0"/>
        <w:tabs>
          <w:tab w:val="left" w:pos="560"/>
        </w:tabs>
        <w:ind w:left="567"/>
        <w:jc w:val="both"/>
        <w:rPr>
          <w:rFonts w:ascii="Calibri" w:eastAsia="Calibri" w:hAnsi="Calibri" w:cs="Calibri"/>
          <w:sz w:val="22"/>
          <w:szCs w:val="22"/>
        </w:rPr>
      </w:pPr>
    </w:p>
    <w:p w14:paraId="0E8E9ED3" w14:textId="40AD6A34" w:rsidR="0044725E" w:rsidRDefault="0017223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 xml:space="preserve">En caso de que se realice la entrega parcial de los bienes que integran un pedido conforme a la excepción prevista en el inciso </w:t>
      </w:r>
      <w:r w:rsidR="008146E6">
        <w:rPr>
          <w:rFonts w:ascii="Calibri" w:eastAsia="Calibri" w:hAnsi="Calibri" w:cs="Calibri"/>
          <w:sz w:val="22"/>
          <w:szCs w:val="22"/>
        </w:rPr>
        <w:t>o</w:t>
      </w:r>
      <w:r>
        <w:rPr>
          <w:rFonts w:ascii="Calibri" w:eastAsia="Calibri" w:hAnsi="Calibri" w:cs="Calibri"/>
          <w:sz w:val="22"/>
          <w:szCs w:val="22"/>
        </w:rPr>
        <w:t>) del presente apartado, el pago de dichos bienes entregados podrá realizarse, observando para tal efecto lo establecido en tal inciso.</w:t>
      </w:r>
    </w:p>
    <w:p w14:paraId="106FC7B7" w14:textId="77777777" w:rsidR="0044725E" w:rsidRDefault="0044725E">
      <w:pPr>
        <w:widowControl w:val="0"/>
        <w:tabs>
          <w:tab w:val="left" w:pos="560"/>
        </w:tabs>
        <w:jc w:val="both"/>
        <w:rPr>
          <w:rFonts w:ascii="Calibri" w:eastAsia="Calibri" w:hAnsi="Calibri" w:cs="Calibri"/>
          <w:sz w:val="22"/>
          <w:szCs w:val="22"/>
        </w:rPr>
      </w:pPr>
    </w:p>
    <w:p w14:paraId="2B4D80C3" w14:textId="77777777" w:rsidR="0044725E" w:rsidRDefault="0017223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Gto.,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15B0095B" w14:textId="77777777" w:rsidR="00BC711B" w:rsidRDefault="00BC711B">
      <w:pPr>
        <w:widowControl w:val="0"/>
        <w:tabs>
          <w:tab w:val="left" w:pos="560"/>
        </w:tabs>
        <w:ind w:left="567"/>
        <w:jc w:val="both"/>
        <w:rPr>
          <w:rFonts w:ascii="Calibri" w:eastAsia="Calibri" w:hAnsi="Calibri" w:cs="Calibri"/>
          <w:sz w:val="22"/>
          <w:szCs w:val="22"/>
        </w:rPr>
      </w:pPr>
    </w:p>
    <w:p w14:paraId="6AEDB9E7" w14:textId="61D48236" w:rsidR="0044725E" w:rsidRDefault="0017223F">
      <w:pPr>
        <w:numPr>
          <w:ilvl w:val="0"/>
          <w:numId w:val="14"/>
        </w:numPr>
        <w:jc w:val="both"/>
        <w:rPr>
          <w:rFonts w:ascii="Calibri" w:eastAsia="Calibri" w:hAnsi="Calibri" w:cs="Calibri"/>
          <w:b/>
          <w:sz w:val="22"/>
          <w:szCs w:val="22"/>
        </w:rPr>
      </w:pPr>
      <w:r>
        <w:rPr>
          <w:rFonts w:ascii="Calibri" w:eastAsia="Calibri" w:hAnsi="Calibri" w:cs="Calibri"/>
          <w:sz w:val="22"/>
          <w:szCs w:val="22"/>
        </w:rPr>
        <w:t>Los bienes adjudicados y entregados que no reúnan lo estipulado en las presentes bases y anexo (s) técnico (s), o que al momento de su recepción presenten algún daño o de</w:t>
      </w:r>
      <w:r w:rsidRPr="00BC711B">
        <w:rPr>
          <w:rFonts w:ascii="Calibri" w:eastAsia="Calibri" w:hAnsi="Calibri" w:cs="Calibri"/>
          <w:sz w:val="22"/>
          <w:szCs w:val="22"/>
        </w:rPr>
        <w:t xml:space="preserve">terioro, serán devueltos al (los) licitante (s) adjudicado (s) concediéndose un plazo máximo de </w:t>
      </w:r>
      <w:r w:rsidR="00BC711B" w:rsidRPr="00BC711B">
        <w:rPr>
          <w:rFonts w:ascii="Calibri" w:eastAsia="Calibri" w:hAnsi="Calibri" w:cs="Calibri"/>
          <w:sz w:val="22"/>
          <w:szCs w:val="22"/>
          <w:u w:val="single"/>
        </w:rPr>
        <w:t>diez</w:t>
      </w:r>
      <w:r w:rsidRPr="00BC711B">
        <w:rPr>
          <w:rFonts w:ascii="Calibri" w:eastAsia="Calibri" w:hAnsi="Calibri" w:cs="Calibri"/>
          <w:sz w:val="22"/>
          <w:szCs w:val="22"/>
          <w:u w:val="single"/>
        </w:rPr>
        <w:t xml:space="preserve"> días hábiles</w:t>
      </w:r>
      <w:r w:rsidRPr="00BC711B">
        <w:rPr>
          <w:rFonts w:ascii="Calibri" w:eastAsia="Calibri" w:hAnsi="Calibri" w:cs="Calibri"/>
          <w:sz w:val="22"/>
          <w:szCs w:val="22"/>
        </w:rPr>
        <w:t xml:space="preserve"> a partir de la notificación de la devolución, para que se repongan los bienes, sin q</w:t>
      </w:r>
      <w:r>
        <w:rPr>
          <w:rFonts w:ascii="Calibri" w:eastAsia="Calibri" w:hAnsi="Calibri" w:cs="Calibri"/>
          <w:sz w:val="22"/>
          <w:szCs w:val="22"/>
        </w:rPr>
        <w:t>ue por ello se considere prorrogado o ampliado el plazo de entrega. En caso contrario se iniciarán los trámites administrativos correspondientes.</w:t>
      </w:r>
    </w:p>
    <w:p w14:paraId="3D01B021" w14:textId="77777777" w:rsidR="0044725E" w:rsidRDefault="0044725E">
      <w:pPr>
        <w:jc w:val="both"/>
        <w:rPr>
          <w:rFonts w:ascii="Calibri" w:eastAsia="Calibri" w:hAnsi="Calibri" w:cs="Calibri"/>
          <w:b/>
          <w:sz w:val="22"/>
          <w:szCs w:val="22"/>
        </w:rPr>
      </w:pPr>
    </w:p>
    <w:p w14:paraId="04CEBA55" w14:textId="77777777" w:rsidR="0044725E" w:rsidRDefault="0017223F">
      <w:pPr>
        <w:numPr>
          <w:ilvl w:val="0"/>
          <w:numId w:val="14"/>
        </w:numPr>
        <w:jc w:val="both"/>
        <w:rPr>
          <w:rFonts w:ascii="Calibri" w:eastAsia="Calibri" w:hAnsi="Calibri" w:cs="Calibri"/>
          <w:sz w:val="22"/>
          <w:szCs w:val="22"/>
        </w:rPr>
      </w:pPr>
      <w:bookmarkStart w:id="10" w:name="_heading=h.gjdgxs" w:colFirst="0" w:colLast="0"/>
      <w:bookmarkEnd w:id="10"/>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9CF0847" w14:textId="77777777" w:rsidR="00E35B6F" w:rsidRDefault="00E35B6F" w:rsidP="00E35B6F">
      <w:pPr>
        <w:pStyle w:val="Prrafodelista"/>
        <w:rPr>
          <w:rFonts w:ascii="Calibri" w:eastAsia="Calibri" w:hAnsi="Calibri" w:cs="Calibri"/>
          <w:sz w:val="22"/>
          <w:szCs w:val="22"/>
        </w:rPr>
      </w:pPr>
    </w:p>
    <w:p w14:paraId="667D4483" w14:textId="77777777" w:rsidR="00E35B6F" w:rsidRPr="00E35B6F" w:rsidRDefault="00E35B6F" w:rsidP="00E35B6F">
      <w:pPr>
        <w:pStyle w:val="Prrafodelista"/>
        <w:numPr>
          <w:ilvl w:val="0"/>
          <w:numId w:val="14"/>
        </w:numPr>
        <w:rPr>
          <w:rFonts w:ascii="Calibri" w:eastAsia="Calibri" w:hAnsi="Calibri" w:cs="Calibri"/>
          <w:sz w:val="22"/>
          <w:szCs w:val="22"/>
        </w:rPr>
      </w:pPr>
      <w:r w:rsidRPr="00E35B6F">
        <w:rPr>
          <w:rFonts w:ascii="Calibri" w:eastAsia="Calibri" w:hAnsi="Calibri" w:cs="Calibri"/>
          <w:sz w:val="22"/>
          <w:szCs w:val="22"/>
        </w:rPr>
        <w:t>Las solicitudes de prorroga que provengan del proveedor adjudicado deberán estar debidamente justificadas y acreditadas documentalmente, con cinco días hábiles previos al vencimiento de lo solicitado, de lo contrario dará lugar a la negativa de la petición</w:t>
      </w:r>
    </w:p>
    <w:p w14:paraId="6EBA42AF"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7A9D1F65" w14:textId="77777777" w:rsidR="0044725E" w:rsidRDefault="0017223F">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14:paraId="78CA4E37" w14:textId="77777777" w:rsidR="0044725E" w:rsidRDefault="0044725E">
      <w:pPr>
        <w:jc w:val="both"/>
        <w:rPr>
          <w:rFonts w:ascii="Calibri" w:eastAsia="Calibri" w:hAnsi="Calibri" w:cs="Calibri"/>
          <w:sz w:val="22"/>
          <w:szCs w:val="22"/>
        </w:rPr>
      </w:pPr>
    </w:p>
    <w:p w14:paraId="04277CCF" w14:textId="67DDA06E" w:rsidR="0044725E" w:rsidRDefault="0017223F">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sidR="008146E6">
        <w:rPr>
          <w:rFonts w:ascii="Calibri" w:eastAsia="Calibri" w:hAnsi="Calibri" w:cs="Calibri"/>
          <w:sz w:val="22"/>
          <w:szCs w:val="22"/>
        </w:rPr>
        <w:t>5</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w:t>
      </w:r>
      <w:r w:rsidRPr="00BC711B">
        <w:rPr>
          <w:rFonts w:ascii="Calibri" w:eastAsia="Calibri" w:hAnsi="Calibri" w:cs="Calibri"/>
          <w:color w:val="000000"/>
          <w:sz w:val="22"/>
          <w:szCs w:val="22"/>
        </w:rPr>
        <w:lastRenderedPageBreak/>
        <w:t>en la liquidación, y en caso contrario hará efectivas las garantías otorgadas. Lo anterior sin perjuicio de la pena convencional, la cual se determinará aplicando 2% sobre el valor de los bienes no</w:t>
      </w:r>
      <w:r>
        <w:rPr>
          <w:rFonts w:ascii="Calibri" w:eastAsia="Calibri" w:hAnsi="Calibri" w:cs="Calibri"/>
          <w:color w:val="000000"/>
          <w:sz w:val="22"/>
          <w:szCs w:val="22"/>
        </w:rPr>
        <w:t xml:space="preserve"> suministrados por cada semana y/o el porcentaje que corresponda por fracción de semana de atraso a partir de la fecha de vencimiento en los plazos pactados, dicha sanción será aplicada por la Secretaría de Finanzas o el órgano de administración de la entidad solicitante según corresponda. Lo anterior sin perjuicio de lo previsto en el artículo 40 de esta ley.</w:t>
      </w:r>
    </w:p>
    <w:p w14:paraId="79EBC92B"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5916AC2"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16B9834C"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5EEC6E2"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1450C8DC"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A3663F4"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13A58526"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FF1BFDF"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para </w:t>
      </w:r>
      <w:r w:rsidRPr="00BC711B">
        <w:rPr>
          <w:rFonts w:ascii="Calibri" w:eastAsia="Calibri" w:hAnsi="Calibri" w:cs="Calibri"/>
          <w:sz w:val="22"/>
          <w:szCs w:val="22"/>
        </w:rPr>
        <w:t>verificar la capacidad, disponibilidad y características del equipo disponible por la empresa para la fabricación de los bienes, así</w:t>
      </w:r>
      <w:r>
        <w:rPr>
          <w:rFonts w:ascii="Calibri" w:eastAsia="Calibri" w:hAnsi="Calibri" w:cs="Calibri"/>
          <w:sz w:val="22"/>
          <w:szCs w:val="22"/>
        </w:rPr>
        <w:t xml:space="preserve"> como la veracidad de la información presentada. El licitante se obliga con su participación a otorgar todas las facilidades necesarias al personal de la Convocante para el desahogo de la evaluación.</w:t>
      </w:r>
    </w:p>
    <w:p w14:paraId="085AA947"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14:paraId="191CC56A" w14:textId="75AFEF63"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w:t>
      </w:r>
      <w:r w:rsidRPr="009D1E58">
        <w:rPr>
          <w:rFonts w:ascii="Calibri" w:eastAsia="Calibri" w:hAnsi="Calibri" w:cs="Calibri"/>
          <w:sz w:val="22"/>
          <w:szCs w:val="22"/>
        </w:rPr>
        <w:t xml:space="preserve">or un importe de $750.00 (setecientos cincuenta pesos 00/100 M.n.), </w:t>
      </w:r>
      <w:r w:rsidRPr="009D1E58">
        <w:rPr>
          <w:rFonts w:ascii="Calibri" w:eastAsia="Calibri" w:hAnsi="Calibri" w:cs="Calibri"/>
          <w:b/>
          <w:sz w:val="22"/>
          <w:szCs w:val="22"/>
        </w:rPr>
        <w:t xml:space="preserve">del </w:t>
      </w:r>
      <w:r w:rsidR="009D1E58" w:rsidRPr="009D1E58">
        <w:rPr>
          <w:rFonts w:ascii="Calibri" w:eastAsia="Calibri" w:hAnsi="Calibri" w:cs="Calibri"/>
          <w:b/>
          <w:sz w:val="22"/>
          <w:szCs w:val="22"/>
        </w:rPr>
        <w:t>06</w:t>
      </w:r>
      <w:r w:rsidRPr="009D1E58">
        <w:rPr>
          <w:rFonts w:ascii="Calibri" w:eastAsia="Calibri" w:hAnsi="Calibri" w:cs="Calibri"/>
          <w:b/>
          <w:sz w:val="22"/>
          <w:szCs w:val="22"/>
        </w:rPr>
        <w:t xml:space="preserve"> al </w:t>
      </w:r>
      <w:r w:rsidR="009D1E58" w:rsidRPr="009D1E58">
        <w:rPr>
          <w:rFonts w:ascii="Calibri" w:eastAsia="Calibri" w:hAnsi="Calibri" w:cs="Calibri"/>
          <w:b/>
          <w:sz w:val="22"/>
          <w:szCs w:val="22"/>
        </w:rPr>
        <w:t>22</w:t>
      </w:r>
      <w:r w:rsidRPr="009D1E58">
        <w:rPr>
          <w:rFonts w:ascii="Calibri" w:eastAsia="Calibri" w:hAnsi="Calibri" w:cs="Calibri"/>
          <w:b/>
          <w:sz w:val="22"/>
          <w:szCs w:val="22"/>
        </w:rPr>
        <w:t xml:space="preserve"> de </w:t>
      </w:r>
      <w:r w:rsidR="009D1E58" w:rsidRPr="009D1E58">
        <w:rPr>
          <w:rFonts w:ascii="Calibri" w:eastAsia="Calibri" w:hAnsi="Calibri" w:cs="Calibri"/>
          <w:b/>
          <w:sz w:val="22"/>
          <w:szCs w:val="22"/>
        </w:rPr>
        <w:t>mayo</w:t>
      </w:r>
      <w:r w:rsidRPr="009D1E58">
        <w:rPr>
          <w:rFonts w:ascii="Calibri" w:eastAsia="Calibri" w:hAnsi="Calibri" w:cs="Calibri"/>
          <w:b/>
          <w:sz w:val="22"/>
          <w:szCs w:val="22"/>
        </w:rPr>
        <w:t xml:space="preserve"> de 202</w:t>
      </w:r>
      <w:r w:rsidR="009D1E58" w:rsidRPr="009D1E58">
        <w:rPr>
          <w:rFonts w:ascii="Calibri" w:eastAsia="Calibri" w:hAnsi="Calibri" w:cs="Calibri"/>
          <w:b/>
          <w:sz w:val="22"/>
          <w:szCs w:val="22"/>
        </w:rPr>
        <w:t>5</w:t>
      </w:r>
      <w:r>
        <w:rPr>
          <w:rFonts w:ascii="Calibri" w:eastAsia="Calibri" w:hAnsi="Calibri" w:cs="Calibri"/>
          <w:sz w:val="22"/>
          <w:szCs w:val="22"/>
        </w:rPr>
        <w:t>.</w:t>
      </w:r>
    </w:p>
    <w:p w14:paraId="7FCE24F5"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226CC6B6"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w:t>
      </w:r>
      <w:r w:rsidR="00857B8A">
        <w:rPr>
          <w:rFonts w:ascii="Calibri" w:eastAsia="Calibri" w:hAnsi="Calibri" w:cs="Calibri"/>
          <w:sz w:val="22"/>
          <w:szCs w:val="22"/>
        </w:rPr>
        <w:t xml:space="preserve">en </w:t>
      </w:r>
      <w:hyperlink r:id="rId24">
        <w:r w:rsidR="00857B8A">
          <w:rPr>
            <w:rFonts w:ascii="Calibri" w:eastAsia="Calibri" w:hAnsi="Calibri" w:cs="Calibri"/>
            <w:color w:val="1155CC"/>
            <w:sz w:val="22"/>
            <w:szCs w:val="22"/>
            <w:u w:val="single"/>
          </w:rPr>
          <w:t>https://pagosenlinea.guanajuato.gob.mx/servicios?tipoServicio=GP01</w:t>
        </w:r>
      </w:hyperlink>
      <w:r w:rsidR="00857B8A">
        <w:rPr>
          <w:rFonts w:ascii="Calibri" w:eastAsia="Calibri" w:hAnsi="Calibri" w:cs="Calibri"/>
          <w:sz w:val="22"/>
          <w:szCs w:val="22"/>
        </w:rPr>
        <w:t xml:space="preserve"> en la opción 1 “BASES DE LICITACIÓN SECRETARÍA DE FINANZAS</w:t>
      </w:r>
      <w:r>
        <w:rPr>
          <w:rFonts w:ascii="Calibri" w:eastAsia="Calibri" w:hAnsi="Calibri" w:cs="Calibri"/>
          <w:sz w:val="22"/>
          <w:szCs w:val="22"/>
        </w:rPr>
        <w:t>”.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7C5348EA" w14:textId="77777777" w:rsidR="0044725E" w:rsidRDefault="0044725E">
      <w:pPr>
        <w:jc w:val="both"/>
        <w:rPr>
          <w:rFonts w:ascii="Calibri" w:eastAsia="Calibri" w:hAnsi="Calibri" w:cs="Calibri"/>
          <w:sz w:val="22"/>
          <w:szCs w:val="22"/>
        </w:rPr>
      </w:pPr>
    </w:p>
    <w:p w14:paraId="2221395D" w14:textId="77777777" w:rsidR="0044725E" w:rsidRDefault="0017223F" w:rsidP="00206339">
      <w:pPr>
        <w:pStyle w:val="Ttulo3"/>
        <w:numPr>
          <w:ilvl w:val="0"/>
          <w:numId w:val="0"/>
        </w:numPr>
        <w:shd w:val="clear" w:color="auto" w:fill="BFBFBF"/>
        <w:ind w:left="720"/>
        <w:jc w:val="center"/>
        <w:rPr>
          <w:rFonts w:ascii="Calibri" w:eastAsia="Calibri" w:hAnsi="Calibri" w:cs="Calibri"/>
          <w:sz w:val="24"/>
          <w:szCs w:val="24"/>
        </w:rPr>
      </w:pPr>
      <w:r>
        <w:rPr>
          <w:rFonts w:ascii="Calibri" w:eastAsia="Calibri" w:hAnsi="Calibri" w:cs="Calibri"/>
          <w:sz w:val="24"/>
          <w:szCs w:val="24"/>
        </w:rPr>
        <w:t>VIII.  Aspectos generales</w:t>
      </w:r>
    </w:p>
    <w:p w14:paraId="6FA25E1A" w14:textId="77777777" w:rsidR="0044725E" w:rsidRDefault="0044725E">
      <w:pPr>
        <w:jc w:val="both"/>
        <w:rPr>
          <w:rFonts w:ascii="Calibri" w:eastAsia="Calibri" w:hAnsi="Calibri" w:cs="Calibri"/>
          <w:sz w:val="22"/>
          <w:szCs w:val="22"/>
        </w:rPr>
      </w:pPr>
    </w:p>
    <w:p w14:paraId="430109ED"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19E693F4" w14:textId="77777777" w:rsidR="0044725E" w:rsidRDefault="0044725E">
      <w:pPr>
        <w:pBdr>
          <w:top w:val="nil"/>
          <w:left w:val="nil"/>
          <w:bottom w:val="nil"/>
          <w:right w:val="nil"/>
          <w:between w:val="nil"/>
        </w:pBdr>
        <w:ind w:left="426"/>
        <w:jc w:val="both"/>
        <w:rPr>
          <w:rFonts w:ascii="Calibri" w:eastAsia="Calibri" w:hAnsi="Calibri" w:cs="Calibri"/>
          <w:color w:val="000000"/>
          <w:sz w:val="22"/>
          <w:szCs w:val="22"/>
        </w:rPr>
      </w:pPr>
    </w:p>
    <w:p w14:paraId="3DC6BCBA"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0C42F12F" w14:textId="77777777" w:rsidR="0044725E" w:rsidRDefault="0044725E">
      <w:pPr>
        <w:jc w:val="both"/>
        <w:rPr>
          <w:rFonts w:ascii="Calibri" w:eastAsia="Calibri" w:hAnsi="Calibri" w:cs="Calibri"/>
          <w:sz w:val="22"/>
          <w:szCs w:val="22"/>
        </w:rPr>
      </w:pPr>
    </w:p>
    <w:p w14:paraId="7F2B41BB" w14:textId="77777777"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w:t>
      </w:r>
      <w:r w:rsidR="00206339" w:rsidRPr="00206339">
        <w:rPr>
          <w:rFonts w:ascii="Calibri" w:eastAsia="Calibri" w:hAnsi="Calibri" w:cs="Calibri"/>
          <w:color w:val="000000"/>
          <w:sz w:val="22"/>
          <w:szCs w:val="22"/>
        </w:rPr>
        <w:t>propuestas</w:t>
      </w:r>
      <w:r>
        <w:rPr>
          <w:rFonts w:ascii="Calibri" w:eastAsia="Calibri" w:hAnsi="Calibri" w:cs="Calibri"/>
          <w:color w:val="000000"/>
          <w:sz w:val="22"/>
          <w:szCs w:val="22"/>
        </w:rPr>
        <w:t xml:space="preserve"> presentadas después de la fecha y hora límite de registro de propuestas, aun cuando sean errores involuntarios por parte del o la licitante o de terceros. </w:t>
      </w:r>
    </w:p>
    <w:p w14:paraId="3985A2D6" w14:textId="77777777" w:rsidR="0044725E" w:rsidRDefault="0044725E">
      <w:pPr>
        <w:jc w:val="both"/>
        <w:rPr>
          <w:rFonts w:ascii="Calibri" w:eastAsia="Calibri" w:hAnsi="Calibri" w:cs="Calibri"/>
          <w:sz w:val="22"/>
          <w:szCs w:val="22"/>
        </w:rPr>
      </w:pPr>
    </w:p>
    <w:p w14:paraId="56C4C7FA"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14:paraId="5638B2A9" w14:textId="77777777" w:rsidR="0044725E" w:rsidRDefault="0044725E">
      <w:pPr>
        <w:jc w:val="both"/>
        <w:rPr>
          <w:rFonts w:ascii="Calibri" w:eastAsia="Calibri" w:hAnsi="Calibri" w:cs="Calibri"/>
          <w:sz w:val="22"/>
          <w:szCs w:val="22"/>
        </w:rPr>
      </w:pPr>
    </w:p>
    <w:p w14:paraId="582AEC5D"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01BA8601" w14:textId="77777777" w:rsidR="0044725E" w:rsidRDefault="0044725E">
      <w:pPr>
        <w:jc w:val="both"/>
        <w:rPr>
          <w:rFonts w:ascii="Calibri" w:eastAsia="Calibri" w:hAnsi="Calibri" w:cs="Calibri"/>
          <w:sz w:val="22"/>
          <w:szCs w:val="22"/>
        </w:rPr>
      </w:pPr>
    </w:p>
    <w:p w14:paraId="6BB37C26" w14:textId="77777777"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tendrán la obligación de otorgar las facilidades del caso al personal que comisione la Secretaría de la </w:t>
      </w:r>
      <w:r w:rsidR="00206339" w:rsidRPr="00206339">
        <w:rPr>
          <w:rFonts w:ascii="Calibri" w:eastAsia="Calibri" w:hAnsi="Calibri" w:cs="Calibri"/>
          <w:color w:val="000000"/>
          <w:sz w:val="22"/>
          <w:szCs w:val="22"/>
        </w:rPr>
        <w:t>Honestidad</w:t>
      </w:r>
      <w:r>
        <w:rPr>
          <w:rFonts w:ascii="Calibri" w:eastAsia="Calibri" w:hAnsi="Calibri" w:cs="Calibri"/>
          <w:color w:val="000000"/>
          <w:sz w:val="22"/>
          <w:szCs w:val="22"/>
        </w:rPr>
        <w:t>, en el ejercicio de sus facultades.</w:t>
      </w:r>
    </w:p>
    <w:p w14:paraId="5FAEA8F4" w14:textId="77777777" w:rsidR="0044725E" w:rsidRDefault="0044725E">
      <w:pPr>
        <w:pBdr>
          <w:top w:val="nil"/>
          <w:left w:val="nil"/>
          <w:bottom w:val="nil"/>
          <w:right w:val="nil"/>
          <w:between w:val="nil"/>
        </w:pBdr>
        <w:ind w:left="360"/>
        <w:jc w:val="both"/>
        <w:rPr>
          <w:rFonts w:ascii="Calibri" w:eastAsia="Calibri" w:hAnsi="Calibri" w:cs="Calibri"/>
          <w:sz w:val="22"/>
          <w:szCs w:val="22"/>
        </w:rPr>
      </w:pPr>
    </w:p>
    <w:p w14:paraId="4A947FD1"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14:paraId="3DF85356" w14:textId="77777777" w:rsidR="0044725E" w:rsidRDefault="0044725E">
      <w:pPr>
        <w:jc w:val="both"/>
        <w:rPr>
          <w:rFonts w:ascii="Calibri" w:eastAsia="Calibri" w:hAnsi="Calibri" w:cs="Calibri"/>
          <w:sz w:val="22"/>
          <w:szCs w:val="22"/>
        </w:rPr>
      </w:pPr>
    </w:p>
    <w:p w14:paraId="7AA1DEFC"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2EF45419" w14:textId="77777777" w:rsidR="0044725E" w:rsidRDefault="0044725E">
      <w:pPr>
        <w:jc w:val="both"/>
        <w:rPr>
          <w:rFonts w:ascii="Calibri" w:eastAsia="Calibri" w:hAnsi="Calibri" w:cs="Calibri"/>
          <w:sz w:val="22"/>
          <w:szCs w:val="22"/>
        </w:rPr>
      </w:pPr>
    </w:p>
    <w:p w14:paraId="6E4B01F2" w14:textId="766CF67B"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e·compras se encuentra a disposición de los licitantes participantes en la siguiente liga </w:t>
      </w:r>
      <w:hyperlink r:id="rId25">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r w:rsidRPr="009D1E58">
        <w:rPr>
          <w:rFonts w:ascii="Calibri" w:eastAsia="Calibri" w:hAnsi="Calibri" w:cs="Calibri"/>
          <w:color w:val="000000"/>
          <w:sz w:val="22"/>
          <w:szCs w:val="22"/>
        </w:rPr>
        <w:t xml:space="preserve">e·compras, podrá comunicarse al teléfono (473) 735 34 00, extensión </w:t>
      </w:r>
      <w:r w:rsidR="009D1E58" w:rsidRPr="009D1E58">
        <w:rPr>
          <w:rFonts w:ascii="Calibri" w:eastAsia="Calibri" w:hAnsi="Calibri" w:cs="Calibri"/>
          <w:color w:val="000000"/>
          <w:sz w:val="22"/>
          <w:szCs w:val="22"/>
        </w:rPr>
        <w:t>1653</w:t>
      </w:r>
      <w:r w:rsidRPr="009D1E58">
        <w:rPr>
          <w:rFonts w:ascii="Calibri" w:eastAsia="Calibri" w:hAnsi="Calibri" w:cs="Calibri"/>
          <w:color w:val="000000"/>
          <w:sz w:val="22"/>
          <w:szCs w:val="22"/>
        </w:rPr>
        <w:t xml:space="preserve">, con el C. </w:t>
      </w:r>
      <w:r w:rsidR="009D1E58" w:rsidRPr="009D1E58">
        <w:rPr>
          <w:rFonts w:ascii="Calibri" w:eastAsia="Calibri" w:hAnsi="Calibri" w:cs="Calibri"/>
          <w:color w:val="000000"/>
          <w:sz w:val="22"/>
          <w:szCs w:val="22"/>
        </w:rPr>
        <w:t>Omar Ibrahim Cabral Mier,</w:t>
      </w:r>
      <w:r w:rsidRPr="009D1E58">
        <w:rPr>
          <w:rFonts w:ascii="Calibri" w:eastAsia="Calibri" w:hAnsi="Calibri" w:cs="Calibri"/>
          <w:color w:val="000000"/>
          <w:sz w:val="22"/>
          <w:szCs w:val="22"/>
        </w:rPr>
        <w:t xml:space="preserve"> correo electrónico </w:t>
      </w:r>
      <w:hyperlink r:id="rId26">
        <w:r w:rsidR="009D1E58" w:rsidRPr="009D1E58">
          <w:rPr>
            <w:rFonts w:ascii="Calibri" w:eastAsia="Calibri" w:hAnsi="Calibri" w:cs="Calibri"/>
            <w:color w:val="000000"/>
            <w:sz w:val="22"/>
            <w:szCs w:val="22"/>
            <w:u w:val="single"/>
          </w:rPr>
          <w:t>ocabral@guanajuato.gob.mx</w:t>
        </w:r>
      </w:hyperlink>
      <w:r w:rsidRPr="009D1E58">
        <w:rPr>
          <w:rFonts w:ascii="Calibri" w:eastAsia="Calibri" w:hAnsi="Calibri" w:cs="Calibri"/>
          <w:color w:val="000000"/>
          <w:sz w:val="22"/>
          <w:szCs w:val="22"/>
        </w:rPr>
        <w:t xml:space="preserve">, o bien a la mesa de servicio de la DGTIT al teléfono (473) 7351579 o mediante correo electrónico </w:t>
      </w:r>
      <w:hyperlink r:id="rId27">
        <w:r w:rsidRPr="009D1E58">
          <w:rPr>
            <w:rFonts w:ascii="Calibri" w:eastAsia="Calibri" w:hAnsi="Calibri" w:cs="Calibri"/>
            <w:b/>
            <w:color w:val="0000FF"/>
            <w:sz w:val="22"/>
            <w:szCs w:val="22"/>
            <w:u w:val="single"/>
          </w:rPr>
          <w:t>servicioTI@guanajuato.gob.mx</w:t>
        </w:r>
      </w:hyperlink>
      <w:r w:rsidRPr="009D1E58">
        <w:rPr>
          <w:rFonts w:ascii="Calibri" w:eastAsia="Calibri" w:hAnsi="Calibri" w:cs="Calibri"/>
          <w:b/>
          <w:color w:val="000000"/>
          <w:sz w:val="22"/>
          <w:szCs w:val="22"/>
        </w:rPr>
        <w:t>,</w:t>
      </w:r>
      <w:r w:rsidRPr="009D1E58">
        <w:rPr>
          <w:rFonts w:ascii="Calibri" w:eastAsia="Calibri" w:hAnsi="Calibri" w:cs="Calibri"/>
          <w:color w:val="000000"/>
          <w:sz w:val="22"/>
          <w:szCs w:val="22"/>
        </w:rPr>
        <w:t xml:space="preserve">  haciendo referencia al número de licitación</w:t>
      </w:r>
      <w:r w:rsidR="009D1E58">
        <w:rPr>
          <w:rFonts w:ascii="Calibri" w:eastAsia="Calibri" w:hAnsi="Calibri" w:cs="Calibri"/>
          <w:color w:val="000000"/>
          <w:sz w:val="22"/>
          <w:szCs w:val="22"/>
        </w:rPr>
        <w:t xml:space="preserve"> (7900002420)</w:t>
      </w:r>
      <w:r w:rsidRPr="009D1E58">
        <w:rPr>
          <w:rFonts w:ascii="Calibri" w:eastAsia="Calibri" w:hAnsi="Calibri" w:cs="Calibri"/>
          <w:color w:val="000000"/>
          <w:sz w:val="22"/>
          <w:szCs w:val="22"/>
        </w:rPr>
        <w:t>, siendo de la absoluta responsabilidad del licitante participante la presentación de sus propuestas en tiempo y forma.</w:t>
      </w:r>
    </w:p>
    <w:p w14:paraId="4E9689F7" w14:textId="77777777" w:rsidR="0044725E" w:rsidRDefault="0044725E">
      <w:pPr>
        <w:pBdr>
          <w:top w:val="nil"/>
          <w:left w:val="nil"/>
          <w:bottom w:val="nil"/>
          <w:right w:val="nil"/>
          <w:between w:val="nil"/>
        </w:pBdr>
        <w:ind w:left="426"/>
        <w:jc w:val="both"/>
        <w:rPr>
          <w:rFonts w:ascii="Calibri" w:eastAsia="Calibri" w:hAnsi="Calibri" w:cs="Calibri"/>
          <w:color w:val="000000"/>
          <w:sz w:val="22"/>
          <w:szCs w:val="22"/>
        </w:rPr>
      </w:pPr>
    </w:p>
    <w:p w14:paraId="003795B0" w14:textId="77777777" w:rsidR="0044725E" w:rsidRPr="009D1E58"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w:t>
      </w:r>
      <w:r w:rsidRPr="009D1E58">
        <w:rPr>
          <w:rFonts w:ascii="Calibri" w:eastAsia="Calibri" w:hAnsi="Calibri" w:cs="Calibri"/>
          <w:color w:val="000000"/>
          <w:sz w:val="22"/>
          <w:szCs w:val="22"/>
        </w:rPr>
        <w:t>facturación de lo contratado, para efectos de entrega y del pago respectivo, deberá ser conforme al Anexo  E “Requisitos de facturación”.</w:t>
      </w:r>
    </w:p>
    <w:p w14:paraId="6F7622F4" w14:textId="77777777" w:rsidR="0044725E" w:rsidRDefault="0017223F">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lastRenderedPageBreak/>
        <w:t>La dependencia, entidad o la convocante, podrá compulsar y/o verificar la veracidad de la información o documentación integrada como parte de las ofertas presentadas, durante el procedimiento de contratación y previo a la celebración del contrato.</w:t>
      </w:r>
    </w:p>
    <w:p w14:paraId="2227D651" w14:textId="46DECEEE"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bookmarkStart w:id="11" w:name="_Hlk197087005"/>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w:t>
      </w:r>
      <w:r w:rsidR="00687D0C" w:rsidRPr="00277FD9">
        <w:rPr>
          <w:rFonts w:ascii="Calibri" w:eastAsia="Calibri" w:hAnsi="Calibri" w:cs="Calibri"/>
          <w:color w:val="000000"/>
          <w:sz w:val="22"/>
          <w:szCs w:val="22"/>
        </w:rPr>
        <w:t>C.C. José Luis Cuéllar Franco, Blanca Verónica Castañeda Díaz, Alejandro Abundez Yebr</w:t>
      </w:r>
      <w:r w:rsidR="00687D0C" w:rsidRPr="00277FD9">
        <w:rPr>
          <w:rFonts w:ascii="Calibri" w:eastAsia="Calibri" w:hAnsi="Calibri" w:cs="Calibri"/>
          <w:sz w:val="22"/>
          <w:szCs w:val="22"/>
        </w:rPr>
        <w:t>a</w:t>
      </w:r>
      <w:r w:rsidR="00687D0C" w:rsidRPr="00277FD9">
        <w:rPr>
          <w:rFonts w:ascii="Calibri" w:eastAsia="Calibri" w:hAnsi="Calibri" w:cs="Calibri"/>
          <w:color w:val="000000"/>
          <w:sz w:val="22"/>
          <w:szCs w:val="22"/>
        </w:rPr>
        <w:t>, Ana Laura Puga Díaz, José David Rivera Becerra, Gabriel Bravo Gutiérrez</w:t>
      </w:r>
      <w:r>
        <w:rPr>
          <w:rFonts w:ascii="Calibri" w:eastAsia="Calibri" w:hAnsi="Calibri" w:cs="Calibri"/>
          <w:color w:val="000000"/>
          <w:sz w:val="22"/>
          <w:szCs w:val="22"/>
        </w:rPr>
        <w:t xml:space="preserve"> y/o </w:t>
      </w:r>
      <w:r w:rsidR="009D1E58">
        <w:rPr>
          <w:rFonts w:ascii="Calibri" w:eastAsia="Calibri" w:hAnsi="Calibri" w:cs="Calibri"/>
          <w:color w:val="000000"/>
          <w:sz w:val="22"/>
          <w:szCs w:val="22"/>
        </w:rPr>
        <w:t xml:space="preserve">Omar Ibrahim Cabral Mier, </w:t>
      </w:r>
      <w:r>
        <w:rPr>
          <w:rFonts w:ascii="Calibri" w:eastAsia="Calibri" w:hAnsi="Calibri" w:cs="Calibri"/>
          <w:color w:val="000000"/>
          <w:sz w:val="22"/>
          <w:szCs w:val="22"/>
        </w:rPr>
        <w:t xml:space="preserve">comisionados por parte del Comité. Lo anterior con fundamento en el artículo 24 último párrafo del Reglamento, de conformidad </w:t>
      </w:r>
      <w:r w:rsidR="00687D0C">
        <w:rPr>
          <w:rFonts w:ascii="Calibri" w:eastAsia="Calibri" w:hAnsi="Calibri" w:cs="Calibri"/>
          <w:color w:val="000000"/>
          <w:sz w:val="22"/>
          <w:szCs w:val="22"/>
        </w:rPr>
        <w:t>a lo determinado en acuerdo del Acta No. </w:t>
      </w:r>
      <w:r w:rsidR="00687D0C">
        <w:rPr>
          <w:rFonts w:ascii="Calibri" w:eastAsia="Calibri" w:hAnsi="Calibri" w:cs="Calibri"/>
          <w:b/>
          <w:sz w:val="22"/>
          <w:szCs w:val="22"/>
        </w:rPr>
        <w:t>020</w:t>
      </w:r>
      <w:r w:rsidR="00687D0C">
        <w:rPr>
          <w:rFonts w:ascii="Calibri" w:eastAsia="Calibri" w:hAnsi="Calibri" w:cs="Calibri"/>
          <w:b/>
          <w:color w:val="000000"/>
          <w:sz w:val="22"/>
          <w:szCs w:val="22"/>
        </w:rPr>
        <w:t>ª</w:t>
      </w:r>
      <w:r w:rsidR="00687D0C">
        <w:rPr>
          <w:rFonts w:ascii="Calibri" w:eastAsia="Calibri" w:hAnsi="Calibri" w:cs="Calibri"/>
          <w:color w:val="000000"/>
          <w:sz w:val="22"/>
          <w:szCs w:val="22"/>
        </w:rPr>
        <w:t xml:space="preserve"> de la Reunión Ordinaria del Comité de fecha </w:t>
      </w:r>
      <w:r w:rsidR="00687D0C">
        <w:rPr>
          <w:rFonts w:ascii="Calibri" w:eastAsia="Calibri" w:hAnsi="Calibri" w:cs="Calibri"/>
          <w:b/>
          <w:sz w:val="22"/>
          <w:szCs w:val="22"/>
        </w:rPr>
        <w:t>10</w:t>
      </w:r>
      <w:r w:rsidR="00687D0C">
        <w:rPr>
          <w:rFonts w:ascii="Calibri" w:eastAsia="Calibri" w:hAnsi="Calibri" w:cs="Calibri"/>
          <w:b/>
          <w:color w:val="000000"/>
          <w:sz w:val="22"/>
          <w:szCs w:val="22"/>
        </w:rPr>
        <w:t xml:space="preserve"> de </w:t>
      </w:r>
      <w:r w:rsidR="00687D0C">
        <w:rPr>
          <w:rFonts w:ascii="Calibri" w:eastAsia="Calibri" w:hAnsi="Calibri" w:cs="Calibri"/>
          <w:b/>
          <w:sz w:val="22"/>
          <w:szCs w:val="22"/>
        </w:rPr>
        <w:t xml:space="preserve">febrero </w:t>
      </w:r>
      <w:r w:rsidR="00687D0C">
        <w:rPr>
          <w:rFonts w:ascii="Calibri" w:eastAsia="Calibri" w:hAnsi="Calibri" w:cs="Calibri"/>
          <w:b/>
          <w:color w:val="000000"/>
          <w:sz w:val="22"/>
          <w:szCs w:val="22"/>
        </w:rPr>
        <w:t>de 20</w:t>
      </w:r>
      <w:r w:rsidR="00687D0C">
        <w:rPr>
          <w:rFonts w:ascii="Calibri" w:eastAsia="Calibri" w:hAnsi="Calibri" w:cs="Calibri"/>
          <w:b/>
          <w:sz w:val="22"/>
          <w:szCs w:val="22"/>
        </w:rPr>
        <w:t>25</w:t>
      </w:r>
      <w:bookmarkEnd w:id="11"/>
      <w:r>
        <w:rPr>
          <w:rFonts w:ascii="Calibri" w:eastAsia="Calibri" w:hAnsi="Calibri" w:cs="Calibri"/>
          <w:b/>
          <w:color w:val="000000"/>
          <w:sz w:val="22"/>
          <w:szCs w:val="22"/>
        </w:rPr>
        <w:t>.</w:t>
      </w:r>
    </w:p>
    <w:p w14:paraId="6D55A409" w14:textId="77777777" w:rsidR="0044725E" w:rsidRDefault="0044725E">
      <w:pPr>
        <w:pBdr>
          <w:top w:val="nil"/>
          <w:left w:val="nil"/>
          <w:bottom w:val="nil"/>
          <w:right w:val="nil"/>
          <w:between w:val="nil"/>
        </w:pBdr>
        <w:ind w:left="708"/>
        <w:rPr>
          <w:rFonts w:ascii="Calibri" w:eastAsia="Calibri" w:hAnsi="Calibri" w:cs="Calibri"/>
          <w:b/>
          <w:color w:val="000000"/>
          <w:sz w:val="22"/>
          <w:szCs w:val="22"/>
        </w:rPr>
      </w:pPr>
    </w:p>
    <w:p w14:paraId="0982D978" w14:textId="77777777" w:rsidR="0044725E" w:rsidRDefault="0044725E">
      <w:pPr>
        <w:pBdr>
          <w:top w:val="nil"/>
          <w:left w:val="nil"/>
          <w:bottom w:val="nil"/>
          <w:right w:val="nil"/>
          <w:between w:val="nil"/>
        </w:pBdr>
        <w:ind w:left="426"/>
        <w:jc w:val="both"/>
        <w:rPr>
          <w:rFonts w:ascii="Calibri" w:eastAsia="Calibri" w:hAnsi="Calibri" w:cs="Calibri"/>
          <w:b/>
          <w:color w:val="000000"/>
          <w:sz w:val="22"/>
          <w:szCs w:val="22"/>
        </w:rPr>
      </w:pPr>
    </w:p>
    <w:p w14:paraId="7BDD8F28" w14:textId="77777777" w:rsidR="0044725E" w:rsidRDefault="0017223F">
      <w:pPr>
        <w:jc w:val="center"/>
        <w:rPr>
          <w:rFonts w:ascii="Calibri" w:eastAsia="Calibri" w:hAnsi="Calibri" w:cs="Calibri"/>
          <w:b/>
          <w:sz w:val="22"/>
          <w:szCs w:val="22"/>
        </w:rPr>
      </w:pPr>
      <w:r>
        <w:rPr>
          <w:rFonts w:ascii="Calibri" w:eastAsia="Calibri" w:hAnsi="Calibri" w:cs="Calibri"/>
          <w:b/>
          <w:sz w:val="22"/>
          <w:szCs w:val="22"/>
        </w:rPr>
        <w:t>A  t  e  n  t  a  m  e  n  t  e</w:t>
      </w:r>
    </w:p>
    <w:p w14:paraId="7DC9E511" w14:textId="77777777" w:rsidR="0044725E" w:rsidRDefault="0044725E">
      <w:pPr>
        <w:ind w:hanging="11"/>
        <w:rPr>
          <w:rFonts w:ascii="Calibri" w:eastAsia="Calibri" w:hAnsi="Calibri" w:cs="Calibri"/>
          <w:b/>
          <w:sz w:val="22"/>
          <w:szCs w:val="22"/>
        </w:rPr>
      </w:pPr>
    </w:p>
    <w:p w14:paraId="4565C0FA" w14:textId="77777777" w:rsidR="0044725E" w:rsidRDefault="0017223F">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6BA8FDC6" w14:textId="77777777" w:rsidR="0044725E" w:rsidRDefault="0044725E">
      <w:pPr>
        <w:rPr>
          <w:rFonts w:ascii="Calibri" w:eastAsia="Calibri" w:hAnsi="Calibri" w:cs="Calibri"/>
          <w:b/>
          <w:sz w:val="22"/>
          <w:szCs w:val="22"/>
        </w:rPr>
      </w:pPr>
    </w:p>
    <w:sectPr w:rsidR="0044725E">
      <w:headerReference w:type="default" r:id="rId28"/>
      <w:footerReference w:type="even" r:id="rId29"/>
      <w:footerReference w:type="default" r:id="rId30"/>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54765" w14:textId="77777777" w:rsidR="001901B7" w:rsidRDefault="001901B7">
      <w:r>
        <w:separator/>
      </w:r>
    </w:p>
  </w:endnote>
  <w:endnote w:type="continuationSeparator" w:id="0">
    <w:p w14:paraId="3F53EE3B" w14:textId="77777777" w:rsidR="001901B7" w:rsidRDefault="0019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Ottawa">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72741" w14:textId="77777777" w:rsidR="00687D0C" w:rsidRDefault="00687D0C">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1AA9D8DC" w14:textId="77777777" w:rsidR="00687D0C" w:rsidRDefault="00687D0C">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D4B01" w14:textId="77777777" w:rsidR="00687D0C" w:rsidRDefault="00687D0C">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857B8A">
      <w:rPr>
        <w:noProof/>
        <w:color w:val="000000"/>
      </w:rPr>
      <w:t>28</w:t>
    </w:r>
    <w:r>
      <w:rPr>
        <w:color w:val="000000"/>
      </w:rPr>
      <w:fldChar w:fldCharType="end"/>
    </w:r>
  </w:p>
  <w:p w14:paraId="67B32846" w14:textId="77777777" w:rsidR="00687D0C" w:rsidRDefault="00687D0C">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5F1CF299" w14:textId="77777777" w:rsidR="00687D0C" w:rsidRDefault="00687D0C">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7493CA5F" w14:textId="243C6C46" w:rsidR="00687D0C" w:rsidRDefault="00687D0C">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sidRPr="001F37A0">
      <w:rPr>
        <w:rFonts w:ascii="Calibri" w:eastAsia="Calibri" w:hAnsi="Calibri" w:cs="Calibri"/>
        <w:b/>
        <w:color w:val="000000"/>
        <w:sz w:val="20"/>
        <w:szCs w:val="20"/>
      </w:rPr>
      <w:t>LICITACIÓN PÚBLICA NACIONAL MIXTA 40051001-0</w:t>
    </w:r>
    <w:r w:rsidR="001F37A0" w:rsidRPr="001F37A0">
      <w:rPr>
        <w:rFonts w:ascii="Calibri" w:eastAsia="Calibri" w:hAnsi="Calibri" w:cs="Calibri"/>
        <w:b/>
        <w:color w:val="000000"/>
        <w:sz w:val="20"/>
        <w:szCs w:val="20"/>
      </w:rPr>
      <w:t>32</w:t>
    </w:r>
    <w:r w:rsidRPr="001F37A0">
      <w:rPr>
        <w:rFonts w:ascii="Calibri" w:eastAsia="Calibri" w:hAnsi="Calibri" w:cs="Calibri"/>
        <w:b/>
        <w:color w:val="000000"/>
        <w:sz w:val="20"/>
        <w:szCs w:val="20"/>
      </w:rPr>
      <w:t>-2</w:t>
    </w:r>
    <w:r w:rsidR="001F37A0" w:rsidRPr="001F37A0">
      <w:rPr>
        <w:rFonts w:ascii="Calibri" w:eastAsia="Calibri" w:hAnsi="Calibri" w:cs="Calibri"/>
        <w:b/>
        <w:color w:val="000000"/>
        <w:sz w:val="20"/>
        <w:szCs w:val="20"/>
      </w:rPr>
      <w:t>5</w:t>
    </w:r>
    <w:r w:rsidRPr="001F37A0">
      <w:rPr>
        <w:rFonts w:ascii="Calibri" w:eastAsia="Calibri" w:hAnsi="Calibri" w:cs="Calibri"/>
        <w:b/>
        <w:color w:val="000000"/>
        <w:sz w:val="20"/>
        <w:szCs w:val="20"/>
      </w:rPr>
      <w:t xml:space="preserve"> (CAGEG-0</w:t>
    </w:r>
    <w:r w:rsidR="001F37A0" w:rsidRPr="001F37A0">
      <w:rPr>
        <w:rFonts w:ascii="Calibri" w:eastAsia="Calibri" w:hAnsi="Calibri" w:cs="Calibri"/>
        <w:b/>
        <w:color w:val="000000"/>
        <w:sz w:val="20"/>
        <w:szCs w:val="20"/>
      </w:rPr>
      <w:t>32</w:t>
    </w:r>
    <w:r w:rsidRPr="001F37A0">
      <w:rPr>
        <w:rFonts w:ascii="Calibri" w:eastAsia="Calibri" w:hAnsi="Calibri" w:cs="Calibri"/>
        <w:b/>
        <w:color w:val="000000"/>
        <w:sz w:val="20"/>
        <w:szCs w:val="20"/>
      </w:rPr>
      <w:t>/202</w:t>
    </w:r>
    <w:r w:rsidR="001F37A0" w:rsidRPr="001F37A0">
      <w:rPr>
        <w:rFonts w:ascii="Calibri" w:eastAsia="Calibri" w:hAnsi="Calibri" w:cs="Calibri"/>
        <w:b/>
        <w:color w:val="000000"/>
        <w:sz w:val="20"/>
        <w:szCs w:val="20"/>
      </w:rPr>
      <w:t>5</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0B151" w14:textId="77777777" w:rsidR="001901B7" w:rsidRDefault="001901B7">
      <w:r>
        <w:separator/>
      </w:r>
    </w:p>
  </w:footnote>
  <w:footnote w:type="continuationSeparator" w:id="0">
    <w:p w14:paraId="1636EAE2" w14:textId="77777777" w:rsidR="001901B7" w:rsidRDefault="00190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51F6B" w14:textId="77777777" w:rsidR="00687D0C" w:rsidRDefault="00687D0C">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1D134389" w14:textId="77777777" w:rsidR="00687D0C" w:rsidRDefault="00687D0C">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3C0C"/>
    <w:multiLevelType w:val="multilevel"/>
    <w:tmpl w:val="9B9AC8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3C5369"/>
    <w:multiLevelType w:val="multilevel"/>
    <w:tmpl w:val="397808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C519A0"/>
    <w:multiLevelType w:val="multilevel"/>
    <w:tmpl w:val="FF24B0CA"/>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9176F44"/>
    <w:multiLevelType w:val="multilevel"/>
    <w:tmpl w:val="987449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FF2991"/>
    <w:multiLevelType w:val="multilevel"/>
    <w:tmpl w:val="D884ED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284CA4"/>
    <w:multiLevelType w:val="multilevel"/>
    <w:tmpl w:val="EE12C55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16741F2C"/>
    <w:multiLevelType w:val="multilevel"/>
    <w:tmpl w:val="2D5ED5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1F6E36"/>
    <w:multiLevelType w:val="multilevel"/>
    <w:tmpl w:val="C27CAE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D1F38CC"/>
    <w:multiLevelType w:val="multilevel"/>
    <w:tmpl w:val="72DE43C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2D264605"/>
    <w:multiLevelType w:val="multilevel"/>
    <w:tmpl w:val="F7B695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EA20A0"/>
    <w:multiLevelType w:val="hybridMultilevel"/>
    <w:tmpl w:val="A17EE14C"/>
    <w:lvl w:ilvl="0" w:tplc="A3625BF8">
      <w:start w:val="1"/>
      <w:numFmt w:val="bullet"/>
      <w:lvlText w:val=""/>
      <w:lvlJc w:val="left"/>
      <w:pPr>
        <w:ind w:left="1080" w:hanging="360"/>
      </w:pPr>
      <w:rPr>
        <w:rFonts w:ascii="Symbol" w:eastAsia="Calibri" w:hAnsi="Symbol" w:cs="Calibri"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1" w15:restartNumberingAfterBreak="0">
    <w:nsid w:val="32F114A8"/>
    <w:multiLevelType w:val="multilevel"/>
    <w:tmpl w:val="658402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7415D5"/>
    <w:multiLevelType w:val="multilevel"/>
    <w:tmpl w:val="A20627E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3EE05350"/>
    <w:multiLevelType w:val="multilevel"/>
    <w:tmpl w:val="E91218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3F33402D"/>
    <w:multiLevelType w:val="multilevel"/>
    <w:tmpl w:val="820EF972"/>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407D3742"/>
    <w:multiLevelType w:val="multilevel"/>
    <w:tmpl w:val="48287A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9992A3D"/>
    <w:multiLevelType w:val="multilevel"/>
    <w:tmpl w:val="1D38309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9D5970"/>
    <w:multiLevelType w:val="multilevel"/>
    <w:tmpl w:val="B3BEE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DFE5D00"/>
    <w:multiLevelType w:val="multilevel"/>
    <w:tmpl w:val="49EC6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16015DE"/>
    <w:multiLevelType w:val="multilevel"/>
    <w:tmpl w:val="1054CF48"/>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DC3BDD"/>
    <w:multiLevelType w:val="multilevel"/>
    <w:tmpl w:val="A800A2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552A79"/>
    <w:multiLevelType w:val="multilevel"/>
    <w:tmpl w:val="38D6EC2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55991A21"/>
    <w:multiLevelType w:val="multilevel"/>
    <w:tmpl w:val="1B8C1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E36081F"/>
    <w:multiLevelType w:val="multilevel"/>
    <w:tmpl w:val="7FA2F94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15:restartNumberingAfterBreak="0">
    <w:nsid w:val="5E6770DF"/>
    <w:multiLevelType w:val="multilevel"/>
    <w:tmpl w:val="BF628C38"/>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612F1EC3"/>
    <w:multiLevelType w:val="multilevel"/>
    <w:tmpl w:val="C1D0E5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69D90593"/>
    <w:multiLevelType w:val="multilevel"/>
    <w:tmpl w:val="3104D5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03634867">
    <w:abstractNumId w:val="24"/>
  </w:num>
  <w:num w:numId="2" w16cid:durableId="920867888">
    <w:abstractNumId w:val="23"/>
  </w:num>
  <w:num w:numId="3" w16cid:durableId="432284735">
    <w:abstractNumId w:val="4"/>
  </w:num>
  <w:num w:numId="4" w16cid:durableId="1160538686">
    <w:abstractNumId w:val="7"/>
  </w:num>
  <w:num w:numId="5" w16cid:durableId="136647479">
    <w:abstractNumId w:val="2"/>
  </w:num>
  <w:num w:numId="6" w16cid:durableId="1505437298">
    <w:abstractNumId w:val="19"/>
  </w:num>
  <w:num w:numId="7" w16cid:durableId="321782678">
    <w:abstractNumId w:val="13"/>
  </w:num>
  <w:num w:numId="8" w16cid:durableId="1669476299">
    <w:abstractNumId w:val="16"/>
  </w:num>
  <w:num w:numId="9" w16cid:durableId="457576870">
    <w:abstractNumId w:val="11"/>
  </w:num>
  <w:num w:numId="10" w16cid:durableId="1060788027">
    <w:abstractNumId w:val="3"/>
  </w:num>
  <w:num w:numId="11" w16cid:durableId="449671014">
    <w:abstractNumId w:val="14"/>
  </w:num>
  <w:num w:numId="12" w16cid:durableId="1870531871">
    <w:abstractNumId w:val="1"/>
  </w:num>
  <w:num w:numId="13" w16cid:durableId="853764506">
    <w:abstractNumId w:val="12"/>
  </w:num>
  <w:num w:numId="14" w16cid:durableId="789277827">
    <w:abstractNumId w:val="5"/>
  </w:num>
  <w:num w:numId="15" w16cid:durableId="1964190735">
    <w:abstractNumId w:val="18"/>
  </w:num>
  <w:num w:numId="16" w16cid:durableId="1226180828">
    <w:abstractNumId w:val="21"/>
  </w:num>
  <w:num w:numId="17" w16cid:durableId="779691568">
    <w:abstractNumId w:val="9"/>
  </w:num>
  <w:num w:numId="18" w16cid:durableId="155851184">
    <w:abstractNumId w:val="6"/>
  </w:num>
  <w:num w:numId="19" w16cid:durableId="1331981494">
    <w:abstractNumId w:val="15"/>
  </w:num>
  <w:num w:numId="20" w16cid:durableId="1679769265">
    <w:abstractNumId w:val="22"/>
  </w:num>
  <w:num w:numId="21" w16cid:durableId="1645968748">
    <w:abstractNumId w:val="26"/>
  </w:num>
  <w:num w:numId="22" w16cid:durableId="1448574232">
    <w:abstractNumId w:val="0"/>
  </w:num>
  <w:num w:numId="23" w16cid:durableId="2139759514">
    <w:abstractNumId w:val="25"/>
  </w:num>
  <w:num w:numId="24" w16cid:durableId="2040423584">
    <w:abstractNumId w:val="17"/>
  </w:num>
  <w:num w:numId="25" w16cid:durableId="1433277555">
    <w:abstractNumId w:val="8"/>
  </w:num>
  <w:num w:numId="26" w16cid:durableId="876694673">
    <w:abstractNumId w:val="20"/>
  </w:num>
  <w:num w:numId="27" w16cid:durableId="16233382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44725E"/>
    <w:rsid w:val="00041FE5"/>
    <w:rsid w:val="00057230"/>
    <w:rsid w:val="000E0535"/>
    <w:rsid w:val="0017223F"/>
    <w:rsid w:val="001901B7"/>
    <w:rsid w:val="001F37A0"/>
    <w:rsid w:val="00206339"/>
    <w:rsid w:val="0028347B"/>
    <w:rsid w:val="0031426E"/>
    <w:rsid w:val="00377B94"/>
    <w:rsid w:val="003962D6"/>
    <w:rsid w:val="003B1E3C"/>
    <w:rsid w:val="003B4C81"/>
    <w:rsid w:val="0044725E"/>
    <w:rsid w:val="004626B1"/>
    <w:rsid w:val="004E0F36"/>
    <w:rsid w:val="005134CA"/>
    <w:rsid w:val="005730EC"/>
    <w:rsid w:val="006002D3"/>
    <w:rsid w:val="00651968"/>
    <w:rsid w:val="00655ED6"/>
    <w:rsid w:val="00677429"/>
    <w:rsid w:val="00687D0C"/>
    <w:rsid w:val="006E76EB"/>
    <w:rsid w:val="007005AE"/>
    <w:rsid w:val="00763DBD"/>
    <w:rsid w:val="007845BE"/>
    <w:rsid w:val="00795250"/>
    <w:rsid w:val="008146E6"/>
    <w:rsid w:val="00857B8A"/>
    <w:rsid w:val="00893625"/>
    <w:rsid w:val="008E39E3"/>
    <w:rsid w:val="009D1E58"/>
    <w:rsid w:val="009E0275"/>
    <w:rsid w:val="009E632B"/>
    <w:rsid w:val="00A36701"/>
    <w:rsid w:val="00A52184"/>
    <w:rsid w:val="00A85CDB"/>
    <w:rsid w:val="00A86566"/>
    <w:rsid w:val="00A97CC8"/>
    <w:rsid w:val="00AC09E7"/>
    <w:rsid w:val="00AC6583"/>
    <w:rsid w:val="00B4505D"/>
    <w:rsid w:val="00BA26D1"/>
    <w:rsid w:val="00BB67F1"/>
    <w:rsid w:val="00BC711B"/>
    <w:rsid w:val="00D975D5"/>
    <w:rsid w:val="00DD166F"/>
    <w:rsid w:val="00DD6DB0"/>
    <w:rsid w:val="00E35B6F"/>
    <w:rsid w:val="00E46386"/>
    <w:rsid w:val="00E861C5"/>
    <w:rsid w:val="00EE39C5"/>
    <w:rsid w:val="00F24B30"/>
    <w:rsid w:val="00F44BB3"/>
    <w:rsid w:val="00FA5867"/>
    <w:rsid w:val="00FC0BC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92BA3"/>
  <w15:docId w15:val="{76492D68-235F-4832-93D7-CF9DD44AF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1C5"/>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B450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560316">
      <w:bodyDiv w:val="1"/>
      <w:marLeft w:val="0"/>
      <w:marRight w:val="0"/>
      <w:marTop w:val="0"/>
      <w:marBottom w:val="0"/>
      <w:divBdr>
        <w:top w:val="none" w:sz="0" w:space="0" w:color="auto"/>
        <w:left w:val="none" w:sz="0" w:space="0" w:color="auto"/>
        <w:bottom w:val="none" w:sz="0" w:space="0" w:color="auto"/>
        <w:right w:val="none" w:sz="0" w:space="0" w:color="auto"/>
      </w:divBdr>
    </w:div>
    <w:div w:id="1853949913">
      <w:bodyDiv w:val="1"/>
      <w:marLeft w:val="0"/>
      <w:marRight w:val="0"/>
      <w:marTop w:val="0"/>
      <w:marBottom w:val="0"/>
      <w:divBdr>
        <w:top w:val="none" w:sz="0" w:space="0" w:color="auto"/>
        <w:left w:val="none" w:sz="0" w:space="0" w:color="auto"/>
        <w:bottom w:val="none" w:sz="0" w:space="0" w:color="auto"/>
        <w:right w:val="none" w:sz="0" w:space="0" w:color="auto"/>
      </w:divBdr>
    </w:div>
    <w:div w:id="2105416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20" TargetMode="External"/><Relationship Id="rId18" Type="http://schemas.openxmlformats.org/officeDocument/2006/relationships/hyperlink" Target="mailto:gilberto.rd@irapuatotecnm.mx" TargetMode="External"/><Relationship Id="rId26" Type="http://schemas.openxmlformats.org/officeDocument/2006/relationships/hyperlink" Target="mailto:ocabral@guanajuato.gob.mx" TargetMode="External"/><Relationship Id="rId3" Type="http://schemas.openxmlformats.org/officeDocument/2006/relationships/numbering" Target="numbering.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https://pseig.guanajuato.gob.mx:9100/irj/portal" TargetMode="External"/><Relationship Id="rId17" Type="http://schemas.openxmlformats.org/officeDocument/2006/relationships/hyperlink" Target="mailto:dpina@guanajuato.gob.mx" TargetMode="External"/><Relationship Id="rId25" Type="http://schemas.openxmlformats.org/officeDocument/2006/relationships/hyperlink" Target="https://pseig.guanajuato.gob.mx:9100/irj/portal" TargetMode="External"/><Relationship Id="rId2" Type="http://schemas.openxmlformats.org/officeDocument/2006/relationships/customXml" Target="../customXml/item2.xml"/><Relationship Id="rId16" Type="http://schemas.openxmlformats.org/officeDocument/2006/relationships/hyperlink" Target="mailto:dpina@guanajuato.gob.mx" TargetMode="External"/><Relationship Id="rId20" Type="http://schemas.openxmlformats.org/officeDocument/2006/relationships/hyperlink" Target="https://finanzas.guanajuato.gob.mx/c_proveedores/inscripcion.ph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yperlink" Target="https://pagosenlinea.guanajuato.gob.mx/servicios?tipoServicio=GP01"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dpina@guanajuato.gob.mx" TargetMode="External"/><Relationship Id="rId23" Type="http://schemas.openxmlformats.org/officeDocument/2006/relationships/hyperlink" Target="https://notificaciones.guanajuato.gob.mx/" TargetMode="External"/><Relationship Id="rId28" Type="http://schemas.openxmlformats.org/officeDocument/2006/relationships/header" Target="header1.xml"/><Relationship Id="rId10" Type="http://schemas.openxmlformats.org/officeDocument/2006/relationships/hyperlink" Target="https://pseig.guanajuato.gob.mx:9100/irj/portal" TargetMode="External"/><Relationship Id="rId19" Type="http://schemas.openxmlformats.org/officeDocument/2006/relationships/hyperlink" Target="mailto:jesus.az@irapuatotecnm.mx"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ocabral@guanajuato.gob.mx" TargetMode="External"/><Relationship Id="rId14" Type="http://schemas.openxmlformats.org/officeDocument/2006/relationships/hyperlink" Target="https://pseig.guanajuato.gob.mx:9100/irj/portal" TargetMode="External"/><Relationship Id="rId22" Type="http://schemas.openxmlformats.org/officeDocument/2006/relationships/hyperlink" Target="https://notificaciones.guanajuato.gob.mx/" TargetMode="External"/><Relationship Id="rId27" Type="http://schemas.openxmlformats.org/officeDocument/2006/relationships/hyperlink" Target="mailto:servicioTI@guanajuato.gob.mx" TargetMode="External"/><Relationship Id="rId30"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F277426-8FC1-4F0D-BB0B-00D1E1FCC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TotalTime>
  <Pages>28</Pages>
  <Words>12170</Words>
  <Characters>66939</Characters>
  <Application>Microsoft Office Word</Application>
  <DocSecurity>0</DocSecurity>
  <Lines>557</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9</cp:revision>
  <dcterms:created xsi:type="dcterms:W3CDTF">2025-02-27T15:45:00Z</dcterms:created>
  <dcterms:modified xsi:type="dcterms:W3CDTF">2025-05-02T20:03:00Z</dcterms:modified>
</cp:coreProperties>
</file>