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2C3" w:rsidRDefault="005822C3">
      <w:pPr>
        <w:ind w:left="0" w:right="-801" w:hanging="2"/>
        <w:jc w:val="both"/>
        <w:rPr>
          <w:rFonts w:ascii="Calibri" w:eastAsia="Calibri" w:hAnsi="Calibri" w:cs="Calibri"/>
          <w:b/>
          <w:sz w:val="20"/>
          <w:szCs w:val="20"/>
          <w:highlight w:val="yellow"/>
        </w:rPr>
      </w:pPr>
      <w:bookmarkStart w:id="0" w:name="_heading=h.2et92p0" w:colFirst="0" w:colLast="0"/>
      <w:bookmarkEnd w:id="0"/>
    </w:p>
    <w:p w:rsidR="005822C3" w:rsidRDefault="005822C3">
      <w:pPr>
        <w:ind w:left="0" w:right="-376" w:hanging="2"/>
        <w:jc w:val="both"/>
        <w:rPr>
          <w:rFonts w:ascii="Calibri" w:eastAsia="Calibri" w:hAnsi="Calibri" w:cs="Calibri"/>
          <w:sz w:val="20"/>
          <w:szCs w:val="20"/>
        </w:rPr>
      </w:pPr>
    </w:p>
    <w:p w:rsidR="005822C3" w:rsidRPr="006347FA" w:rsidRDefault="00243462" w:rsidP="005C3732">
      <w:pPr>
        <w:ind w:left="0" w:hanging="2"/>
        <w:jc w:val="center"/>
        <w:rPr>
          <w:rFonts w:ascii="Calibri" w:eastAsia="Calibri" w:hAnsi="Calibri" w:cs="Calibri"/>
          <w:b/>
        </w:rPr>
      </w:pPr>
      <w:r w:rsidRPr="005D6E17">
        <w:rPr>
          <w:rFonts w:ascii="Calibri" w:eastAsia="Calibri" w:hAnsi="Calibri" w:cs="Calibri"/>
          <w:b/>
        </w:rPr>
        <w:t xml:space="preserve">BASES PARA LA INVITACIÓN MIXTA DE ADJUDICACIÓN MEDIANTE INVITACIÓN CON COTIZACIÓN DE TRES </w:t>
      </w:r>
      <w:r w:rsidRPr="006347FA">
        <w:rPr>
          <w:rFonts w:ascii="Calibri" w:eastAsia="Calibri" w:hAnsi="Calibri" w:cs="Calibri"/>
          <w:b/>
        </w:rPr>
        <w:t xml:space="preserve">PROVEEDORES No. </w:t>
      </w:r>
      <w:r w:rsidR="006347FA" w:rsidRPr="006347FA">
        <w:rPr>
          <w:rFonts w:ascii="Calibri" w:eastAsia="Calibri" w:hAnsi="Calibri" w:cs="Calibri"/>
          <w:b/>
        </w:rPr>
        <w:t>M3E-53203624</w:t>
      </w:r>
      <w:r w:rsidR="00213D09">
        <w:rPr>
          <w:rFonts w:ascii="Calibri" w:eastAsia="Calibri" w:hAnsi="Calibri" w:cs="Calibri"/>
          <w:b/>
        </w:rPr>
        <w:t>-2</w:t>
      </w:r>
      <w:r w:rsidR="006347FA" w:rsidRPr="006347FA">
        <w:rPr>
          <w:rFonts w:ascii="Calibri" w:eastAsia="Calibri" w:hAnsi="Calibri" w:cs="Calibri"/>
          <w:b/>
        </w:rPr>
        <w:t xml:space="preserve"> PARA LA ADQUISICIÓN DE MATERIAL DE LIMPIEZA</w:t>
      </w:r>
      <w:r w:rsidR="006347FA" w:rsidRPr="006347FA">
        <w:rPr>
          <w:b/>
        </w:rPr>
        <w:t xml:space="preserve"> </w:t>
      </w:r>
    </w:p>
    <w:p w:rsidR="005822C3" w:rsidRPr="005D6E17" w:rsidRDefault="00243462">
      <w:pPr>
        <w:ind w:left="0" w:right="-376" w:hanging="2"/>
        <w:jc w:val="both"/>
        <w:rPr>
          <w:rFonts w:ascii="Calibri" w:eastAsia="Calibri" w:hAnsi="Calibri" w:cs="Calibri"/>
          <w:b/>
        </w:rPr>
      </w:pPr>
      <w:r w:rsidRPr="00284A98">
        <w:rPr>
          <w:rFonts w:ascii="Calibri" w:eastAsia="Calibri" w:hAnsi="Calibri" w:cs="Calibri"/>
          <w:b/>
        </w:rPr>
        <w:t xml:space="preserve">FECHA: </w:t>
      </w:r>
      <w:r w:rsidR="006347FA">
        <w:rPr>
          <w:rFonts w:ascii="Calibri" w:eastAsia="Calibri" w:hAnsi="Calibri" w:cs="Calibri"/>
          <w:b/>
        </w:rPr>
        <w:t>2</w:t>
      </w:r>
      <w:r w:rsidR="00625E7B">
        <w:rPr>
          <w:rFonts w:ascii="Calibri" w:eastAsia="Calibri" w:hAnsi="Calibri" w:cs="Calibri"/>
          <w:b/>
        </w:rPr>
        <w:t>7</w:t>
      </w:r>
      <w:r w:rsidRPr="00284A98">
        <w:rPr>
          <w:rFonts w:ascii="Calibri" w:eastAsia="Calibri" w:hAnsi="Calibri" w:cs="Calibri"/>
          <w:b/>
        </w:rPr>
        <w:t xml:space="preserve"> de </w:t>
      </w:r>
      <w:r w:rsidR="006347FA">
        <w:rPr>
          <w:rFonts w:ascii="Calibri" w:eastAsia="Calibri" w:hAnsi="Calibri" w:cs="Calibri"/>
          <w:b/>
        </w:rPr>
        <w:t>junio</w:t>
      </w:r>
      <w:r w:rsidRPr="00284A98">
        <w:rPr>
          <w:rFonts w:ascii="Calibri" w:eastAsia="Calibri" w:hAnsi="Calibri" w:cs="Calibri"/>
          <w:b/>
        </w:rPr>
        <w:t xml:space="preserve"> de 202</w:t>
      </w:r>
      <w:r w:rsidR="00855B57" w:rsidRPr="00284A98">
        <w:rPr>
          <w:rFonts w:ascii="Calibri" w:eastAsia="Calibri" w:hAnsi="Calibri" w:cs="Calibri"/>
          <w:b/>
        </w:rPr>
        <w:t>4</w:t>
      </w:r>
      <w:r w:rsidR="005D6E17" w:rsidRPr="00284A98">
        <w:rPr>
          <w:rFonts w:ascii="Calibri" w:eastAsia="Calibri" w:hAnsi="Calibri" w:cs="Calibri"/>
          <w:b/>
        </w:rPr>
        <w:t>.</w:t>
      </w:r>
      <w:r>
        <w:rPr>
          <w:rFonts w:ascii="Calibri" w:eastAsia="Calibri" w:hAnsi="Calibri" w:cs="Calibri"/>
          <w:b/>
        </w:rPr>
        <w:t xml:space="preserve"> </w:t>
      </w:r>
    </w:p>
    <w:p w:rsidR="005822C3" w:rsidRDefault="005822C3">
      <w:pPr>
        <w:ind w:left="0" w:right="-376" w:hanging="2"/>
        <w:jc w:val="both"/>
        <w:rPr>
          <w:rFonts w:ascii="Calibri" w:eastAsia="Calibri" w:hAnsi="Calibri" w:cs="Calibri"/>
          <w:color w:val="FF0000"/>
          <w:sz w:val="20"/>
          <w:szCs w:val="20"/>
        </w:rPr>
      </w:pPr>
    </w:p>
    <w:p w:rsidR="005822C3" w:rsidRDefault="00243462">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5822C3" w:rsidRDefault="005822C3">
      <w:pPr>
        <w:ind w:left="0" w:right="-376" w:hanging="2"/>
        <w:jc w:val="both"/>
        <w:rPr>
          <w:rFonts w:ascii="Calibri" w:eastAsia="Calibri" w:hAnsi="Calibri" w:cs="Calibri"/>
          <w:sz w:val="20"/>
          <w:szCs w:val="20"/>
          <w:highlight w:val="white"/>
        </w:rPr>
      </w:pPr>
    </w:p>
    <w:p w:rsidR="005822C3" w:rsidRDefault="00243462">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5822C3" w:rsidRDefault="00243462">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5822C3" w:rsidRDefault="00243462">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5822C3" w:rsidRDefault="00243462">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5822C3" w:rsidRDefault="00243462">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5822C3" w:rsidRDefault="00243462">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5822C3" w:rsidRDefault="00243462">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5822C3" w:rsidRDefault="00243462">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5D6E17" w:rsidRDefault="00243462" w:rsidP="005D6E17">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5D6E17" w:rsidRDefault="005D6E17" w:rsidP="005D6E17">
      <w:pPr>
        <w:spacing w:after="120"/>
        <w:ind w:left="0" w:right="-374" w:hanging="2"/>
        <w:jc w:val="both"/>
        <w:rPr>
          <w:rFonts w:ascii="Calibri" w:eastAsia="Calibri" w:hAnsi="Calibri" w:cs="Calibri"/>
          <w:sz w:val="20"/>
          <w:szCs w:val="20"/>
        </w:rPr>
      </w:pPr>
      <w:r w:rsidRPr="00A7371A">
        <w:rPr>
          <w:rFonts w:ascii="Calibri" w:eastAsia="Calibri" w:hAnsi="Calibri" w:cs="Calibri"/>
          <w:b/>
          <w:sz w:val="20"/>
          <w:szCs w:val="20"/>
        </w:rPr>
        <w:t>SSP:</w:t>
      </w:r>
      <w:r>
        <w:rPr>
          <w:rFonts w:ascii="Calibri" w:eastAsia="Calibri" w:hAnsi="Calibri" w:cs="Calibri"/>
          <w:sz w:val="20"/>
          <w:szCs w:val="20"/>
        </w:rPr>
        <w:t xml:space="preserve"> Secretaría de Seguridad Pública.</w:t>
      </w:r>
    </w:p>
    <w:p w:rsidR="005D6E17" w:rsidRDefault="005D6E17" w:rsidP="005D6E17">
      <w:pPr>
        <w:spacing w:after="120"/>
        <w:ind w:left="0" w:right="-374" w:hanging="2"/>
        <w:jc w:val="both"/>
        <w:rPr>
          <w:rFonts w:ascii="Calibri" w:eastAsia="Calibri" w:hAnsi="Calibri" w:cs="Calibri"/>
          <w:sz w:val="20"/>
          <w:szCs w:val="20"/>
        </w:rPr>
      </w:pPr>
      <w:r w:rsidRPr="00A7371A">
        <w:rPr>
          <w:rFonts w:ascii="Calibri" w:eastAsia="Calibri" w:hAnsi="Calibri" w:cs="Calibri"/>
          <w:b/>
          <w:sz w:val="20"/>
          <w:szCs w:val="20"/>
        </w:rPr>
        <w:t>SEGOB:</w:t>
      </w:r>
      <w:r>
        <w:rPr>
          <w:rFonts w:ascii="Calibri" w:eastAsia="Calibri" w:hAnsi="Calibri" w:cs="Calibri"/>
          <w:sz w:val="20"/>
          <w:szCs w:val="20"/>
        </w:rPr>
        <w:t xml:space="preserve"> Secretaría de Gobierno</w:t>
      </w:r>
    </w:p>
    <w:p w:rsidR="005822C3" w:rsidRDefault="00243462">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5822C3" w:rsidRDefault="005822C3">
      <w:pPr>
        <w:ind w:left="0" w:right="-376" w:hanging="2"/>
        <w:jc w:val="both"/>
        <w:rPr>
          <w:rFonts w:ascii="Calibri" w:eastAsia="Calibri" w:hAnsi="Calibri" w:cs="Calibri"/>
          <w:sz w:val="20"/>
          <w:szCs w:val="20"/>
        </w:rPr>
      </w:pPr>
    </w:p>
    <w:p w:rsidR="005822C3" w:rsidRDefault="00243462">
      <w:pPr>
        <w:ind w:left="0" w:right="-376" w:hanging="2"/>
        <w:jc w:val="both"/>
        <w:rPr>
          <w:rFonts w:ascii="Calibri" w:eastAsia="Calibri" w:hAnsi="Calibri" w:cs="Calibri"/>
          <w:sz w:val="20"/>
          <w:szCs w:val="20"/>
        </w:rPr>
      </w:pPr>
      <w:r w:rsidRPr="005D6E17">
        <w:rPr>
          <w:rFonts w:ascii="Calibri" w:eastAsia="Calibri" w:hAnsi="Calibri" w:cs="Calibri"/>
          <w:sz w:val="20"/>
          <w:szCs w:val="20"/>
        </w:rPr>
        <w:t xml:space="preserve">Por medio del presente documento se invita a cotizar, </w:t>
      </w:r>
      <w:r w:rsidRPr="005D6E17">
        <w:rPr>
          <w:rFonts w:ascii="Calibri" w:eastAsia="Calibri" w:hAnsi="Calibri" w:cs="Calibri"/>
          <w:b/>
          <w:sz w:val="20"/>
          <w:szCs w:val="20"/>
          <w:u w:val="single"/>
        </w:rPr>
        <w:t xml:space="preserve">a los proveedores que cuenten con su registro en el Padrón Estatal de Proveedores actualizado al </w:t>
      </w:r>
      <w:r w:rsidR="00213D09">
        <w:rPr>
          <w:rFonts w:ascii="Calibri" w:eastAsia="Calibri" w:hAnsi="Calibri" w:cs="Calibri"/>
          <w:b/>
          <w:sz w:val="20"/>
          <w:szCs w:val="20"/>
          <w:u w:val="single"/>
        </w:rPr>
        <w:t>2024</w:t>
      </w:r>
      <w:r w:rsidRPr="005D6E17">
        <w:rPr>
          <w:rFonts w:ascii="Calibri" w:eastAsia="Calibri" w:hAnsi="Calibri" w:cs="Calibri"/>
          <w:sz w:val="20"/>
          <w:szCs w:val="20"/>
        </w:rPr>
        <w:t>,</w:t>
      </w:r>
      <w:r>
        <w:rPr>
          <w:rFonts w:ascii="Calibri" w:eastAsia="Calibri" w:hAnsi="Calibri" w:cs="Calibri"/>
          <w:sz w:val="20"/>
          <w:szCs w:val="20"/>
        </w:rPr>
        <w:t xml:space="preserve"> los bienes comprendidos en </w:t>
      </w:r>
      <w:r w:rsidRPr="00BE18B8">
        <w:rPr>
          <w:rFonts w:ascii="Calibri" w:eastAsia="Calibri" w:hAnsi="Calibri" w:cs="Calibri"/>
          <w:sz w:val="20"/>
          <w:szCs w:val="20"/>
        </w:rPr>
        <w:t xml:space="preserve">el </w:t>
      </w:r>
      <w:r w:rsidRPr="00BE18B8">
        <w:rPr>
          <w:rFonts w:ascii="Calibri" w:eastAsia="Calibri" w:hAnsi="Calibri" w:cs="Calibri"/>
          <w:b/>
          <w:sz w:val="20"/>
          <w:szCs w:val="20"/>
        </w:rPr>
        <w:t>Anexo I</w:t>
      </w:r>
      <w:r>
        <w:rPr>
          <w:rFonts w:ascii="Calibri" w:eastAsia="Calibri" w:hAnsi="Calibri" w:cs="Calibri"/>
          <w:b/>
          <w:sz w:val="20"/>
          <w:szCs w:val="20"/>
        </w:rPr>
        <w:t xml:space="preserve"> de la invitación </w:t>
      </w:r>
      <w:r w:rsidR="00213D09">
        <w:rPr>
          <w:rFonts w:ascii="Calibri" w:eastAsia="Calibri" w:hAnsi="Calibri" w:cs="Calibri"/>
          <w:b/>
          <w:sz w:val="20"/>
          <w:szCs w:val="20"/>
        </w:rPr>
        <w:t>M3E-532036</w:t>
      </w:r>
      <w:r w:rsidR="005B5363" w:rsidRPr="005B5363">
        <w:rPr>
          <w:rFonts w:ascii="Calibri" w:eastAsia="Calibri" w:hAnsi="Calibri" w:cs="Calibri"/>
          <w:b/>
          <w:sz w:val="20"/>
          <w:szCs w:val="20"/>
        </w:rPr>
        <w:t>24-</w:t>
      </w:r>
      <w:r w:rsidR="00213D09">
        <w:rPr>
          <w:rFonts w:ascii="Calibri" w:eastAsia="Calibri" w:hAnsi="Calibri" w:cs="Calibri"/>
          <w:b/>
          <w:sz w:val="20"/>
          <w:szCs w:val="20"/>
        </w:rPr>
        <w:t>2</w:t>
      </w:r>
      <w:r w:rsidRPr="005B5363">
        <w:rPr>
          <w:rFonts w:ascii="Calibri" w:eastAsia="Calibri" w:hAnsi="Calibri" w:cs="Calibri"/>
          <w:b/>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5822C3" w:rsidRDefault="005822C3">
      <w:pPr>
        <w:ind w:left="0" w:right="-376" w:hanging="2"/>
        <w:jc w:val="both"/>
        <w:rPr>
          <w:rFonts w:ascii="Calibri" w:eastAsia="Calibri" w:hAnsi="Calibri" w:cs="Calibri"/>
          <w:sz w:val="20"/>
          <w:szCs w:val="20"/>
        </w:rPr>
      </w:pPr>
    </w:p>
    <w:p w:rsidR="005822C3" w:rsidRDefault="00243462">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5822C3" w:rsidRDefault="005822C3">
      <w:pPr>
        <w:ind w:left="0" w:right="-376" w:hanging="2"/>
        <w:jc w:val="both"/>
        <w:rPr>
          <w:rFonts w:ascii="Calibri" w:eastAsia="Calibri" w:hAnsi="Calibri" w:cs="Calibri"/>
          <w:sz w:val="20"/>
          <w:szCs w:val="20"/>
        </w:rPr>
      </w:pPr>
    </w:p>
    <w:p w:rsidR="005822C3" w:rsidRDefault="00243462">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5822C3" w:rsidRDefault="005822C3">
      <w:pPr>
        <w:ind w:left="0" w:right="-376" w:hanging="2"/>
        <w:jc w:val="both"/>
        <w:rPr>
          <w:rFonts w:ascii="Calibri" w:eastAsia="Calibri" w:hAnsi="Calibri" w:cs="Calibri"/>
          <w:sz w:val="20"/>
          <w:szCs w:val="20"/>
        </w:rPr>
      </w:pPr>
    </w:p>
    <w:p w:rsidR="005822C3" w:rsidRDefault="00243462">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5822C3" w:rsidRDefault="005822C3">
      <w:pPr>
        <w:ind w:left="0" w:right="-376" w:hanging="2"/>
        <w:jc w:val="both"/>
        <w:rPr>
          <w:rFonts w:ascii="Calibri" w:eastAsia="Calibri" w:hAnsi="Calibri" w:cs="Calibri"/>
          <w:sz w:val="20"/>
          <w:szCs w:val="20"/>
        </w:rPr>
      </w:pPr>
    </w:p>
    <w:p w:rsidR="005822C3" w:rsidRDefault="00243462">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w:t>
      </w:r>
      <w:bookmarkStart w:id="1" w:name="_GoBack"/>
      <w:r w:rsidRPr="00204B4D">
        <w:rPr>
          <w:rFonts w:ascii="Calibri" w:eastAsia="Calibri" w:hAnsi="Calibri" w:cs="Calibri"/>
          <w:b/>
          <w:sz w:val="20"/>
          <w:szCs w:val="20"/>
        </w:rPr>
        <w:t xml:space="preserve">los Anexos </w:t>
      </w:r>
      <w:r w:rsidR="00142069">
        <w:rPr>
          <w:rFonts w:ascii="Calibri" w:eastAsia="Calibri" w:hAnsi="Calibri" w:cs="Calibri"/>
          <w:b/>
          <w:sz w:val="20"/>
          <w:szCs w:val="20"/>
        </w:rPr>
        <w:t xml:space="preserve"> </w:t>
      </w:r>
      <w:r w:rsidRPr="00204B4D">
        <w:rPr>
          <w:rFonts w:ascii="Calibri" w:eastAsia="Calibri" w:hAnsi="Calibri" w:cs="Calibri"/>
          <w:b/>
          <w:sz w:val="20"/>
          <w:szCs w:val="20"/>
        </w:rPr>
        <w:t>I,</w:t>
      </w:r>
      <w:r w:rsidR="00D829C7" w:rsidRPr="00204B4D">
        <w:rPr>
          <w:rFonts w:ascii="Calibri" w:eastAsia="Calibri" w:hAnsi="Calibri" w:cs="Calibri"/>
          <w:b/>
          <w:sz w:val="20"/>
          <w:szCs w:val="20"/>
        </w:rPr>
        <w:t xml:space="preserve"> </w:t>
      </w:r>
      <w:r w:rsidRPr="00204B4D">
        <w:rPr>
          <w:rFonts w:ascii="Calibri" w:eastAsia="Calibri" w:hAnsi="Calibri" w:cs="Calibri"/>
          <w:b/>
          <w:sz w:val="20"/>
          <w:szCs w:val="20"/>
        </w:rPr>
        <w:t xml:space="preserve"> A,</w:t>
      </w:r>
      <w:r w:rsidR="00D829C7" w:rsidRPr="00204B4D">
        <w:rPr>
          <w:rFonts w:ascii="Calibri" w:eastAsia="Calibri" w:hAnsi="Calibri" w:cs="Calibri"/>
          <w:b/>
          <w:sz w:val="20"/>
          <w:szCs w:val="20"/>
        </w:rPr>
        <w:t xml:space="preserve">  AB,</w:t>
      </w:r>
      <w:r w:rsidRPr="00204B4D">
        <w:rPr>
          <w:rFonts w:ascii="Calibri" w:eastAsia="Calibri" w:hAnsi="Calibri" w:cs="Calibri"/>
          <w:b/>
          <w:sz w:val="20"/>
          <w:szCs w:val="20"/>
        </w:rPr>
        <w:t xml:space="preserve"> B, C, D, E, F, G, H, J, </w:t>
      </w:r>
      <w:r w:rsidR="001835A5" w:rsidRPr="00204B4D">
        <w:rPr>
          <w:rFonts w:ascii="Calibri" w:eastAsia="Calibri" w:hAnsi="Calibri" w:cs="Calibri"/>
          <w:b/>
          <w:sz w:val="20"/>
          <w:szCs w:val="20"/>
        </w:rPr>
        <w:t>K</w:t>
      </w:r>
      <w:r w:rsidRPr="00204B4D">
        <w:rPr>
          <w:rFonts w:ascii="Calibri" w:eastAsia="Calibri" w:hAnsi="Calibri" w:cs="Calibri"/>
          <w:b/>
          <w:sz w:val="20"/>
          <w:szCs w:val="20"/>
        </w:rPr>
        <w:t xml:space="preserve"> y R,</w:t>
      </w:r>
      <w:bookmarkEnd w:id="1"/>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422A45" w:rsidRPr="005401AE">
          <w:rPr>
            <w:rStyle w:val="Hipervnculo"/>
            <w:rFonts w:ascii="Calibri" w:eastAsia="Calibri" w:hAnsi="Calibri" w:cs="Calibri"/>
            <w:sz w:val="20"/>
            <w:szCs w:val="20"/>
          </w:rPr>
          <w:t>dherrerac@</w:t>
        </w:r>
      </w:hyperlink>
      <w:hyperlink r:id="rId13">
        <w:r w:rsidRPr="00422A45">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5822C3" w:rsidRDefault="005822C3">
      <w:pPr>
        <w:ind w:left="0" w:right="-376" w:hanging="2"/>
        <w:jc w:val="both"/>
        <w:rPr>
          <w:rFonts w:ascii="Calibri" w:eastAsia="Calibri" w:hAnsi="Calibri" w:cs="Calibri"/>
          <w:sz w:val="20"/>
          <w:szCs w:val="20"/>
        </w:rPr>
      </w:pPr>
    </w:p>
    <w:p w:rsidR="005822C3" w:rsidRDefault="00243462">
      <w:pPr>
        <w:numPr>
          <w:ilvl w:val="0"/>
          <w:numId w:val="14"/>
        </w:numPr>
        <w:ind w:left="0" w:right="-376" w:hanging="2"/>
        <w:jc w:val="both"/>
        <w:rPr>
          <w:rFonts w:ascii="Calibri" w:eastAsia="Calibri" w:hAnsi="Calibri" w:cs="Calibri"/>
        </w:rPr>
      </w:pPr>
      <w:r>
        <w:rPr>
          <w:rFonts w:ascii="Calibri" w:eastAsia="Calibri" w:hAnsi="Calibri" w:cs="Calibri"/>
          <w:b/>
        </w:rPr>
        <w:t>NOTIFICACIÓN DE PREGUNTAS Y RESPUESTAS</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Pr="008A786A" w:rsidRDefault="00243462">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w:t>
      </w:r>
      <w:r w:rsidRPr="008A786A">
        <w:rPr>
          <w:rFonts w:ascii="Calibri" w:eastAsia="Calibri" w:hAnsi="Calibri" w:cs="Calibri"/>
          <w:color w:val="000000"/>
          <w:sz w:val="20"/>
          <w:szCs w:val="20"/>
        </w:rPr>
        <w:t xml:space="preserve">día </w:t>
      </w:r>
      <w:r w:rsidR="0033292E">
        <w:rPr>
          <w:rFonts w:ascii="Calibri" w:eastAsia="Calibri" w:hAnsi="Calibri" w:cs="Calibri"/>
          <w:b/>
          <w:color w:val="000000"/>
          <w:sz w:val="20"/>
          <w:szCs w:val="20"/>
        </w:rPr>
        <w:t>08</w:t>
      </w:r>
      <w:r w:rsidR="00AB18B1">
        <w:rPr>
          <w:rFonts w:ascii="Calibri" w:eastAsia="Calibri" w:hAnsi="Calibri" w:cs="Calibri"/>
          <w:b/>
          <w:color w:val="000000"/>
          <w:sz w:val="20"/>
          <w:szCs w:val="20"/>
        </w:rPr>
        <w:t xml:space="preserve"> </w:t>
      </w:r>
      <w:r w:rsidRPr="008A786A">
        <w:rPr>
          <w:rFonts w:ascii="Calibri" w:eastAsia="Calibri" w:hAnsi="Calibri" w:cs="Calibri"/>
          <w:b/>
          <w:color w:val="000000"/>
          <w:sz w:val="20"/>
          <w:szCs w:val="20"/>
        </w:rPr>
        <w:t xml:space="preserve"> de</w:t>
      </w:r>
      <w:r w:rsidR="00AB18B1">
        <w:rPr>
          <w:rFonts w:ascii="Calibri" w:eastAsia="Calibri" w:hAnsi="Calibri" w:cs="Calibri"/>
          <w:b/>
          <w:color w:val="000000"/>
          <w:sz w:val="20"/>
          <w:szCs w:val="20"/>
        </w:rPr>
        <w:t xml:space="preserve"> julio</w:t>
      </w:r>
      <w:r w:rsidRPr="008A786A">
        <w:rPr>
          <w:rFonts w:ascii="Calibri" w:eastAsia="Calibri" w:hAnsi="Calibri" w:cs="Calibri"/>
          <w:b/>
          <w:color w:val="000000"/>
          <w:sz w:val="20"/>
          <w:szCs w:val="20"/>
        </w:rPr>
        <w:t xml:space="preserve"> de 20</w:t>
      </w:r>
      <w:r w:rsidR="00855B57" w:rsidRPr="008A786A">
        <w:rPr>
          <w:rFonts w:ascii="Calibri" w:eastAsia="Calibri" w:hAnsi="Calibri" w:cs="Calibri"/>
          <w:b/>
          <w:color w:val="000000"/>
          <w:sz w:val="20"/>
          <w:szCs w:val="20"/>
        </w:rPr>
        <w:t>24.</w:t>
      </w:r>
    </w:p>
    <w:p w:rsidR="005822C3" w:rsidRPr="008A786A"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Default="00243462">
      <w:pPr>
        <w:tabs>
          <w:tab w:val="left" w:pos="6379"/>
        </w:tabs>
        <w:ind w:left="0" w:hanging="2"/>
        <w:jc w:val="both"/>
        <w:rPr>
          <w:rFonts w:ascii="Calibri" w:eastAsia="Calibri" w:hAnsi="Calibri" w:cs="Calibri"/>
          <w:sz w:val="20"/>
          <w:szCs w:val="20"/>
        </w:rPr>
      </w:pPr>
      <w:r w:rsidRPr="008A786A">
        <w:rPr>
          <w:rFonts w:ascii="Calibri" w:eastAsia="Calibri" w:hAnsi="Calibri" w:cs="Calibri"/>
          <w:sz w:val="20"/>
          <w:szCs w:val="20"/>
        </w:rPr>
        <w:t>Los interesados deberán enviar sus preguntas por escrito a la Dirección de preferencia a más tardar el día</w:t>
      </w:r>
      <w:r w:rsidR="00213D09">
        <w:rPr>
          <w:rFonts w:ascii="Calibri" w:eastAsia="Calibri" w:hAnsi="Calibri" w:cs="Calibri"/>
          <w:sz w:val="20"/>
          <w:szCs w:val="20"/>
        </w:rPr>
        <w:t xml:space="preserve"> </w:t>
      </w:r>
      <w:r w:rsidR="00AB18B1">
        <w:rPr>
          <w:rFonts w:ascii="Calibri" w:eastAsia="Calibri" w:hAnsi="Calibri" w:cs="Calibri"/>
          <w:b/>
          <w:sz w:val="20"/>
          <w:szCs w:val="20"/>
        </w:rPr>
        <w:t>0</w:t>
      </w:r>
      <w:r w:rsidR="0033292E">
        <w:rPr>
          <w:rFonts w:ascii="Calibri" w:eastAsia="Calibri" w:hAnsi="Calibri" w:cs="Calibri"/>
          <w:b/>
          <w:sz w:val="20"/>
          <w:szCs w:val="20"/>
        </w:rPr>
        <w:t>4</w:t>
      </w:r>
      <w:r w:rsidRPr="008A786A">
        <w:rPr>
          <w:rFonts w:ascii="Calibri" w:eastAsia="Calibri" w:hAnsi="Calibri" w:cs="Calibri"/>
          <w:b/>
          <w:sz w:val="20"/>
          <w:szCs w:val="20"/>
        </w:rPr>
        <w:t xml:space="preserve"> de </w:t>
      </w:r>
      <w:r w:rsidR="00213D09">
        <w:rPr>
          <w:rFonts w:ascii="Calibri" w:eastAsia="Calibri" w:hAnsi="Calibri" w:cs="Calibri"/>
          <w:b/>
          <w:sz w:val="20"/>
          <w:szCs w:val="20"/>
        </w:rPr>
        <w:t>ju</w:t>
      </w:r>
      <w:r w:rsidR="00AB18B1">
        <w:rPr>
          <w:rFonts w:ascii="Calibri" w:eastAsia="Calibri" w:hAnsi="Calibri" w:cs="Calibri"/>
          <w:b/>
          <w:sz w:val="20"/>
          <w:szCs w:val="20"/>
        </w:rPr>
        <w:t>l</w:t>
      </w:r>
      <w:r w:rsidR="00213D09">
        <w:rPr>
          <w:rFonts w:ascii="Calibri" w:eastAsia="Calibri" w:hAnsi="Calibri" w:cs="Calibri"/>
          <w:b/>
          <w:sz w:val="20"/>
          <w:szCs w:val="20"/>
        </w:rPr>
        <w:t>i</w:t>
      </w:r>
      <w:r w:rsidR="005D6E17" w:rsidRPr="008A786A">
        <w:rPr>
          <w:rFonts w:ascii="Calibri" w:eastAsia="Calibri" w:hAnsi="Calibri" w:cs="Calibri"/>
          <w:b/>
          <w:sz w:val="20"/>
          <w:szCs w:val="20"/>
        </w:rPr>
        <w:t>o de</w:t>
      </w:r>
      <w:r w:rsidRPr="008A786A">
        <w:rPr>
          <w:rFonts w:ascii="Calibri" w:eastAsia="Calibri" w:hAnsi="Calibri" w:cs="Calibri"/>
          <w:b/>
          <w:sz w:val="20"/>
          <w:szCs w:val="20"/>
        </w:rPr>
        <w:t xml:space="preserve"> 20</w:t>
      </w:r>
      <w:r w:rsidR="005D6E17" w:rsidRPr="008A786A">
        <w:rPr>
          <w:rFonts w:ascii="Calibri" w:eastAsia="Calibri" w:hAnsi="Calibri" w:cs="Calibri"/>
          <w:b/>
          <w:sz w:val="20"/>
          <w:szCs w:val="20"/>
        </w:rPr>
        <w:t>24</w:t>
      </w:r>
      <w:r w:rsidRPr="008A786A">
        <w:rPr>
          <w:rFonts w:ascii="Calibri" w:eastAsia="Calibri" w:hAnsi="Calibri" w:cs="Calibri"/>
          <w:b/>
          <w:sz w:val="20"/>
          <w:szCs w:val="20"/>
        </w:rPr>
        <w:t xml:space="preserve"> hasta las </w:t>
      </w:r>
      <w:r w:rsidR="005D6E17" w:rsidRPr="008A786A">
        <w:rPr>
          <w:rFonts w:ascii="Calibri" w:eastAsia="Calibri" w:hAnsi="Calibri" w:cs="Calibri"/>
          <w:b/>
          <w:sz w:val="20"/>
          <w:szCs w:val="20"/>
        </w:rPr>
        <w:t>1</w:t>
      </w:r>
      <w:r w:rsidR="00213D09">
        <w:rPr>
          <w:rFonts w:ascii="Calibri" w:eastAsia="Calibri" w:hAnsi="Calibri" w:cs="Calibri"/>
          <w:b/>
          <w:sz w:val="20"/>
          <w:szCs w:val="20"/>
        </w:rPr>
        <w:t>1</w:t>
      </w:r>
      <w:r w:rsidRPr="008A786A">
        <w:rPr>
          <w:rFonts w:ascii="Calibri" w:eastAsia="Calibri" w:hAnsi="Calibri" w:cs="Calibri"/>
          <w:b/>
          <w:sz w:val="20"/>
          <w:szCs w:val="20"/>
        </w:rPr>
        <w:t>:</w:t>
      </w:r>
      <w:r w:rsidR="005D6E17" w:rsidRPr="008A786A">
        <w:rPr>
          <w:rFonts w:ascii="Calibri" w:eastAsia="Calibri" w:hAnsi="Calibri" w:cs="Calibri"/>
          <w:b/>
          <w:sz w:val="20"/>
          <w:szCs w:val="20"/>
        </w:rPr>
        <w:t>00</w:t>
      </w:r>
      <w:r w:rsidRPr="008A786A">
        <w:rPr>
          <w:rFonts w:ascii="Calibri" w:eastAsia="Calibri" w:hAnsi="Calibri" w:cs="Calibri"/>
          <w:b/>
          <w:sz w:val="20"/>
          <w:szCs w:val="20"/>
        </w:rPr>
        <w:t xml:space="preserve"> horas</w:t>
      </w:r>
      <w:r w:rsidRPr="008A786A">
        <w:rPr>
          <w:rFonts w:ascii="Calibri" w:eastAsia="Calibri" w:hAnsi="Calibri" w:cs="Calibri"/>
          <w:sz w:val="20"/>
          <w:szCs w:val="20"/>
        </w:rPr>
        <w:t xml:space="preserve">, de igual manera podrá enviarlas vía correo electrónico a la dirección: </w:t>
      </w:r>
      <w:hyperlink r:id="rId14" w:history="1">
        <w:r w:rsidR="00855B57" w:rsidRPr="008A786A">
          <w:rPr>
            <w:rStyle w:val="Hipervnculo"/>
            <w:rFonts w:ascii="Calibri" w:eastAsia="Calibri" w:hAnsi="Calibri" w:cs="Calibri"/>
            <w:sz w:val="20"/>
            <w:szCs w:val="20"/>
          </w:rPr>
          <w:t>dherrerac@guanajuato.gob.mx</w:t>
        </w:r>
      </w:hyperlink>
      <w:r w:rsidRPr="008A786A">
        <w:rPr>
          <w:rFonts w:ascii="Calibri" w:eastAsia="Calibri" w:hAnsi="Calibri" w:cs="Calibri"/>
          <w:sz w:val="20"/>
          <w:szCs w:val="20"/>
        </w:rPr>
        <w:t xml:space="preserve">. Además deberá confirmar la hora de su envío con </w:t>
      </w:r>
      <w:r w:rsidR="00855B57" w:rsidRPr="008A786A">
        <w:rPr>
          <w:rFonts w:ascii="Calibri" w:eastAsia="Calibri" w:hAnsi="Calibri" w:cs="Calibri"/>
          <w:sz w:val="20"/>
          <w:szCs w:val="20"/>
        </w:rPr>
        <w:t xml:space="preserve">la </w:t>
      </w:r>
      <w:r w:rsidRPr="008A786A">
        <w:rPr>
          <w:rFonts w:ascii="Calibri" w:eastAsia="Calibri" w:hAnsi="Calibri" w:cs="Calibri"/>
          <w:b/>
          <w:sz w:val="20"/>
          <w:szCs w:val="20"/>
        </w:rPr>
        <w:t xml:space="preserve">C. </w:t>
      </w:r>
      <w:proofErr w:type="spellStart"/>
      <w:r w:rsidR="00855B57" w:rsidRPr="008A786A">
        <w:rPr>
          <w:rFonts w:ascii="Calibri" w:eastAsia="Calibri" w:hAnsi="Calibri" w:cs="Calibri"/>
          <w:b/>
          <w:sz w:val="20"/>
          <w:szCs w:val="20"/>
        </w:rPr>
        <w:t>Dainzu</w:t>
      </w:r>
      <w:proofErr w:type="spellEnd"/>
      <w:r w:rsidR="00855B57" w:rsidRPr="008A786A">
        <w:rPr>
          <w:rFonts w:ascii="Calibri" w:eastAsia="Calibri" w:hAnsi="Calibri" w:cs="Calibri"/>
          <w:b/>
          <w:sz w:val="20"/>
          <w:szCs w:val="20"/>
        </w:rPr>
        <w:t xml:space="preserve"> </w:t>
      </w:r>
      <w:proofErr w:type="spellStart"/>
      <w:r w:rsidR="00855B57" w:rsidRPr="008A786A">
        <w:rPr>
          <w:rFonts w:ascii="Calibri" w:eastAsia="Calibri" w:hAnsi="Calibri" w:cs="Calibri"/>
          <w:b/>
          <w:sz w:val="20"/>
          <w:szCs w:val="20"/>
        </w:rPr>
        <w:t>Tanivet</w:t>
      </w:r>
      <w:proofErr w:type="spellEnd"/>
      <w:r w:rsidR="00855B57">
        <w:rPr>
          <w:rFonts w:ascii="Calibri" w:eastAsia="Calibri" w:hAnsi="Calibri" w:cs="Calibri"/>
          <w:b/>
          <w:sz w:val="20"/>
          <w:szCs w:val="20"/>
        </w:rPr>
        <w:t xml:space="preserve"> Herrera Castillo</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5822C3" w:rsidRDefault="005822C3">
      <w:pPr>
        <w:ind w:left="0" w:hanging="2"/>
        <w:jc w:val="both"/>
        <w:rPr>
          <w:rFonts w:ascii="Calibri" w:eastAsia="Calibri" w:hAnsi="Calibri" w:cs="Calibri"/>
          <w:sz w:val="20"/>
          <w:szCs w:val="20"/>
        </w:rPr>
      </w:pPr>
    </w:p>
    <w:p w:rsidR="005822C3" w:rsidRDefault="00243462">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w:t>
      </w:r>
      <w:r w:rsidRPr="00855B57">
        <w:rPr>
          <w:rFonts w:ascii="Calibri" w:eastAsia="Calibri" w:hAnsi="Calibri" w:cs="Calibri"/>
          <w:color w:val="000000"/>
          <w:sz w:val="20"/>
          <w:szCs w:val="20"/>
        </w:rPr>
        <w:t xml:space="preserve">utilizando el </w:t>
      </w:r>
      <w:r w:rsidRPr="00855B57">
        <w:rPr>
          <w:rFonts w:ascii="Calibri" w:eastAsia="Calibri" w:hAnsi="Calibri" w:cs="Calibri"/>
          <w:b/>
          <w:color w:val="000000"/>
          <w:sz w:val="20"/>
          <w:szCs w:val="20"/>
        </w:rPr>
        <w:t xml:space="preserve">Anexo </w:t>
      </w:r>
      <w:r w:rsidR="001C3147">
        <w:rPr>
          <w:rFonts w:ascii="Calibri" w:eastAsia="Calibri" w:hAnsi="Calibri" w:cs="Calibri"/>
          <w:b/>
          <w:color w:val="000000"/>
          <w:sz w:val="20"/>
          <w:szCs w:val="20"/>
        </w:rPr>
        <w:t>G</w:t>
      </w:r>
      <w:r w:rsidRPr="00855B57">
        <w:rPr>
          <w:rFonts w:ascii="Calibri" w:eastAsia="Calibri" w:hAnsi="Calibri" w:cs="Calibri"/>
          <w:color w:val="000000"/>
          <w:sz w:val="20"/>
          <w:szCs w:val="20"/>
        </w:rPr>
        <w:t>.</w:t>
      </w:r>
    </w:p>
    <w:p w:rsidR="005822C3" w:rsidRDefault="005822C3">
      <w:pPr>
        <w:ind w:left="0" w:hanging="2"/>
        <w:jc w:val="both"/>
        <w:rPr>
          <w:rFonts w:ascii="Calibri" w:eastAsia="Calibri" w:hAnsi="Calibri" w:cs="Calibri"/>
          <w:sz w:val="20"/>
          <w:szCs w:val="20"/>
        </w:rPr>
      </w:pPr>
    </w:p>
    <w:p w:rsidR="005822C3" w:rsidRDefault="00243462">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5822C3" w:rsidRDefault="005822C3">
      <w:pPr>
        <w:ind w:left="0" w:hanging="2"/>
        <w:jc w:val="both"/>
        <w:rPr>
          <w:rFonts w:ascii="Calibri" w:eastAsia="Calibri" w:hAnsi="Calibri" w:cs="Calibri"/>
          <w:sz w:val="20"/>
          <w:szCs w:val="20"/>
        </w:rPr>
      </w:pPr>
    </w:p>
    <w:p w:rsidR="005822C3" w:rsidRDefault="00243462">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5822C3" w:rsidRDefault="00243462">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5822C3" w:rsidRDefault="0024346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5822C3" w:rsidRDefault="005822C3">
      <w:pPr>
        <w:ind w:left="0" w:right="-376" w:hanging="2"/>
        <w:jc w:val="both"/>
        <w:rPr>
          <w:rFonts w:ascii="Calibri" w:eastAsia="Calibri" w:hAnsi="Calibri" w:cs="Calibri"/>
          <w:sz w:val="20"/>
          <w:szCs w:val="20"/>
        </w:rPr>
      </w:pPr>
    </w:p>
    <w:p w:rsidR="005822C3" w:rsidRDefault="00243462">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5822C3" w:rsidRDefault="005822C3">
      <w:pPr>
        <w:ind w:left="0" w:right="-376" w:hanging="2"/>
        <w:jc w:val="both"/>
        <w:rPr>
          <w:rFonts w:ascii="Calibri" w:eastAsia="Calibri" w:hAnsi="Calibri" w:cs="Calibri"/>
          <w:sz w:val="20"/>
          <w:szCs w:val="20"/>
        </w:rPr>
      </w:pPr>
    </w:p>
    <w:p w:rsidR="005822C3" w:rsidRPr="008A786A" w:rsidRDefault="0024346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w:t>
      </w:r>
      <w:r w:rsidRPr="008A786A">
        <w:rPr>
          <w:rFonts w:ascii="Calibri" w:eastAsia="Calibri" w:hAnsi="Calibri" w:cs="Calibri"/>
          <w:color w:val="000000"/>
          <w:sz w:val="20"/>
          <w:szCs w:val="20"/>
        </w:rPr>
        <w:t xml:space="preserve">tardar el día </w:t>
      </w:r>
      <w:r w:rsidR="0033292E">
        <w:rPr>
          <w:rFonts w:ascii="Calibri" w:eastAsia="Calibri" w:hAnsi="Calibri" w:cs="Calibri"/>
          <w:b/>
          <w:color w:val="000000"/>
          <w:sz w:val="20"/>
          <w:szCs w:val="20"/>
        </w:rPr>
        <w:t>12</w:t>
      </w:r>
      <w:r w:rsidRPr="008A786A">
        <w:rPr>
          <w:rFonts w:ascii="Calibri" w:eastAsia="Calibri" w:hAnsi="Calibri" w:cs="Calibri"/>
          <w:b/>
          <w:color w:val="000000"/>
          <w:sz w:val="20"/>
          <w:szCs w:val="20"/>
        </w:rPr>
        <w:t xml:space="preserve"> de </w:t>
      </w:r>
      <w:r w:rsidR="00213D09">
        <w:rPr>
          <w:rFonts w:ascii="Calibri" w:eastAsia="Calibri" w:hAnsi="Calibri" w:cs="Calibri"/>
          <w:b/>
          <w:color w:val="000000"/>
          <w:sz w:val="20"/>
          <w:szCs w:val="20"/>
        </w:rPr>
        <w:t>julio</w:t>
      </w:r>
      <w:r w:rsidR="001C3147" w:rsidRPr="008A786A">
        <w:rPr>
          <w:rFonts w:ascii="Calibri" w:eastAsia="Calibri" w:hAnsi="Calibri" w:cs="Calibri"/>
          <w:b/>
          <w:color w:val="000000"/>
          <w:sz w:val="20"/>
          <w:szCs w:val="20"/>
        </w:rPr>
        <w:t xml:space="preserve"> de </w:t>
      </w:r>
      <w:r w:rsidRPr="008A786A">
        <w:rPr>
          <w:rFonts w:ascii="Calibri" w:eastAsia="Calibri" w:hAnsi="Calibri" w:cs="Calibri"/>
          <w:b/>
          <w:color w:val="000000"/>
          <w:sz w:val="20"/>
          <w:szCs w:val="20"/>
        </w:rPr>
        <w:t xml:space="preserve"> </w:t>
      </w:r>
      <w:r w:rsidR="00F166A9">
        <w:rPr>
          <w:rFonts w:ascii="Calibri" w:eastAsia="Calibri" w:hAnsi="Calibri" w:cs="Calibri"/>
          <w:b/>
          <w:color w:val="000000"/>
          <w:sz w:val="20"/>
          <w:szCs w:val="20"/>
        </w:rPr>
        <w:t>2024</w:t>
      </w:r>
      <w:r w:rsidRPr="008A786A">
        <w:rPr>
          <w:rFonts w:ascii="Calibri" w:eastAsia="Calibri" w:hAnsi="Calibri" w:cs="Calibri"/>
          <w:b/>
          <w:color w:val="000000"/>
          <w:sz w:val="20"/>
          <w:szCs w:val="20"/>
        </w:rPr>
        <w:t xml:space="preserve"> a las </w:t>
      </w:r>
      <w:r w:rsidR="001C3147" w:rsidRPr="008A786A">
        <w:rPr>
          <w:rFonts w:ascii="Calibri" w:eastAsia="Calibri" w:hAnsi="Calibri" w:cs="Calibri"/>
          <w:b/>
          <w:color w:val="000000"/>
          <w:sz w:val="20"/>
          <w:szCs w:val="20"/>
        </w:rPr>
        <w:t>1</w:t>
      </w:r>
      <w:r w:rsidR="00C067F3" w:rsidRPr="008A786A">
        <w:rPr>
          <w:rFonts w:ascii="Calibri" w:eastAsia="Calibri" w:hAnsi="Calibri" w:cs="Calibri"/>
          <w:b/>
          <w:color w:val="000000"/>
          <w:sz w:val="20"/>
          <w:szCs w:val="20"/>
        </w:rPr>
        <w:t>2</w:t>
      </w:r>
      <w:r w:rsidRPr="008A786A">
        <w:rPr>
          <w:rFonts w:ascii="Calibri" w:eastAsia="Calibri" w:hAnsi="Calibri" w:cs="Calibri"/>
          <w:b/>
          <w:color w:val="000000"/>
          <w:sz w:val="20"/>
          <w:szCs w:val="20"/>
        </w:rPr>
        <w:t>:</w:t>
      </w:r>
      <w:r w:rsidR="001C3147" w:rsidRPr="008A786A">
        <w:rPr>
          <w:rFonts w:ascii="Calibri" w:eastAsia="Calibri" w:hAnsi="Calibri" w:cs="Calibri"/>
          <w:b/>
          <w:color w:val="000000"/>
          <w:sz w:val="20"/>
          <w:szCs w:val="20"/>
        </w:rPr>
        <w:t>00</w:t>
      </w:r>
      <w:r w:rsidRPr="008A786A">
        <w:rPr>
          <w:rFonts w:ascii="Calibri" w:eastAsia="Calibri" w:hAnsi="Calibri" w:cs="Calibri"/>
          <w:b/>
          <w:color w:val="000000"/>
          <w:sz w:val="20"/>
          <w:szCs w:val="20"/>
        </w:rPr>
        <w:t xml:space="preserve"> horas</w:t>
      </w:r>
      <w:r w:rsidRPr="008A786A">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sidRPr="008A786A">
        <w:rPr>
          <w:rFonts w:ascii="Calibri" w:eastAsia="Calibri" w:hAnsi="Calibri" w:cs="Calibri"/>
          <w:b/>
          <w:color w:val="000000"/>
          <w:sz w:val="20"/>
          <w:szCs w:val="20"/>
        </w:rPr>
        <w:t>doc</w:t>
      </w:r>
      <w:proofErr w:type="spellEnd"/>
      <w:r w:rsidRPr="008A786A">
        <w:rPr>
          <w:rFonts w:ascii="Calibri" w:eastAsia="Calibri" w:hAnsi="Calibri" w:cs="Calibri"/>
          <w:b/>
          <w:color w:val="000000"/>
          <w:sz w:val="20"/>
          <w:szCs w:val="20"/>
        </w:rPr>
        <w:t>, .</w:t>
      </w:r>
      <w:proofErr w:type="spellStart"/>
      <w:r w:rsidRPr="008A786A">
        <w:rPr>
          <w:rFonts w:ascii="Calibri" w:eastAsia="Calibri" w:hAnsi="Calibri" w:cs="Calibri"/>
          <w:b/>
          <w:color w:val="000000"/>
          <w:sz w:val="20"/>
          <w:szCs w:val="20"/>
        </w:rPr>
        <w:t>xls</w:t>
      </w:r>
      <w:proofErr w:type="spellEnd"/>
      <w:r w:rsidRPr="008A786A">
        <w:rPr>
          <w:rFonts w:ascii="Calibri" w:eastAsia="Calibri" w:hAnsi="Calibri" w:cs="Calibri"/>
          <w:b/>
          <w:color w:val="000000"/>
          <w:sz w:val="20"/>
          <w:szCs w:val="20"/>
        </w:rPr>
        <w:t>, .</w:t>
      </w:r>
      <w:proofErr w:type="spellStart"/>
      <w:r w:rsidRPr="008A786A">
        <w:rPr>
          <w:rFonts w:ascii="Calibri" w:eastAsia="Calibri" w:hAnsi="Calibri" w:cs="Calibri"/>
          <w:b/>
          <w:color w:val="000000"/>
          <w:sz w:val="20"/>
          <w:szCs w:val="20"/>
        </w:rPr>
        <w:t>ppt</w:t>
      </w:r>
      <w:proofErr w:type="spellEnd"/>
      <w:r w:rsidRPr="008A786A">
        <w:rPr>
          <w:rFonts w:ascii="Calibri" w:eastAsia="Calibri" w:hAnsi="Calibri" w:cs="Calibri"/>
          <w:b/>
          <w:color w:val="000000"/>
          <w:sz w:val="20"/>
          <w:szCs w:val="20"/>
        </w:rPr>
        <w:t xml:space="preserve"> o .</w:t>
      </w:r>
      <w:proofErr w:type="spellStart"/>
      <w:r w:rsidRPr="008A786A">
        <w:rPr>
          <w:rFonts w:ascii="Calibri" w:eastAsia="Calibri" w:hAnsi="Calibri" w:cs="Calibri"/>
          <w:b/>
          <w:color w:val="000000"/>
          <w:sz w:val="20"/>
          <w:szCs w:val="20"/>
        </w:rPr>
        <w:t>pdf</w:t>
      </w:r>
      <w:proofErr w:type="spellEnd"/>
      <w:r w:rsidRPr="008A786A">
        <w:rPr>
          <w:rFonts w:ascii="Calibri" w:eastAsia="Calibri" w:hAnsi="Calibri" w:cs="Calibri"/>
          <w:b/>
          <w:color w:val="000000"/>
          <w:sz w:val="20"/>
          <w:szCs w:val="20"/>
        </w:rPr>
        <w:t xml:space="preserve">, </w:t>
      </w:r>
      <w:r w:rsidRPr="008A786A">
        <w:rPr>
          <w:rFonts w:ascii="Calibri" w:eastAsia="Calibri" w:hAnsi="Calibri" w:cs="Calibri"/>
          <w:b/>
          <w:smallCaps/>
          <w:color w:val="000000"/>
          <w:sz w:val="20"/>
          <w:szCs w:val="20"/>
        </w:rPr>
        <w:t xml:space="preserve">NO SE ACEPTAN ARCHIVOS COMPRIMIDOS O FORMATO SUPERIOR A VERSIÓN 2003.  </w:t>
      </w:r>
      <w:r w:rsidRPr="008A786A">
        <w:rPr>
          <w:rFonts w:ascii="Calibri" w:eastAsia="Calibri" w:hAnsi="Calibri" w:cs="Calibri"/>
          <w:smallCaps/>
          <w:color w:val="000000"/>
          <w:sz w:val="20"/>
          <w:szCs w:val="20"/>
        </w:rPr>
        <w:t>E</w:t>
      </w:r>
      <w:r w:rsidRPr="008A786A">
        <w:rPr>
          <w:rFonts w:ascii="Calibri" w:eastAsia="Calibri" w:hAnsi="Calibri" w:cs="Calibri"/>
          <w:color w:val="000000"/>
          <w:sz w:val="20"/>
          <w:szCs w:val="20"/>
        </w:rPr>
        <w:t>l ANEXO R no aplica para quienes participen a través de esta modalidad.</w:t>
      </w:r>
    </w:p>
    <w:p w:rsidR="005822C3" w:rsidRPr="008A786A" w:rsidRDefault="005822C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822C3" w:rsidRDefault="0024346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8A786A">
        <w:rPr>
          <w:rFonts w:ascii="Calibri" w:eastAsia="Calibri" w:hAnsi="Calibri" w:cs="Calibri"/>
          <w:color w:val="000000"/>
          <w:sz w:val="20"/>
          <w:szCs w:val="20"/>
        </w:rPr>
        <w:lastRenderedPageBreak/>
        <w:t>Los interesados en participar de manera presencial, deberán entregar los sobres de las propuestas Técnicas y</w:t>
      </w:r>
      <w:r w:rsidR="001835A5" w:rsidRPr="008A786A">
        <w:rPr>
          <w:rFonts w:ascii="Calibri" w:eastAsia="Calibri" w:hAnsi="Calibri" w:cs="Calibri"/>
          <w:color w:val="000000"/>
          <w:sz w:val="20"/>
          <w:szCs w:val="20"/>
        </w:rPr>
        <w:t xml:space="preserve"> Económicas a más tardar el día</w:t>
      </w:r>
      <w:r w:rsidRPr="008A786A">
        <w:rPr>
          <w:rFonts w:ascii="Calibri" w:eastAsia="Calibri" w:hAnsi="Calibri" w:cs="Calibri"/>
          <w:b/>
          <w:color w:val="000000"/>
          <w:sz w:val="20"/>
          <w:szCs w:val="20"/>
        </w:rPr>
        <w:t xml:space="preserve"> </w:t>
      </w:r>
      <w:r w:rsidR="0033292E">
        <w:rPr>
          <w:rFonts w:ascii="Calibri" w:eastAsia="Calibri" w:hAnsi="Calibri" w:cs="Calibri"/>
          <w:b/>
          <w:color w:val="000000"/>
          <w:sz w:val="20"/>
          <w:szCs w:val="20"/>
        </w:rPr>
        <w:t>12</w:t>
      </w:r>
      <w:r w:rsidR="00213D09" w:rsidRPr="008A786A">
        <w:rPr>
          <w:rFonts w:ascii="Calibri" w:eastAsia="Calibri" w:hAnsi="Calibri" w:cs="Calibri"/>
          <w:b/>
          <w:color w:val="000000"/>
          <w:sz w:val="20"/>
          <w:szCs w:val="20"/>
        </w:rPr>
        <w:t xml:space="preserve"> de </w:t>
      </w:r>
      <w:r w:rsidR="00213D09">
        <w:rPr>
          <w:rFonts w:ascii="Calibri" w:eastAsia="Calibri" w:hAnsi="Calibri" w:cs="Calibri"/>
          <w:b/>
          <w:color w:val="000000"/>
          <w:sz w:val="20"/>
          <w:szCs w:val="20"/>
        </w:rPr>
        <w:t>julio</w:t>
      </w:r>
      <w:r w:rsidR="00630527">
        <w:rPr>
          <w:rFonts w:ascii="Calibri" w:eastAsia="Calibri" w:hAnsi="Calibri" w:cs="Calibri"/>
          <w:b/>
          <w:color w:val="000000"/>
          <w:sz w:val="20"/>
          <w:szCs w:val="20"/>
        </w:rPr>
        <w:t xml:space="preserve"> de  2024</w:t>
      </w:r>
      <w:r w:rsidR="00213D09" w:rsidRPr="008A786A">
        <w:rPr>
          <w:rFonts w:ascii="Calibri" w:eastAsia="Calibri" w:hAnsi="Calibri" w:cs="Calibri"/>
          <w:b/>
          <w:color w:val="000000"/>
          <w:sz w:val="20"/>
          <w:szCs w:val="20"/>
        </w:rPr>
        <w:t xml:space="preserve"> a las 12:00 horas </w:t>
      </w:r>
      <w:r w:rsidRPr="008A786A">
        <w:rPr>
          <w:rFonts w:ascii="Calibri" w:eastAsia="Calibri" w:hAnsi="Calibri" w:cs="Calibri"/>
          <w:color w:val="000000"/>
          <w:sz w:val="20"/>
          <w:szCs w:val="20"/>
        </w:rPr>
        <w:t>,</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7E5686">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5822C3" w:rsidRDefault="005822C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822C3" w:rsidRDefault="00243462">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Default="0024346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5822C3" w:rsidRDefault="00243462">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5822C3" w:rsidRDefault="0024346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5822C3" w:rsidRDefault="005822C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822C3" w:rsidRDefault="00243462">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5822C3" w:rsidRDefault="005822C3">
      <w:pPr>
        <w:ind w:left="0" w:hanging="2"/>
        <w:jc w:val="both"/>
        <w:rPr>
          <w:rFonts w:ascii="Calibri" w:eastAsia="Calibri" w:hAnsi="Calibri" w:cs="Calibri"/>
          <w:sz w:val="20"/>
          <w:szCs w:val="20"/>
        </w:rPr>
      </w:pPr>
    </w:p>
    <w:p w:rsidR="005822C3" w:rsidRDefault="00D57310" w:rsidP="00D57310">
      <w:pPr>
        <w:tabs>
          <w:tab w:val="left" w:pos="2655"/>
        </w:tabs>
        <w:ind w:left="0" w:hanging="2"/>
        <w:jc w:val="both"/>
        <w:rPr>
          <w:rFonts w:ascii="Calibri" w:eastAsia="Calibri" w:hAnsi="Calibri" w:cs="Calibri"/>
          <w:color w:val="000000"/>
          <w:sz w:val="20"/>
          <w:szCs w:val="20"/>
          <w:highlight w:val="yellow"/>
        </w:rPr>
      </w:pPr>
      <w:r>
        <w:rPr>
          <w:rFonts w:ascii="Calibri" w:eastAsia="Calibri" w:hAnsi="Calibri" w:cs="Calibri"/>
          <w:sz w:val="20"/>
          <w:szCs w:val="20"/>
          <w:highlight w:val="red"/>
        </w:rPr>
        <w:tab/>
      </w:r>
      <w:r w:rsidR="00243462">
        <w:rPr>
          <w:rFonts w:ascii="Calibri" w:eastAsia="Calibri" w:hAnsi="Calibri" w:cs="Calibri"/>
          <w:color w:val="000000"/>
          <w:sz w:val="20"/>
          <w:szCs w:val="20"/>
        </w:rPr>
        <w:t xml:space="preserve">El </w:t>
      </w:r>
      <w:r w:rsidR="00243462">
        <w:rPr>
          <w:rFonts w:ascii="Calibri" w:eastAsia="Calibri" w:hAnsi="Calibri" w:cs="Calibri"/>
          <w:sz w:val="20"/>
          <w:szCs w:val="20"/>
        </w:rPr>
        <w:t>r</w:t>
      </w:r>
      <w:r w:rsidR="00243462">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00243462">
        <w:rPr>
          <w:rFonts w:ascii="Calibri" w:eastAsia="Calibri" w:hAnsi="Calibri" w:cs="Calibri"/>
          <w:color w:val="000000"/>
          <w:sz w:val="20"/>
          <w:szCs w:val="20"/>
        </w:rPr>
        <w:t>e·compras</w:t>
      </w:r>
      <w:proofErr w:type="spellEnd"/>
      <w:r w:rsidR="00243462">
        <w:rPr>
          <w:rFonts w:ascii="Calibri" w:eastAsia="Calibri" w:hAnsi="Calibri" w:cs="Calibri"/>
          <w:color w:val="000000"/>
          <w:sz w:val="20"/>
          <w:szCs w:val="20"/>
        </w:rPr>
        <w:t>.</w:t>
      </w:r>
    </w:p>
    <w:p w:rsidR="005822C3" w:rsidRDefault="005822C3">
      <w:pPr>
        <w:ind w:left="0" w:hanging="2"/>
        <w:jc w:val="both"/>
        <w:rPr>
          <w:rFonts w:ascii="Calibri" w:eastAsia="Calibri" w:hAnsi="Calibri" w:cs="Calibri"/>
          <w:sz w:val="20"/>
          <w:szCs w:val="20"/>
          <w:highlight w:val="red"/>
        </w:rPr>
      </w:pPr>
    </w:p>
    <w:p w:rsidR="005822C3" w:rsidRDefault="00243462">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5822C3" w:rsidRDefault="005822C3">
      <w:pPr>
        <w:ind w:left="0" w:hanging="2"/>
        <w:jc w:val="both"/>
        <w:rPr>
          <w:rFonts w:ascii="Calibri" w:eastAsia="Calibri" w:hAnsi="Calibri" w:cs="Calibri"/>
          <w:color w:val="000000"/>
          <w:sz w:val="20"/>
          <w:szCs w:val="20"/>
        </w:rPr>
      </w:pPr>
    </w:p>
    <w:p w:rsidR="005822C3" w:rsidRPr="003C79E3" w:rsidRDefault="00243462">
      <w:pPr>
        <w:ind w:left="0" w:right="-376" w:hanging="2"/>
        <w:jc w:val="both"/>
        <w:rPr>
          <w:rFonts w:ascii="Calibri" w:eastAsia="Calibri" w:hAnsi="Calibri" w:cs="Calibri"/>
          <w:b/>
        </w:rPr>
      </w:pPr>
      <w:r>
        <w:rPr>
          <w:rFonts w:ascii="Calibri" w:eastAsia="Calibri" w:hAnsi="Calibri" w:cs="Calibri"/>
          <w:b/>
        </w:rPr>
        <w:t>L.</w:t>
      </w:r>
      <w:r>
        <w:rPr>
          <w:rFonts w:ascii="Calibri" w:eastAsia="Calibri" w:hAnsi="Calibri" w:cs="Calibri"/>
          <w:b/>
        </w:rPr>
        <w:tab/>
        <w:t>LUGAR Y TIEMPO DE ENTREGA</w:t>
      </w:r>
    </w:p>
    <w:p w:rsidR="005822C3" w:rsidRDefault="005822C3">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E5686" w:rsidRDefault="007E5686" w:rsidP="007E568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a más tardar </w:t>
      </w:r>
      <w:r w:rsidRPr="00792B74">
        <w:rPr>
          <w:rFonts w:ascii="Calibri" w:eastAsia="Calibri" w:hAnsi="Calibri" w:cs="Calibri"/>
          <w:b/>
          <w:color w:val="000000"/>
          <w:sz w:val="20"/>
          <w:szCs w:val="20"/>
        </w:rPr>
        <w:t>20 días hábiles posteriores a la notificación de adjudicación</w:t>
      </w:r>
      <w:r w:rsidRPr="00792B74">
        <w:rPr>
          <w:rFonts w:ascii="Calibri" w:eastAsia="Calibri" w:hAnsi="Calibri" w:cs="Calibri"/>
          <w:color w:val="000000"/>
          <w:sz w:val="20"/>
          <w:szCs w:val="20"/>
        </w:rPr>
        <w:t>, lo anterior dejando sin efecto la fecha mencionad</w:t>
      </w:r>
      <w:r>
        <w:rPr>
          <w:rFonts w:ascii="Calibri" w:eastAsia="Calibri" w:hAnsi="Calibri" w:cs="Calibri"/>
          <w:color w:val="000000"/>
          <w:sz w:val="20"/>
          <w:szCs w:val="20"/>
        </w:rPr>
        <w:t xml:space="preserve">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7E5686" w:rsidRDefault="007E5686" w:rsidP="007E568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E5686" w:rsidRDefault="007E5686" w:rsidP="007E568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B15867">
        <w:rPr>
          <w:rFonts w:ascii="Calibri" w:eastAsia="Calibri" w:hAnsi="Calibri" w:cs="Calibri"/>
          <w:color w:val="000000"/>
          <w:sz w:val="20"/>
          <w:szCs w:val="20"/>
        </w:rPr>
        <w:t xml:space="preserve">Los bienes deberán ser entregados en condiciones Libre a Bordo en Piso en los lugares señalados en los </w:t>
      </w:r>
      <w:r w:rsidRPr="00B15867">
        <w:rPr>
          <w:rFonts w:ascii="Calibri" w:eastAsia="Calibri" w:hAnsi="Calibri" w:cs="Calibri"/>
          <w:b/>
          <w:color w:val="000000"/>
          <w:sz w:val="20"/>
          <w:szCs w:val="20"/>
        </w:rPr>
        <w:t xml:space="preserve">Anexo </w:t>
      </w:r>
      <w:r w:rsidR="001835A5" w:rsidRPr="00B15867">
        <w:rPr>
          <w:rFonts w:ascii="Calibri" w:eastAsia="Calibri" w:hAnsi="Calibri" w:cs="Calibri"/>
          <w:b/>
          <w:color w:val="000000"/>
          <w:sz w:val="20"/>
          <w:szCs w:val="20"/>
        </w:rPr>
        <w:t>J</w:t>
      </w:r>
      <w:r w:rsidRPr="00B15867">
        <w:rPr>
          <w:rFonts w:ascii="Calibri" w:eastAsia="Calibri" w:hAnsi="Calibri" w:cs="Calibri"/>
          <w:b/>
          <w:color w:val="000000"/>
          <w:sz w:val="20"/>
          <w:szCs w:val="20"/>
        </w:rPr>
        <w:t xml:space="preserve"> y Anexo </w:t>
      </w:r>
      <w:r w:rsidR="001835A5" w:rsidRPr="00B15867">
        <w:rPr>
          <w:rFonts w:ascii="Calibri" w:eastAsia="Calibri" w:hAnsi="Calibri" w:cs="Calibri"/>
          <w:b/>
          <w:color w:val="000000"/>
          <w:sz w:val="20"/>
          <w:szCs w:val="20"/>
        </w:rPr>
        <w:t>K</w:t>
      </w:r>
      <w:r w:rsidRPr="00B15867">
        <w:rPr>
          <w:rFonts w:ascii="Calibri" w:eastAsia="Calibri" w:hAnsi="Calibri" w:cs="Calibri"/>
          <w:b/>
          <w:color w:val="000000"/>
          <w:sz w:val="20"/>
          <w:szCs w:val="20"/>
        </w:rPr>
        <w:t xml:space="preserve"> </w:t>
      </w:r>
      <w:r w:rsidRPr="00B15867">
        <w:rPr>
          <w:rFonts w:ascii="Calibri" w:eastAsia="Calibri" w:hAnsi="Calibri" w:cs="Calibri"/>
          <w:color w:val="000000"/>
          <w:sz w:val="20"/>
          <w:szCs w:val="20"/>
        </w:rPr>
        <w:t>Horario de recepción de lunes a viernes de 9:00 a 15:00 horas, dejando sin efecto el lugar señalado en el Anexo I.</w:t>
      </w:r>
    </w:p>
    <w:p w:rsidR="005822C3" w:rsidRDefault="00204B4D" w:rsidP="00204B4D">
      <w:pPr>
        <w:tabs>
          <w:tab w:val="left" w:pos="7230"/>
        </w:tabs>
        <w:ind w:left="0" w:right="-376" w:hanging="2"/>
        <w:jc w:val="both"/>
        <w:rPr>
          <w:rFonts w:ascii="Calibri" w:eastAsia="Calibri" w:hAnsi="Calibri" w:cs="Calibri"/>
          <w:sz w:val="20"/>
          <w:szCs w:val="20"/>
        </w:rPr>
      </w:pPr>
      <w:r>
        <w:rPr>
          <w:rFonts w:ascii="Calibri" w:eastAsia="Calibri" w:hAnsi="Calibri" w:cs="Calibri"/>
          <w:sz w:val="20"/>
          <w:szCs w:val="20"/>
        </w:rPr>
        <w:tab/>
      </w:r>
      <w:r>
        <w:rPr>
          <w:rFonts w:ascii="Calibri" w:eastAsia="Calibri" w:hAnsi="Calibri" w:cs="Calibri"/>
          <w:sz w:val="20"/>
          <w:szCs w:val="20"/>
        </w:rPr>
        <w:tab/>
      </w:r>
    </w:p>
    <w:p w:rsidR="005822C3" w:rsidRDefault="00243462">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t>Transporte</w:t>
      </w:r>
    </w:p>
    <w:p w:rsidR="005822C3" w:rsidRDefault="005822C3">
      <w:pPr>
        <w:ind w:left="0" w:right="-376" w:hanging="2"/>
        <w:jc w:val="both"/>
        <w:rPr>
          <w:rFonts w:ascii="Calibri" w:eastAsia="Calibri" w:hAnsi="Calibri" w:cs="Calibri"/>
          <w:sz w:val="20"/>
          <w:szCs w:val="20"/>
        </w:rPr>
      </w:pPr>
    </w:p>
    <w:p w:rsidR="005822C3" w:rsidRDefault="00243462">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5822C3" w:rsidRDefault="005822C3">
      <w:pPr>
        <w:ind w:left="0" w:right="-376" w:hanging="2"/>
        <w:jc w:val="both"/>
        <w:rPr>
          <w:rFonts w:ascii="Calibri" w:eastAsia="Calibri" w:hAnsi="Calibri" w:cs="Calibri"/>
          <w:sz w:val="20"/>
          <w:szCs w:val="20"/>
        </w:rPr>
      </w:pPr>
    </w:p>
    <w:p w:rsidR="005822C3" w:rsidRDefault="005822C3">
      <w:pPr>
        <w:ind w:left="0" w:right="-376" w:hanging="2"/>
        <w:jc w:val="both"/>
        <w:rPr>
          <w:rFonts w:ascii="Calibri" w:eastAsia="Calibri" w:hAnsi="Calibri" w:cs="Calibri"/>
          <w:sz w:val="20"/>
          <w:szCs w:val="20"/>
        </w:rPr>
      </w:pPr>
    </w:p>
    <w:p w:rsidR="005822C3" w:rsidRDefault="00243462">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5822C3" w:rsidRDefault="005822C3">
      <w:pPr>
        <w:ind w:left="0" w:right="-376" w:hanging="2"/>
        <w:jc w:val="both"/>
        <w:rPr>
          <w:rFonts w:ascii="Calibri" w:eastAsia="Calibri" w:hAnsi="Calibri" w:cs="Calibri"/>
          <w:sz w:val="20"/>
          <w:szCs w:val="20"/>
        </w:rPr>
      </w:pPr>
    </w:p>
    <w:p w:rsidR="005822C3" w:rsidRDefault="00243462">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5822C3" w:rsidRDefault="005822C3">
      <w:pPr>
        <w:ind w:left="0" w:right="-376" w:hanging="2"/>
        <w:jc w:val="both"/>
        <w:rPr>
          <w:rFonts w:ascii="Calibri" w:eastAsia="Calibri" w:hAnsi="Calibri" w:cs="Calibri"/>
          <w:sz w:val="20"/>
          <w:szCs w:val="20"/>
        </w:rPr>
      </w:pPr>
    </w:p>
    <w:p w:rsidR="005822C3" w:rsidRDefault="00243462">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5822C3" w:rsidRDefault="005822C3">
      <w:pPr>
        <w:ind w:left="0" w:right="-376" w:hanging="2"/>
        <w:jc w:val="both"/>
        <w:rPr>
          <w:rFonts w:ascii="Calibri" w:eastAsia="Calibri" w:hAnsi="Calibri" w:cs="Calibri"/>
          <w:sz w:val="20"/>
          <w:szCs w:val="20"/>
        </w:rPr>
      </w:pPr>
    </w:p>
    <w:p w:rsidR="00204B4D" w:rsidRDefault="0024346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D01640">
        <w:rPr>
          <w:rFonts w:ascii="Calibri" w:eastAsia="Calibri" w:hAnsi="Calibri" w:cs="Calibri"/>
          <w:b/>
          <w:color w:val="000000"/>
          <w:sz w:val="20"/>
          <w:szCs w:val="20"/>
        </w:rPr>
        <w:t>20</w:t>
      </w:r>
      <w:r w:rsidR="00D01640" w:rsidRPr="00D01640">
        <w:rPr>
          <w:rFonts w:ascii="Calibri" w:eastAsia="Calibri" w:hAnsi="Calibri" w:cs="Calibri"/>
          <w:b/>
          <w:color w:val="000000"/>
          <w:sz w:val="20"/>
          <w:szCs w:val="20"/>
        </w:rPr>
        <w:t>2</w:t>
      </w:r>
      <w:r w:rsidR="00C57219">
        <w:rPr>
          <w:rFonts w:ascii="Calibri" w:eastAsia="Calibri" w:hAnsi="Calibri" w:cs="Calibri"/>
          <w:b/>
          <w:color w:val="000000"/>
          <w:sz w:val="20"/>
          <w:szCs w:val="20"/>
        </w:rPr>
        <w:t>4</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w:t>
      </w:r>
    </w:p>
    <w:p w:rsidR="00204B4D" w:rsidRDefault="00204B4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5822C3" w:rsidRDefault="0024346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5822C3" w:rsidRDefault="005822C3">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5822C3" w:rsidRPr="00D670B6" w:rsidRDefault="00243462" w:rsidP="00D670B6">
      <w:pPr>
        <w:widowControl w:val="0"/>
        <w:numPr>
          <w:ilvl w:val="0"/>
          <w:numId w:val="16"/>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Calibri" w:eastAsia="Calibri" w:hAnsi="Calibri" w:cs="Calibri"/>
          <w:b/>
          <w:color w:val="000000"/>
          <w:sz w:val="22"/>
          <w:szCs w:val="22"/>
        </w:rPr>
      </w:pPr>
      <w:r w:rsidRPr="00D670B6">
        <w:rPr>
          <w:rFonts w:ascii="Calibri" w:eastAsia="Calibri" w:hAnsi="Calibri" w:cs="Calibri"/>
          <w:b/>
          <w:sz w:val="22"/>
          <w:szCs w:val="22"/>
        </w:rPr>
        <w:t>Para la oferta técnica</w:t>
      </w:r>
      <w:r w:rsidRPr="00D670B6">
        <w:rPr>
          <w:rFonts w:ascii="Calibri" w:eastAsia="Calibri" w:hAnsi="Calibri" w:cs="Calibri"/>
          <w:b/>
          <w:smallCaps/>
          <w:sz w:val="22"/>
          <w:szCs w:val="22"/>
        </w:rPr>
        <w:t xml:space="preserve"> </w:t>
      </w:r>
      <w:r w:rsidRPr="00D670B6">
        <w:rPr>
          <w:rFonts w:ascii="Calibri" w:eastAsia="Calibri" w:hAnsi="Calibri" w:cs="Calibri"/>
          <w:b/>
          <w:sz w:val="22"/>
          <w:szCs w:val="22"/>
        </w:rPr>
        <w:t xml:space="preserve">electrónica </w:t>
      </w:r>
      <w:r w:rsidR="00D670B6" w:rsidRPr="00D670B6">
        <w:rPr>
          <w:rFonts w:ascii="Calibri" w:eastAsia="Calibri" w:hAnsi="Calibri" w:cs="Calibri"/>
          <w:b/>
          <w:color w:val="000000"/>
          <w:sz w:val="22"/>
          <w:szCs w:val="22"/>
        </w:rPr>
        <w:t>deberá contener la digitalización de los documentos originales de lo siguiente</w:t>
      </w:r>
      <w:r w:rsidR="00D670B6">
        <w:rPr>
          <w:rFonts w:ascii="Calibri" w:eastAsia="Calibri" w:hAnsi="Calibri" w:cs="Calibri"/>
          <w:b/>
          <w:color w:val="000000"/>
          <w:sz w:val="22"/>
          <w:szCs w:val="22"/>
        </w:rPr>
        <w:t xml:space="preserve"> : </w:t>
      </w:r>
    </w:p>
    <w:p w:rsidR="005822C3" w:rsidRDefault="005822C3">
      <w:pPr>
        <w:ind w:left="0" w:right="-376" w:hanging="2"/>
        <w:jc w:val="both"/>
        <w:rPr>
          <w:rFonts w:ascii="Calibri" w:eastAsia="Calibri" w:hAnsi="Calibri" w:cs="Calibri"/>
          <w:sz w:val="20"/>
          <w:szCs w:val="20"/>
        </w:rPr>
      </w:pPr>
    </w:p>
    <w:p w:rsidR="005822C3" w:rsidRDefault="00243462">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w:t>
      </w:r>
      <w:r w:rsidR="001371D4">
        <w:rPr>
          <w:rFonts w:ascii="Calibri" w:eastAsia="Calibri" w:hAnsi="Calibri" w:cs="Calibri"/>
          <w:sz w:val="20"/>
          <w:szCs w:val="20"/>
        </w:rPr>
        <w:t>en ofertado, incluyendo: marca,</w:t>
      </w:r>
      <w:r>
        <w:rPr>
          <w:rFonts w:ascii="Calibri" w:eastAsia="Calibri" w:hAnsi="Calibri" w:cs="Calibri"/>
          <w:sz w:val="20"/>
          <w:szCs w:val="20"/>
        </w:rPr>
        <w:t xml:space="preserve"> etc. que cumplan con las características mínimas solicitadas.</w:t>
      </w:r>
    </w:p>
    <w:p w:rsidR="005822C3" w:rsidRDefault="005822C3">
      <w:pPr>
        <w:ind w:left="0" w:right="284" w:hanging="2"/>
        <w:jc w:val="both"/>
        <w:rPr>
          <w:rFonts w:ascii="Calibri" w:eastAsia="Calibri" w:hAnsi="Calibri" w:cs="Calibri"/>
          <w:sz w:val="20"/>
          <w:szCs w:val="20"/>
        </w:rPr>
      </w:pPr>
    </w:p>
    <w:p w:rsidR="005822C3" w:rsidRDefault="00243462">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5822C3" w:rsidRPr="00695F47" w:rsidRDefault="00243462">
      <w:pPr>
        <w:numPr>
          <w:ilvl w:val="0"/>
          <w:numId w:val="6"/>
        </w:numPr>
        <w:ind w:left="0" w:right="284" w:hanging="2"/>
        <w:jc w:val="both"/>
        <w:rPr>
          <w:rFonts w:ascii="Calibri" w:eastAsia="Calibri" w:hAnsi="Calibri" w:cs="Calibri"/>
          <w:sz w:val="20"/>
          <w:szCs w:val="20"/>
        </w:rPr>
      </w:pPr>
      <w:r w:rsidRPr="00695F47">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5822C3" w:rsidRDefault="005822C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D1504A" w:rsidRPr="00D1504A" w:rsidRDefault="00243462" w:rsidP="00D1504A">
      <w:pPr>
        <w:pBdr>
          <w:top w:val="nil"/>
          <w:left w:val="nil"/>
          <w:bottom w:val="nil"/>
          <w:right w:val="nil"/>
          <w:between w:val="nil"/>
        </w:pBdr>
        <w:spacing w:line="240" w:lineRule="auto"/>
        <w:ind w:leftChars="0" w:left="0" w:right="284" w:firstLineChars="0" w:firstLine="0"/>
        <w:jc w:val="both"/>
        <w:rPr>
          <w:rFonts w:ascii="Calibri" w:eastAsia="Calibri" w:hAnsi="Calibri" w:cs="Calibri"/>
          <w:b/>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w:t>
      </w:r>
      <w:r w:rsidRPr="00D1504A">
        <w:rPr>
          <w:rFonts w:ascii="Calibri" w:eastAsia="Calibri" w:hAnsi="Calibri" w:cs="Calibri"/>
          <w:b/>
          <w:color w:val="000000"/>
          <w:sz w:val="20"/>
          <w:szCs w:val="20"/>
          <w:u w:val="single"/>
        </w:rPr>
        <w:t xml:space="preserve">Por idénticas características se entenderá la definición señalada en el punto </w:t>
      </w:r>
      <w:r w:rsidR="00D75587" w:rsidRPr="00D1504A">
        <w:rPr>
          <w:rFonts w:ascii="Calibri" w:eastAsia="Calibri" w:hAnsi="Calibri" w:cs="Calibri"/>
          <w:b/>
          <w:color w:val="000000"/>
          <w:sz w:val="20"/>
          <w:szCs w:val="20"/>
          <w:u w:val="single"/>
        </w:rPr>
        <w:t>6</w:t>
      </w:r>
      <w:r w:rsidR="00D1504A" w:rsidRPr="00D1504A">
        <w:rPr>
          <w:rFonts w:ascii="Calibri" w:eastAsia="Calibri" w:hAnsi="Calibri" w:cs="Calibri"/>
          <w:b/>
          <w:color w:val="000000"/>
          <w:sz w:val="20"/>
          <w:szCs w:val="20"/>
          <w:u w:val="single"/>
        </w:rPr>
        <w:t xml:space="preserve"> del apartado VI. Condiciones de estas bases.</w:t>
      </w:r>
    </w:p>
    <w:p w:rsidR="005822C3" w:rsidRDefault="005822C3" w:rsidP="00D7558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822C3" w:rsidRDefault="00243462" w:rsidP="00D75587">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994549" w:rsidRDefault="00994549" w:rsidP="00994549">
      <w:pPr>
        <w:ind w:leftChars="0" w:left="0" w:right="284" w:firstLineChars="0" w:firstLine="0"/>
        <w:jc w:val="both"/>
        <w:rPr>
          <w:rFonts w:ascii="Calibri" w:eastAsia="Calibri" w:hAnsi="Calibri" w:cs="Calibri"/>
          <w:sz w:val="22"/>
          <w:szCs w:val="22"/>
        </w:rPr>
      </w:pPr>
    </w:p>
    <w:p w:rsidR="00994549" w:rsidRPr="00994549" w:rsidRDefault="00994549" w:rsidP="00994549">
      <w:pPr>
        <w:ind w:leftChars="0" w:left="0" w:right="284" w:firstLineChars="0" w:firstLine="0"/>
        <w:jc w:val="both"/>
        <w:rPr>
          <w:rFonts w:ascii="Calibri" w:eastAsia="Calibri" w:hAnsi="Calibri" w:cs="Calibri"/>
          <w:sz w:val="20"/>
          <w:szCs w:val="20"/>
        </w:rPr>
      </w:pPr>
      <w:r w:rsidRPr="00994549">
        <w:rPr>
          <w:rFonts w:ascii="Calibri" w:eastAsia="Calibri" w:hAnsi="Calibri" w:cs="Calibri"/>
          <w:sz w:val="20"/>
          <w:szCs w:val="20"/>
        </w:rPr>
        <w:t xml:space="preserve">1. Los requisitos solicitados en los numerales </w:t>
      </w:r>
      <w:r w:rsidRPr="009305B1">
        <w:rPr>
          <w:rFonts w:ascii="Calibri" w:eastAsia="Calibri" w:hAnsi="Calibri" w:cs="Calibri"/>
          <w:b/>
          <w:sz w:val="20"/>
          <w:szCs w:val="20"/>
        </w:rPr>
        <w:t xml:space="preserve">2.2, 2.3, y 2.4, </w:t>
      </w:r>
      <w:r w:rsidRPr="00994549">
        <w:rPr>
          <w:rFonts w:ascii="Calibri" w:eastAsia="Calibri" w:hAnsi="Calibri" w:cs="Calibri"/>
          <w:sz w:val="20"/>
          <w:szCs w:val="20"/>
        </w:rPr>
        <w:t xml:space="preserve">deberá ser expedidos a nombre del licitante, conforme a lo solicitado, en caso contrario será descalificado. </w:t>
      </w:r>
    </w:p>
    <w:p w:rsidR="005822C3" w:rsidRDefault="005822C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822C3" w:rsidRDefault="00243462" w:rsidP="00856B6E">
      <w:pPr>
        <w:numPr>
          <w:ilvl w:val="0"/>
          <w:numId w:val="2"/>
        </w:numPr>
        <w:tabs>
          <w:tab w:val="left" w:pos="284"/>
        </w:tabs>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r w:rsidR="003C1FA8">
        <w:rPr>
          <w:rFonts w:ascii="Calibri" w:eastAsia="Calibri" w:hAnsi="Calibri" w:cs="Calibri"/>
          <w:b/>
          <w:sz w:val="20"/>
          <w:szCs w:val="20"/>
        </w:rPr>
        <w:t>.</w:t>
      </w:r>
    </w:p>
    <w:p w:rsidR="005822C3" w:rsidRDefault="005822C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822C3" w:rsidRDefault="00243462" w:rsidP="00856B6E">
      <w:pPr>
        <w:numPr>
          <w:ilvl w:val="1"/>
          <w:numId w:val="2"/>
        </w:numPr>
        <w:tabs>
          <w:tab w:val="left" w:pos="284"/>
        </w:tabs>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w:t>
      </w:r>
      <w:r w:rsidRPr="00D57310">
        <w:rPr>
          <w:rFonts w:ascii="Calibri" w:eastAsia="Calibri" w:hAnsi="Calibri" w:cs="Calibri"/>
          <w:b/>
          <w:sz w:val="20"/>
          <w:szCs w:val="20"/>
        </w:rPr>
        <w:t xml:space="preserve">(ANEXO </w:t>
      </w:r>
      <w:r w:rsidR="00D57310" w:rsidRPr="00D57310">
        <w:rPr>
          <w:rFonts w:ascii="Calibri" w:eastAsia="Calibri" w:hAnsi="Calibri" w:cs="Calibri"/>
          <w:b/>
          <w:sz w:val="20"/>
          <w:szCs w:val="20"/>
        </w:rPr>
        <w:t>C</w:t>
      </w:r>
      <w:r w:rsidRPr="00D57310">
        <w:rPr>
          <w:rFonts w:ascii="Calibri" w:eastAsia="Calibri" w:hAnsi="Calibri" w:cs="Calibri"/>
          <w:b/>
          <w:sz w:val="20"/>
          <w:szCs w:val="20"/>
        </w:rPr>
        <w:t xml:space="preserve">) </w:t>
      </w:r>
      <w:r>
        <w:rPr>
          <w:rFonts w:ascii="Calibri" w:eastAsia="Calibri" w:hAnsi="Calibri" w:cs="Calibri"/>
          <w:b/>
          <w:sz w:val="20"/>
          <w:szCs w:val="20"/>
        </w:rPr>
        <w:t>(2</w:t>
      </w:r>
      <w:r>
        <w:rPr>
          <w:rFonts w:ascii="Calibri" w:eastAsia="Calibri" w:hAnsi="Calibri" w:cs="Calibri"/>
          <w:b/>
          <w:i/>
          <w:sz w:val="20"/>
          <w:szCs w:val="20"/>
        </w:rPr>
        <w:t>_CDI_#proveedor.*)</w:t>
      </w:r>
      <w:r w:rsidR="003C1FA8">
        <w:rPr>
          <w:rFonts w:ascii="Calibri" w:eastAsia="Calibri" w:hAnsi="Calibri" w:cs="Calibri"/>
          <w:b/>
          <w:i/>
          <w:sz w:val="20"/>
          <w:szCs w:val="20"/>
        </w:rPr>
        <w:t>.</w:t>
      </w:r>
    </w:p>
    <w:p w:rsidR="005822C3" w:rsidRDefault="005822C3">
      <w:pPr>
        <w:ind w:left="0" w:right="284" w:hanging="2"/>
        <w:jc w:val="both"/>
        <w:rPr>
          <w:rFonts w:ascii="Calibri" w:eastAsia="Calibri" w:hAnsi="Calibri" w:cs="Calibri"/>
          <w:sz w:val="20"/>
          <w:szCs w:val="20"/>
        </w:rPr>
      </w:pPr>
    </w:p>
    <w:p w:rsidR="005822C3" w:rsidRDefault="00243462" w:rsidP="00856B6E">
      <w:pPr>
        <w:numPr>
          <w:ilvl w:val="1"/>
          <w:numId w:val="2"/>
        </w:numPr>
        <w:tabs>
          <w:tab w:val="left" w:pos="284"/>
        </w:tabs>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(2.2._OSAT_#proveedor.*)</w:t>
      </w:r>
      <w:r w:rsidR="003C1FA8">
        <w:rPr>
          <w:rFonts w:ascii="Calibri" w:eastAsia="Calibri" w:hAnsi="Calibri" w:cs="Calibri"/>
          <w:b/>
          <w:color w:val="222222"/>
          <w:sz w:val="20"/>
          <w:szCs w:val="20"/>
        </w:rPr>
        <w:t>.</w:t>
      </w:r>
    </w:p>
    <w:p w:rsidR="004977B7" w:rsidRDefault="00243462" w:rsidP="004977B7">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lastRenderedPageBreak/>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4977B7">
        <w:rPr>
          <w:rFonts w:ascii="Calibri" w:eastAsia="Calibri" w:hAnsi="Calibri" w:cs="Calibri"/>
          <w:color w:val="222222"/>
          <w:sz w:val="20"/>
          <w:szCs w:val="20"/>
          <w:highlight w:val="white"/>
        </w:rPr>
        <w:t xml:space="preserve"> el punto 19  del apartado  </w:t>
      </w:r>
      <w:r w:rsidR="004977B7" w:rsidRPr="00827B55">
        <w:rPr>
          <w:rFonts w:ascii="Calibri" w:eastAsia="Calibri" w:hAnsi="Calibri" w:cs="Calibri"/>
          <w:color w:val="222222"/>
          <w:sz w:val="20"/>
          <w:szCs w:val="20"/>
        </w:rPr>
        <w:t>“IV descalificaciones”.</w:t>
      </w:r>
    </w:p>
    <w:p w:rsidR="00015A2B" w:rsidRDefault="00243462" w:rsidP="004977B7">
      <w:pPr>
        <w:spacing w:before="240" w:after="240" w:line="276" w:lineRule="auto"/>
        <w:ind w:left="0" w:hanging="2"/>
        <w:jc w:val="both"/>
        <w:rPr>
          <w:rFonts w:ascii="Calibri" w:eastAsia="Calibri" w:hAnsi="Calibri" w:cs="Calibri"/>
          <w:b/>
          <w:color w:val="222222"/>
          <w:sz w:val="20"/>
          <w:szCs w:val="20"/>
          <w:highlight w:val="white"/>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015A2B" w:rsidRPr="00015A2B">
        <w:rPr>
          <w:rFonts w:ascii="Calibri" w:eastAsia="Calibri" w:hAnsi="Calibri" w:cs="Calibri"/>
          <w:b/>
          <w:color w:val="222222"/>
          <w:sz w:val="20"/>
          <w:szCs w:val="20"/>
          <w:highlight w:val="white"/>
        </w:rPr>
        <w:t xml:space="preserve"> </w:t>
      </w:r>
      <w:r w:rsidR="00015A2B">
        <w:rPr>
          <w:rFonts w:ascii="Calibri" w:eastAsia="Calibri" w:hAnsi="Calibri" w:cs="Calibri"/>
          <w:b/>
          <w:color w:val="222222"/>
          <w:sz w:val="20"/>
          <w:szCs w:val="20"/>
          <w:highlight w:val="white"/>
        </w:rPr>
        <w:t>(2.3_IMSS_#proveedor.*)</w:t>
      </w:r>
      <w:r w:rsidR="003C1FA8">
        <w:rPr>
          <w:rFonts w:ascii="Calibri" w:eastAsia="Calibri" w:hAnsi="Calibri" w:cs="Calibri"/>
          <w:b/>
          <w:color w:val="222222"/>
          <w:sz w:val="20"/>
          <w:szCs w:val="20"/>
          <w:highlight w:val="white"/>
        </w:rPr>
        <w:t>.</w:t>
      </w:r>
    </w:p>
    <w:p w:rsidR="003D7F1E" w:rsidRDefault="003D7F1E" w:rsidP="003D7F1E">
      <w:pPr>
        <w:ind w:left="0" w:right="284" w:hanging="2"/>
        <w:jc w:val="both"/>
        <w:rPr>
          <w:rFonts w:ascii="Calibri" w:eastAsia="Calibri" w:hAnsi="Calibri" w:cs="Calibri"/>
          <w:sz w:val="20"/>
          <w:szCs w:val="20"/>
          <w:highlight w:val="yellow"/>
        </w:rPr>
      </w:pPr>
      <w:r>
        <w:rPr>
          <w:rFonts w:ascii="Calibri" w:eastAsia="Calibri" w:hAnsi="Calibri" w:cs="Calibri"/>
          <w:sz w:val="20"/>
          <w:szCs w:val="20"/>
        </w:rPr>
        <w:t>2.</w:t>
      </w:r>
      <w:r w:rsidR="00822688">
        <w:rPr>
          <w:rFonts w:ascii="Calibri" w:eastAsia="Calibri" w:hAnsi="Calibri" w:cs="Calibri"/>
          <w:sz w:val="20"/>
          <w:szCs w:val="20"/>
        </w:rPr>
        <w:t>4</w:t>
      </w:r>
      <w:r>
        <w:rPr>
          <w:rFonts w:ascii="Calibri" w:eastAsia="Calibri" w:hAnsi="Calibri" w:cs="Calibri"/>
          <w:sz w:val="20"/>
          <w:szCs w:val="20"/>
        </w:rPr>
        <w:t xml:space="preserve"> Carta compromiso </w:t>
      </w:r>
      <w:proofErr w:type="spellStart"/>
      <w:r>
        <w:rPr>
          <w:rFonts w:ascii="Calibri" w:eastAsia="Calibri" w:hAnsi="Calibri" w:cs="Calibri"/>
          <w:sz w:val="20"/>
          <w:szCs w:val="20"/>
        </w:rPr>
        <w:t>antisoborno</w:t>
      </w:r>
      <w:proofErr w:type="spellEnd"/>
      <w:r>
        <w:rPr>
          <w:rFonts w:ascii="Calibri" w:eastAsia="Calibri" w:hAnsi="Calibri" w:cs="Calibri"/>
          <w:sz w:val="20"/>
          <w:szCs w:val="20"/>
        </w:rPr>
        <w:t xml:space="preserve"> en hoja membretada y firmada por el representante o apoderado legal </w:t>
      </w:r>
      <w:r w:rsidRPr="00AA1D94">
        <w:rPr>
          <w:rFonts w:ascii="Calibri" w:eastAsia="Calibri" w:hAnsi="Calibri" w:cs="Calibri"/>
          <w:sz w:val="20"/>
          <w:szCs w:val="20"/>
        </w:rPr>
        <w:t xml:space="preserve">acreditado. </w:t>
      </w:r>
      <w:r w:rsidRPr="00AA1D94">
        <w:rPr>
          <w:rFonts w:ascii="Calibri" w:eastAsia="Calibri" w:hAnsi="Calibri" w:cs="Calibri"/>
          <w:b/>
          <w:sz w:val="20"/>
          <w:szCs w:val="20"/>
        </w:rPr>
        <w:t xml:space="preserve">(ANEXO </w:t>
      </w:r>
      <w:r w:rsidR="00AA1D94" w:rsidRPr="00AA1D94">
        <w:rPr>
          <w:rFonts w:ascii="Calibri" w:eastAsia="Calibri" w:hAnsi="Calibri" w:cs="Calibri"/>
          <w:b/>
          <w:sz w:val="20"/>
          <w:szCs w:val="20"/>
        </w:rPr>
        <w:t>F</w:t>
      </w:r>
      <w:r w:rsidRPr="00AA1D94">
        <w:rPr>
          <w:rFonts w:ascii="Calibri" w:eastAsia="Calibri" w:hAnsi="Calibri" w:cs="Calibri"/>
          <w:b/>
          <w:sz w:val="20"/>
          <w:szCs w:val="20"/>
        </w:rPr>
        <w:t>)</w:t>
      </w:r>
      <w:r w:rsidR="00856B6E" w:rsidRPr="00AA1D94">
        <w:rPr>
          <w:rFonts w:ascii="Calibri" w:eastAsia="Calibri" w:hAnsi="Calibri" w:cs="Calibri"/>
          <w:b/>
          <w:sz w:val="20"/>
          <w:szCs w:val="20"/>
        </w:rPr>
        <w:t>.</w:t>
      </w:r>
      <w:r w:rsidR="00856B6E" w:rsidRPr="00856B6E">
        <w:rPr>
          <w:rFonts w:ascii="Calibri" w:eastAsia="Calibri" w:hAnsi="Calibri" w:cs="Calibri"/>
          <w:b/>
          <w:sz w:val="20"/>
          <w:szCs w:val="20"/>
        </w:rPr>
        <w:t xml:space="preserve"> </w:t>
      </w:r>
      <w:r w:rsidR="00856B6E">
        <w:rPr>
          <w:rFonts w:ascii="Calibri" w:eastAsia="Calibri" w:hAnsi="Calibri" w:cs="Calibri"/>
          <w:b/>
          <w:sz w:val="20"/>
          <w:szCs w:val="20"/>
        </w:rPr>
        <w:t>(</w:t>
      </w:r>
      <w:r w:rsidR="00D3558D">
        <w:rPr>
          <w:rFonts w:ascii="Calibri" w:eastAsia="Calibri" w:hAnsi="Calibri" w:cs="Calibri"/>
          <w:b/>
          <w:i/>
          <w:sz w:val="20"/>
          <w:szCs w:val="20"/>
        </w:rPr>
        <w:t>2_4</w:t>
      </w:r>
      <w:r w:rsidR="00856B6E">
        <w:rPr>
          <w:rFonts w:ascii="Calibri" w:eastAsia="Calibri" w:hAnsi="Calibri" w:cs="Calibri"/>
          <w:b/>
          <w:i/>
          <w:sz w:val="20"/>
          <w:szCs w:val="20"/>
        </w:rPr>
        <w:t>_CANTISOBORNO_#proveedor.*)</w:t>
      </w:r>
      <w:r w:rsidR="003C1FA8">
        <w:rPr>
          <w:rFonts w:ascii="Calibri" w:eastAsia="Calibri" w:hAnsi="Calibri" w:cs="Calibri"/>
          <w:b/>
          <w:i/>
          <w:sz w:val="20"/>
          <w:szCs w:val="20"/>
        </w:rPr>
        <w:t>.</w:t>
      </w:r>
    </w:p>
    <w:p w:rsidR="005822C3" w:rsidRDefault="005822C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822C3" w:rsidRDefault="00243462">
      <w:pPr>
        <w:ind w:left="0" w:right="284" w:hanging="2"/>
        <w:jc w:val="both"/>
        <w:rPr>
          <w:rFonts w:ascii="Calibri" w:eastAsia="Calibri" w:hAnsi="Calibri" w:cs="Calibri"/>
          <w:sz w:val="20"/>
          <w:szCs w:val="20"/>
        </w:rPr>
      </w:pPr>
      <w:r>
        <w:rPr>
          <w:rFonts w:ascii="Calibri" w:eastAsia="Calibri" w:hAnsi="Calibri" w:cs="Calibri"/>
          <w:sz w:val="20"/>
          <w:szCs w:val="20"/>
        </w:rPr>
        <w:t>2.</w:t>
      </w:r>
      <w:r w:rsidR="00822688">
        <w:rPr>
          <w:rFonts w:ascii="Calibri" w:eastAsia="Calibri" w:hAnsi="Calibri" w:cs="Calibri"/>
          <w:sz w:val="20"/>
          <w:szCs w:val="20"/>
        </w:rPr>
        <w:t>5</w:t>
      </w:r>
      <w:r w:rsidR="003D7F1E">
        <w:rPr>
          <w:rFonts w:ascii="Calibri" w:eastAsia="Calibri" w:hAnsi="Calibri" w:cs="Calibri"/>
          <w:sz w:val="20"/>
          <w:szCs w:val="20"/>
        </w:rPr>
        <w:t xml:space="preserve"> </w:t>
      </w:r>
      <w:r w:rsidRPr="00822688">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856B6E">
        <w:rPr>
          <w:rFonts w:ascii="Calibri" w:eastAsia="Calibri" w:hAnsi="Calibri" w:cs="Calibri"/>
          <w:b/>
          <w:i/>
          <w:sz w:val="20"/>
          <w:szCs w:val="20"/>
        </w:rPr>
        <w:t>2</w:t>
      </w:r>
      <w:r>
        <w:rPr>
          <w:rFonts w:ascii="Calibri" w:eastAsia="Calibri" w:hAnsi="Calibri" w:cs="Calibri"/>
          <w:b/>
          <w:i/>
          <w:sz w:val="20"/>
          <w:szCs w:val="20"/>
        </w:rPr>
        <w:t>_</w:t>
      </w:r>
      <w:r w:rsidR="00822688">
        <w:rPr>
          <w:rFonts w:ascii="Calibri" w:eastAsia="Calibri" w:hAnsi="Calibri" w:cs="Calibri"/>
          <w:b/>
          <w:i/>
          <w:sz w:val="20"/>
          <w:szCs w:val="20"/>
        </w:rPr>
        <w:t>5</w:t>
      </w:r>
      <w:r w:rsidR="00856B6E">
        <w:rPr>
          <w:rFonts w:ascii="Calibri" w:eastAsia="Calibri" w:hAnsi="Calibri" w:cs="Calibri"/>
          <w:b/>
          <w:i/>
          <w:sz w:val="20"/>
          <w:szCs w:val="20"/>
        </w:rPr>
        <w:t>_</w:t>
      </w:r>
      <w:r>
        <w:rPr>
          <w:rFonts w:ascii="Calibri" w:eastAsia="Calibri" w:hAnsi="Calibri" w:cs="Calibri"/>
          <w:b/>
          <w:i/>
          <w:sz w:val="20"/>
          <w:szCs w:val="20"/>
        </w:rPr>
        <w:t>AB_#proveedor.*)</w:t>
      </w:r>
      <w:r w:rsidR="003C1FA8">
        <w:rPr>
          <w:rFonts w:ascii="Calibri" w:eastAsia="Calibri" w:hAnsi="Calibri" w:cs="Calibri"/>
          <w:b/>
          <w:i/>
          <w:sz w:val="20"/>
          <w:szCs w:val="20"/>
        </w:rPr>
        <w:t>.</w:t>
      </w:r>
    </w:p>
    <w:p w:rsidR="005822C3" w:rsidRDefault="005822C3">
      <w:pPr>
        <w:ind w:left="0" w:right="284" w:hanging="2"/>
        <w:rPr>
          <w:rFonts w:ascii="Calibri" w:eastAsia="Calibri" w:hAnsi="Calibri" w:cs="Calibri"/>
          <w:sz w:val="20"/>
          <w:szCs w:val="20"/>
        </w:rPr>
      </w:pPr>
    </w:p>
    <w:p w:rsidR="005822C3" w:rsidRDefault="0024346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5822C3" w:rsidRDefault="00243462">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3D7F1E" w:rsidRDefault="003D7F1E" w:rsidP="003D7F1E">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5822C3" w:rsidRDefault="00243462">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Todos los archivos ingresados deberán ser nombrados preferentemente de acuerdo a la nomenclatura especificada al final de cada punto. (Ejemplo: 1_DA_#proveedor.*</w:t>
      </w:r>
      <w:proofErr w:type="gramStart"/>
      <w:r>
        <w:rPr>
          <w:rFonts w:ascii="Calibri" w:eastAsia="Calibri" w:hAnsi="Calibri" w:cs="Calibri"/>
          <w:color w:val="000000"/>
          <w:sz w:val="20"/>
          <w:szCs w:val="20"/>
        </w:rPr>
        <w:t xml:space="preserve">) </w:t>
      </w:r>
      <w:r w:rsidR="003C1FA8">
        <w:rPr>
          <w:rFonts w:ascii="Calibri" w:eastAsia="Calibri" w:hAnsi="Calibri" w:cs="Calibri"/>
          <w:color w:val="000000"/>
          <w:sz w:val="20"/>
          <w:szCs w:val="20"/>
        </w:rPr>
        <w:t>.</w:t>
      </w:r>
      <w:proofErr w:type="gramEnd"/>
    </w:p>
    <w:p w:rsidR="005822C3" w:rsidRDefault="005822C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822C3" w:rsidRDefault="0024346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r w:rsidR="003C1FA8">
        <w:rPr>
          <w:rFonts w:ascii="Calibri" w:eastAsia="Calibri" w:hAnsi="Calibri" w:cs="Calibri"/>
          <w:color w:val="000000"/>
          <w:sz w:val="20"/>
          <w:szCs w:val="20"/>
        </w:rPr>
        <w:t>.</w:t>
      </w:r>
    </w:p>
    <w:p w:rsidR="005822C3" w:rsidRDefault="005822C3">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5822C3" w:rsidRDefault="00243462">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5822C3" w:rsidRDefault="005822C3">
      <w:pPr>
        <w:ind w:left="0" w:right="-376" w:hanging="2"/>
        <w:jc w:val="both"/>
        <w:rPr>
          <w:rFonts w:ascii="Calibri" w:eastAsia="Calibri" w:hAnsi="Calibri" w:cs="Calibri"/>
          <w:sz w:val="20"/>
          <w:szCs w:val="20"/>
        </w:rPr>
      </w:pPr>
    </w:p>
    <w:p w:rsidR="005822C3" w:rsidRDefault="00243462">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5822C3" w:rsidRDefault="005822C3">
      <w:pPr>
        <w:ind w:left="0" w:right="284" w:hanging="2"/>
        <w:jc w:val="both"/>
        <w:rPr>
          <w:rFonts w:ascii="Calibri" w:eastAsia="Calibri" w:hAnsi="Calibri" w:cs="Calibri"/>
          <w:sz w:val="20"/>
          <w:szCs w:val="20"/>
        </w:rPr>
      </w:pPr>
    </w:p>
    <w:p w:rsidR="005822C3" w:rsidRDefault="00243462">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5822C3" w:rsidRDefault="005822C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822C3" w:rsidRDefault="00243462">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5822C3" w:rsidRDefault="005822C3">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5822C3" w:rsidRDefault="005822C3">
      <w:pPr>
        <w:ind w:left="0" w:right="-376" w:hanging="2"/>
        <w:jc w:val="both"/>
        <w:rPr>
          <w:rFonts w:ascii="Calibri" w:eastAsia="Calibri" w:hAnsi="Calibri" w:cs="Calibri"/>
          <w:sz w:val="20"/>
          <w:szCs w:val="20"/>
        </w:rPr>
      </w:pPr>
    </w:p>
    <w:p w:rsidR="005822C3" w:rsidRDefault="00243462">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5822C3" w:rsidRDefault="005822C3">
      <w:pPr>
        <w:ind w:left="0" w:right="-376" w:hanging="2"/>
        <w:jc w:val="both"/>
        <w:rPr>
          <w:rFonts w:ascii="Calibri" w:eastAsia="Calibri" w:hAnsi="Calibri" w:cs="Calibri"/>
        </w:rPr>
      </w:pPr>
    </w:p>
    <w:p w:rsidR="005822C3" w:rsidRDefault="00243462">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5822C3" w:rsidRDefault="005822C3">
      <w:pPr>
        <w:ind w:left="0" w:right="-376" w:hanging="2"/>
        <w:jc w:val="both"/>
        <w:rPr>
          <w:rFonts w:ascii="Calibri" w:eastAsia="Calibri" w:hAnsi="Calibri" w:cs="Calibri"/>
          <w:sz w:val="20"/>
          <w:szCs w:val="20"/>
        </w:rPr>
      </w:pPr>
    </w:p>
    <w:p w:rsidR="005822C3" w:rsidRDefault="00243462">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5822C3" w:rsidRDefault="005822C3">
      <w:pPr>
        <w:ind w:left="0" w:right="-376" w:hanging="2"/>
        <w:jc w:val="both"/>
        <w:rPr>
          <w:rFonts w:ascii="Calibri" w:eastAsia="Calibri" w:hAnsi="Calibri" w:cs="Calibri"/>
          <w:sz w:val="20"/>
          <w:szCs w:val="20"/>
        </w:rPr>
      </w:pPr>
    </w:p>
    <w:p w:rsidR="005822C3" w:rsidRDefault="00243462" w:rsidP="00D670B6">
      <w:pPr>
        <w:numPr>
          <w:ilvl w:val="0"/>
          <w:numId w:val="3"/>
        </w:numPr>
        <w:tabs>
          <w:tab w:val="left" w:pos="284"/>
        </w:tabs>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D01640">
        <w:rPr>
          <w:rFonts w:ascii="Calibri" w:eastAsia="Calibri" w:hAnsi="Calibri" w:cs="Calibri"/>
          <w:sz w:val="20"/>
          <w:szCs w:val="20"/>
        </w:rPr>
        <w:t>al 202</w:t>
      </w:r>
      <w:r w:rsidR="00D01640" w:rsidRPr="00D01640">
        <w:rPr>
          <w:rFonts w:ascii="Calibri" w:eastAsia="Calibri" w:hAnsi="Calibri" w:cs="Calibri"/>
          <w:sz w:val="20"/>
          <w:szCs w:val="20"/>
        </w:rPr>
        <w:t>3</w:t>
      </w:r>
      <w:r w:rsidRPr="00D01640">
        <w:rPr>
          <w:rFonts w:ascii="Calibri" w:eastAsia="Calibri" w:hAnsi="Calibri" w:cs="Calibri"/>
          <w:sz w:val="20"/>
          <w:szCs w:val="20"/>
        </w:rPr>
        <w:t>.</w:t>
      </w:r>
    </w:p>
    <w:p w:rsidR="005822C3" w:rsidRDefault="005822C3">
      <w:pPr>
        <w:ind w:left="0" w:right="-376" w:hanging="2"/>
        <w:jc w:val="both"/>
        <w:rPr>
          <w:rFonts w:ascii="Calibri" w:eastAsia="Calibri" w:hAnsi="Calibri" w:cs="Calibri"/>
          <w:sz w:val="20"/>
          <w:szCs w:val="20"/>
        </w:rPr>
      </w:pPr>
    </w:p>
    <w:p w:rsidR="005822C3" w:rsidRDefault="00243462" w:rsidP="00D670B6">
      <w:pPr>
        <w:numPr>
          <w:ilvl w:val="0"/>
          <w:numId w:val="3"/>
        </w:numPr>
        <w:tabs>
          <w:tab w:val="left" w:pos="284"/>
        </w:tabs>
        <w:ind w:left="0" w:right="-376" w:hanging="2"/>
        <w:jc w:val="both"/>
        <w:rPr>
          <w:rFonts w:ascii="Calibri" w:eastAsia="Calibri" w:hAnsi="Calibri" w:cs="Calibri"/>
          <w:sz w:val="20"/>
          <w:szCs w:val="20"/>
        </w:rPr>
      </w:pPr>
      <w:r w:rsidRPr="009305B1">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indicar </w:t>
      </w:r>
      <w:r w:rsidRPr="003D7F1E">
        <w:rPr>
          <w:rFonts w:ascii="Calibri" w:eastAsia="Calibri" w:hAnsi="Calibri" w:cs="Calibri"/>
          <w:sz w:val="20"/>
          <w:szCs w:val="20"/>
        </w:rPr>
        <w:t>marca,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Default="00243462" w:rsidP="00D670B6">
      <w:pPr>
        <w:numPr>
          <w:ilvl w:val="0"/>
          <w:numId w:val="3"/>
        </w:numPr>
        <w:tabs>
          <w:tab w:val="left" w:pos="284"/>
        </w:tabs>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Pr="00F11363">
        <w:rPr>
          <w:rFonts w:ascii="Calibri" w:eastAsia="Calibri" w:hAnsi="Calibri" w:cs="Calibri"/>
          <w:sz w:val="20"/>
          <w:szCs w:val="20"/>
        </w:rPr>
        <w:t>(</w:t>
      </w:r>
      <w:r w:rsidRPr="00F11363">
        <w:rPr>
          <w:rFonts w:ascii="Calibri" w:eastAsia="Calibri" w:hAnsi="Calibri" w:cs="Calibri"/>
          <w:b/>
          <w:sz w:val="20"/>
          <w:szCs w:val="20"/>
        </w:rPr>
        <w:t xml:space="preserve">ANEXO </w:t>
      </w:r>
      <w:r w:rsidR="00F11363" w:rsidRPr="00F11363">
        <w:rPr>
          <w:rFonts w:ascii="Calibri" w:eastAsia="Calibri" w:hAnsi="Calibri" w:cs="Calibri"/>
          <w:b/>
          <w:sz w:val="20"/>
          <w:szCs w:val="20"/>
        </w:rPr>
        <w:t>C</w:t>
      </w:r>
      <w:r w:rsidRPr="00F11363">
        <w:rPr>
          <w:rFonts w:ascii="Calibri" w:eastAsia="Calibri" w:hAnsi="Calibri" w:cs="Calibri"/>
          <w:sz w:val="20"/>
          <w:szCs w:val="20"/>
        </w:rPr>
        <w:t>).</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Default="00243462" w:rsidP="00D670B6">
      <w:pPr>
        <w:numPr>
          <w:ilvl w:val="0"/>
          <w:numId w:val="3"/>
        </w:numPr>
        <w:tabs>
          <w:tab w:val="left" w:pos="284"/>
        </w:tabs>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5822C3" w:rsidRDefault="00243462">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827B55">
        <w:rPr>
          <w:rFonts w:ascii="Calibri" w:eastAsia="Calibri" w:hAnsi="Calibri" w:cs="Calibri"/>
          <w:color w:val="222222"/>
          <w:sz w:val="20"/>
          <w:szCs w:val="20"/>
          <w:highlight w:val="white"/>
        </w:rPr>
        <w:t>el punto 19</w:t>
      </w:r>
      <w:r>
        <w:rPr>
          <w:rFonts w:ascii="Calibri" w:eastAsia="Calibri" w:hAnsi="Calibri" w:cs="Calibri"/>
          <w:color w:val="222222"/>
          <w:sz w:val="20"/>
          <w:szCs w:val="20"/>
          <w:highlight w:val="white"/>
        </w:rPr>
        <w:t xml:space="preserve">  del apartado  </w:t>
      </w:r>
      <w:r w:rsidR="00827B55" w:rsidRPr="00827B55">
        <w:rPr>
          <w:rFonts w:ascii="Calibri" w:eastAsia="Calibri" w:hAnsi="Calibri" w:cs="Calibri"/>
          <w:color w:val="222222"/>
          <w:sz w:val="20"/>
          <w:szCs w:val="20"/>
        </w:rPr>
        <w:t>“IV</w:t>
      </w:r>
      <w:r w:rsidRPr="00827B55">
        <w:rPr>
          <w:rFonts w:ascii="Calibri" w:eastAsia="Calibri" w:hAnsi="Calibri" w:cs="Calibri"/>
          <w:color w:val="222222"/>
          <w:sz w:val="20"/>
          <w:szCs w:val="20"/>
        </w:rPr>
        <w:t xml:space="preserve"> descalificaciones”.</w:t>
      </w:r>
    </w:p>
    <w:p w:rsidR="005822C3" w:rsidRDefault="00243462" w:rsidP="00D670B6">
      <w:pPr>
        <w:numPr>
          <w:ilvl w:val="0"/>
          <w:numId w:val="3"/>
        </w:numPr>
        <w:tabs>
          <w:tab w:val="left" w:pos="284"/>
          <w:tab w:val="left" w:pos="851"/>
        </w:tabs>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w:t>
      </w:r>
      <w:r>
        <w:rPr>
          <w:rFonts w:ascii="Calibri" w:eastAsia="Calibri" w:hAnsi="Calibri" w:cs="Calibri"/>
          <w:color w:val="222222"/>
          <w:sz w:val="20"/>
          <w:szCs w:val="20"/>
          <w:highlight w:val="white"/>
        </w:rPr>
        <w:lastRenderedPageBreak/>
        <w:t>fecha de emisión de la opinión y el sentido en el que se emitió, comprobando con ello que todos los datos coincidan con la constancia entregada como parte de la propuesta técnica.</w:t>
      </w:r>
    </w:p>
    <w:p w:rsidR="005822C3" w:rsidRPr="00984317" w:rsidRDefault="00243462" w:rsidP="00D670B6">
      <w:pPr>
        <w:numPr>
          <w:ilvl w:val="0"/>
          <w:numId w:val="3"/>
        </w:numPr>
        <w:tabs>
          <w:tab w:val="left" w:pos="142"/>
          <w:tab w:val="left" w:pos="284"/>
        </w:tabs>
        <w:spacing w:before="240" w:after="240" w:line="276" w:lineRule="auto"/>
        <w:ind w:left="0" w:right="-376" w:hanging="2"/>
        <w:jc w:val="both"/>
        <w:rPr>
          <w:rFonts w:ascii="Calibri" w:eastAsia="Calibri" w:hAnsi="Calibri" w:cs="Calibri"/>
          <w:sz w:val="20"/>
          <w:szCs w:val="20"/>
        </w:rPr>
      </w:pPr>
      <w:r w:rsidRPr="00984317">
        <w:rPr>
          <w:rFonts w:ascii="Calibri" w:eastAsia="Calibri" w:hAnsi="Calibri" w:cs="Calibri"/>
          <w:b/>
          <w:sz w:val="20"/>
          <w:szCs w:val="20"/>
          <w:highlight w:val="white"/>
        </w:rPr>
        <w:t>Constancia de situación fiscal en materia de aportaciones patronales</w:t>
      </w:r>
      <w:r w:rsidRPr="00984317">
        <w:rPr>
          <w:rFonts w:ascii="Calibri" w:eastAsia="Calibri" w:hAnsi="Calibri" w:cs="Calibri"/>
          <w:sz w:val="20"/>
          <w:szCs w:val="20"/>
          <w:highlight w:val="white"/>
        </w:rPr>
        <w:t xml:space="preserve"> y entero de descuentos, y que la misma señale </w:t>
      </w:r>
      <w:r w:rsidRPr="00984317">
        <w:rPr>
          <w:rFonts w:ascii="Calibri" w:eastAsia="Calibri" w:hAnsi="Calibri" w:cs="Calibri"/>
          <w:b/>
          <w:sz w:val="20"/>
          <w:szCs w:val="20"/>
          <w:highlight w:val="white"/>
        </w:rPr>
        <w:t>que no se identificaron adeudos y se encuentra al corriente de sus obligaciones</w:t>
      </w:r>
      <w:r w:rsidRPr="00984317">
        <w:rPr>
          <w:rFonts w:ascii="Calibri" w:eastAsia="Calibri" w:hAnsi="Calibri" w:cs="Calibri"/>
          <w:sz w:val="20"/>
          <w:szCs w:val="20"/>
          <w:highlight w:val="white"/>
        </w:rPr>
        <w:t xml:space="preserve">, con una </w:t>
      </w:r>
      <w:r w:rsidRPr="00984317">
        <w:rPr>
          <w:rFonts w:ascii="Calibri" w:eastAsia="Calibri" w:hAnsi="Calibri" w:cs="Calibri"/>
          <w:b/>
          <w:sz w:val="20"/>
          <w:szCs w:val="20"/>
          <w:highlight w:val="white"/>
        </w:rPr>
        <w:t>fecha de expedición no mayor a 30 días naturales anteriores contados a partir del acto de apertura</w:t>
      </w:r>
      <w:r w:rsidRPr="00984317">
        <w:rPr>
          <w:rFonts w:ascii="Calibri" w:eastAsia="Calibri" w:hAnsi="Calibri" w:cs="Calibri"/>
          <w:sz w:val="20"/>
          <w:szCs w:val="20"/>
          <w:highlight w:val="white"/>
        </w:rPr>
        <w:t xml:space="preserve"> de la presente licitación, conforme al “Acuerdo del H. Consejo de Administración del </w:t>
      </w:r>
      <w:r w:rsidRPr="00984317">
        <w:rPr>
          <w:rFonts w:ascii="Calibri" w:eastAsia="Calibri" w:hAnsi="Calibri" w:cs="Calibri"/>
          <w:b/>
          <w:sz w:val="20"/>
          <w:szCs w:val="20"/>
          <w:highlight w:val="white"/>
        </w:rPr>
        <w:t>Instituto del Fondo Nacional de la Vivienda para los Trabajadores</w:t>
      </w:r>
      <w:r w:rsidRPr="00984317">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984317" w:rsidRPr="003C1FA8" w:rsidRDefault="00984317" w:rsidP="009305B1">
      <w:pPr>
        <w:numPr>
          <w:ilvl w:val="0"/>
          <w:numId w:val="3"/>
        </w:numPr>
        <w:tabs>
          <w:tab w:val="left" w:pos="284"/>
          <w:tab w:val="left" w:pos="851"/>
        </w:tabs>
        <w:ind w:left="0" w:right="-376" w:hanging="2"/>
        <w:jc w:val="both"/>
        <w:rPr>
          <w:rFonts w:ascii="Calibri" w:eastAsia="Calibri" w:hAnsi="Calibri" w:cs="Calibri"/>
          <w:sz w:val="20"/>
          <w:szCs w:val="20"/>
        </w:rPr>
      </w:pPr>
      <w:r w:rsidRPr="003C1FA8">
        <w:rPr>
          <w:rFonts w:ascii="Calibri" w:eastAsia="Calibri" w:hAnsi="Calibri" w:cs="Calibri"/>
          <w:sz w:val="20"/>
          <w:szCs w:val="20"/>
        </w:rPr>
        <w:t xml:space="preserve">Carta compromiso </w:t>
      </w:r>
      <w:proofErr w:type="spellStart"/>
      <w:r w:rsidRPr="003C1FA8">
        <w:rPr>
          <w:rFonts w:ascii="Calibri" w:eastAsia="Calibri" w:hAnsi="Calibri" w:cs="Calibri"/>
          <w:sz w:val="20"/>
          <w:szCs w:val="20"/>
        </w:rPr>
        <w:t>antisoborno</w:t>
      </w:r>
      <w:proofErr w:type="spellEnd"/>
      <w:r w:rsidRPr="003C1FA8">
        <w:rPr>
          <w:rFonts w:ascii="Calibri" w:eastAsia="Calibri" w:hAnsi="Calibri" w:cs="Calibri"/>
          <w:sz w:val="20"/>
          <w:szCs w:val="20"/>
        </w:rPr>
        <w:t xml:space="preserve"> en hoja membretada y firmada por el representante o apoderado legal acreditado. </w:t>
      </w:r>
      <w:r w:rsidRPr="003C1FA8">
        <w:rPr>
          <w:rFonts w:ascii="Calibri" w:eastAsia="Calibri" w:hAnsi="Calibri" w:cs="Calibri"/>
          <w:b/>
          <w:sz w:val="20"/>
          <w:szCs w:val="20"/>
        </w:rPr>
        <w:t xml:space="preserve">(ANEXO </w:t>
      </w:r>
      <w:r w:rsidR="003C1FA8" w:rsidRPr="003C1FA8">
        <w:rPr>
          <w:rFonts w:ascii="Calibri" w:eastAsia="Calibri" w:hAnsi="Calibri" w:cs="Calibri"/>
          <w:b/>
          <w:sz w:val="20"/>
          <w:szCs w:val="20"/>
        </w:rPr>
        <w:t>F</w:t>
      </w:r>
      <w:r w:rsidRPr="003C1FA8">
        <w:rPr>
          <w:rFonts w:ascii="Calibri" w:eastAsia="Calibri" w:hAnsi="Calibri" w:cs="Calibri"/>
          <w:b/>
          <w:sz w:val="20"/>
          <w:szCs w:val="20"/>
        </w:rPr>
        <w:t>)</w:t>
      </w:r>
      <w:r w:rsidR="003C1FA8" w:rsidRPr="003C1FA8">
        <w:rPr>
          <w:rFonts w:ascii="Calibri" w:eastAsia="Calibri" w:hAnsi="Calibri" w:cs="Calibri"/>
          <w:b/>
          <w:sz w:val="20"/>
          <w:szCs w:val="20"/>
        </w:rPr>
        <w:t>.</w:t>
      </w:r>
    </w:p>
    <w:p w:rsidR="00984317" w:rsidRDefault="0098431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822C3" w:rsidRDefault="00243462" w:rsidP="009305B1">
      <w:pPr>
        <w:numPr>
          <w:ilvl w:val="0"/>
          <w:numId w:val="3"/>
        </w:numPr>
        <w:tabs>
          <w:tab w:val="left" w:pos="284"/>
        </w:tabs>
        <w:ind w:left="0" w:right="-376" w:hanging="2"/>
        <w:jc w:val="both"/>
        <w:rPr>
          <w:rFonts w:ascii="Calibri" w:eastAsia="Calibri" w:hAnsi="Calibri" w:cs="Calibri"/>
          <w:sz w:val="20"/>
          <w:szCs w:val="20"/>
        </w:rPr>
      </w:pPr>
      <w:r w:rsidRPr="0030323C">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5822C3" w:rsidRDefault="00243462">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Pr="00D75587" w:rsidRDefault="00243462">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w:t>
      </w:r>
      <w:r w:rsidRPr="00D75587">
        <w:rPr>
          <w:rFonts w:ascii="Calibri" w:eastAsia="Calibri" w:hAnsi="Calibri" w:cs="Calibri"/>
          <w:b/>
          <w:color w:val="000000"/>
          <w:sz w:val="20"/>
          <w:szCs w:val="20"/>
        </w:rPr>
        <w:t>Por</w:t>
      </w:r>
      <w:r>
        <w:rPr>
          <w:rFonts w:ascii="Calibri" w:eastAsia="Calibri" w:hAnsi="Calibri" w:cs="Calibri"/>
          <w:color w:val="000000"/>
          <w:sz w:val="20"/>
          <w:szCs w:val="20"/>
        </w:rPr>
        <w:t xml:space="preserve"> </w:t>
      </w:r>
      <w:r w:rsidRPr="00D75587">
        <w:rPr>
          <w:rFonts w:ascii="Calibri" w:eastAsia="Calibri" w:hAnsi="Calibri" w:cs="Calibri"/>
          <w:b/>
          <w:color w:val="000000"/>
          <w:sz w:val="20"/>
          <w:szCs w:val="20"/>
        </w:rPr>
        <w:t xml:space="preserve">idénticas características se entenderá la definición señalada en el punto </w:t>
      </w:r>
      <w:r w:rsidR="00D75587" w:rsidRPr="00D75587">
        <w:rPr>
          <w:rFonts w:ascii="Calibri" w:eastAsia="Calibri" w:hAnsi="Calibri" w:cs="Calibri"/>
          <w:b/>
          <w:color w:val="000000"/>
          <w:sz w:val="20"/>
          <w:szCs w:val="20"/>
        </w:rPr>
        <w:t>6</w:t>
      </w:r>
      <w:r w:rsidRPr="00D75587">
        <w:rPr>
          <w:rFonts w:ascii="Calibri" w:eastAsia="Calibri" w:hAnsi="Calibri" w:cs="Calibri"/>
          <w:b/>
          <w:color w:val="000000"/>
          <w:sz w:val="20"/>
          <w:szCs w:val="20"/>
        </w:rPr>
        <w:t xml:space="preserve"> del apartado VI. Condiciones de estas bases.</w:t>
      </w:r>
    </w:p>
    <w:p w:rsidR="005822C3" w:rsidRDefault="005822C3">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5822C3" w:rsidRDefault="002434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1D4D2D">
        <w:rPr>
          <w:rFonts w:ascii="Calibri" w:eastAsia="Calibri" w:hAnsi="Calibri" w:cs="Calibri"/>
          <w:color w:val="000000"/>
          <w:sz w:val="20"/>
          <w:szCs w:val="20"/>
        </w:rPr>
        <w:t>No se deberán indicar montos económicos en la oferta técnica (</w:t>
      </w:r>
      <w:r w:rsidRPr="001D4D2D">
        <w:rPr>
          <w:rFonts w:ascii="Calibri" w:eastAsia="Calibri" w:hAnsi="Calibri" w:cs="Calibri"/>
          <w:b/>
          <w:color w:val="000000"/>
          <w:sz w:val="20"/>
          <w:szCs w:val="20"/>
        </w:rPr>
        <w:t>Anexo A</w:t>
      </w:r>
      <w:r w:rsidRPr="001D4D2D">
        <w:rPr>
          <w:rFonts w:ascii="Calibri" w:eastAsia="Calibri" w:hAnsi="Calibri" w:cs="Calibri"/>
          <w:color w:val="000000"/>
          <w:sz w:val="20"/>
          <w:szCs w:val="20"/>
        </w:rPr>
        <w:t>), además de que deberá presentar preferentemente todos los documentos generados por el participante en papel membretado</w:t>
      </w:r>
      <w:r>
        <w:rPr>
          <w:rFonts w:ascii="Calibri" w:eastAsia="Calibri" w:hAnsi="Calibri" w:cs="Calibri"/>
          <w:color w:val="000000"/>
          <w:sz w:val="20"/>
          <w:szCs w:val="20"/>
        </w:rPr>
        <w:t xml:space="preserve"> de la empresa, en su caso del fabricante o distribuidor mayorista, debidamente firmados por el representante legal acreditado.</w:t>
      </w:r>
    </w:p>
    <w:p w:rsidR="005822C3" w:rsidRDefault="005822C3">
      <w:pPr>
        <w:ind w:left="0" w:right="-376" w:hanging="2"/>
        <w:jc w:val="both"/>
        <w:rPr>
          <w:rFonts w:ascii="Calibri" w:eastAsia="Calibri" w:hAnsi="Calibri" w:cs="Calibri"/>
          <w:sz w:val="20"/>
          <w:szCs w:val="20"/>
          <w:highlight w:val="yellow"/>
        </w:rPr>
      </w:pPr>
    </w:p>
    <w:p w:rsidR="005822C3" w:rsidRDefault="00243462">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5822C3" w:rsidRDefault="005822C3">
      <w:pPr>
        <w:ind w:left="0" w:right="-376" w:hanging="2"/>
        <w:jc w:val="both"/>
        <w:rPr>
          <w:rFonts w:ascii="Calibri" w:eastAsia="Calibri" w:hAnsi="Calibri" w:cs="Calibri"/>
          <w:sz w:val="20"/>
          <w:szCs w:val="20"/>
        </w:rPr>
      </w:pPr>
    </w:p>
    <w:p w:rsidR="005822C3" w:rsidRDefault="00243462" w:rsidP="009305B1">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305B1">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sidRPr="009305B1">
        <w:rPr>
          <w:rFonts w:ascii="Calibri" w:eastAsia="Calibri" w:hAnsi="Calibri" w:cs="Calibri"/>
          <w:sz w:val="20"/>
          <w:szCs w:val="20"/>
        </w:rPr>
        <w:t>o gasto</w:t>
      </w:r>
      <w:r w:rsidRPr="009305B1">
        <w:rPr>
          <w:rFonts w:ascii="Calibri" w:eastAsia="Calibri" w:hAnsi="Calibri" w:cs="Calibri"/>
          <w:color w:val="000000"/>
          <w:sz w:val="20"/>
          <w:szCs w:val="20"/>
        </w:rPr>
        <w:t xml:space="preserve"> necesario para el cumplimiento del suministro, garantías y demás términos licitados. (</w:t>
      </w:r>
      <w:r w:rsidRPr="009305B1">
        <w:rPr>
          <w:rFonts w:ascii="Calibri" w:eastAsia="Calibri" w:hAnsi="Calibri" w:cs="Calibri"/>
          <w:b/>
          <w:color w:val="000000"/>
          <w:sz w:val="20"/>
          <w:szCs w:val="20"/>
        </w:rPr>
        <w:t>ANEXO B</w:t>
      </w:r>
      <w:r w:rsidRPr="009305B1">
        <w:rPr>
          <w:rFonts w:ascii="Calibri" w:eastAsia="Calibri" w:hAnsi="Calibri" w:cs="Calibri"/>
          <w:color w:val="000000"/>
          <w:sz w:val="20"/>
          <w:szCs w:val="20"/>
        </w:rPr>
        <w:t>).</w:t>
      </w:r>
    </w:p>
    <w:p w:rsidR="009305B1" w:rsidRDefault="009305B1" w:rsidP="009305B1">
      <w:pPr>
        <w:pBdr>
          <w:top w:val="nil"/>
          <w:left w:val="nil"/>
          <w:bottom w:val="nil"/>
          <w:right w:val="nil"/>
          <w:between w:val="nil"/>
        </w:pBdr>
        <w:spacing w:line="240" w:lineRule="auto"/>
        <w:ind w:leftChars="0" w:left="0" w:right="-425" w:firstLineChars="0" w:firstLine="0"/>
        <w:jc w:val="both"/>
        <w:rPr>
          <w:rFonts w:ascii="Calibri" w:eastAsia="Calibri" w:hAnsi="Calibri" w:cs="Calibri"/>
          <w:color w:val="000000"/>
          <w:sz w:val="20"/>
          <w:szCs w:val="20"/>
        </w:rPr>
      </w:pPr>
    </w:p>
    <w:p w:rsidR="009305B1" w:rsidRDefault="009305B1" w:rsidP="009305B1">
      <w:pPr>
        <w:pBdr>
          <w:top w:val="nil"/>
          <w:left w:val="nil"/>
          <w:bottom w:val="nil"/>
          <w:right w:val="nil"/>
          <w:between w:val="nil"/>
        </w:pBdr>
        <w:spacing w:line="240" w:lineRule="auto"/>
        <w:ind w:leftChars="0" w:left="0" w:right="-425" w:firstLineChars="0" w:firstLine="0"/>
        <w:jc w:val="both"/>
        <w:rPr>
          <w:rFonts w:ascii="Calibri" w:eastAsia="Calibri" w:hAnsi="Calibri" w:cs="Calibri"/>
          <w:color w:val="000000"/>
          <w:sz w:val="20"/>
          <w:szCs w:val="20"/>
        </w:rPr>
      </w:pPr>
      <w:r w:rsidRPr="009305B1">
        <w:rPr>
          <w:rFonts w:ascii="Calibri" w:eastAsia="Calibri" w:hAnsi="Calibri" w:cs="Calibri"/>
          <w:color w:val="000000"/>
          <w:sz w:val="20"/>
          <w:szCs w:val="20"/>
        </w:rPr>
        <w:t xml:space="preserve">1. Los requisitos solicitados en los numerales </w:t>
      </w:r>
      <w:r>
        <w:rPr>
          <w:rFonts w:ascii="Calibri" w:eastAsia="Calibri" w:hAnsi="Calibri" w:cs="Calibri"/>
          <w:b/>
          <w:color w:val="000000"/>
          <w:sz w:val="20"/>
          <w:szCs w:val="20"/>
        </w:rPr>
        <w:t>4, 5 y 6</w:t>
      </w:r>
      <w:r w:rsidRPr="009305B1">
        <w:rPr>
          <w:rFonts w:ascii="Calibri" w:eastAsia="Calibri" w:hAnsi="Calibri" w:cs="Calibri"/>
          <w:color w:val="000000"/>
          <w:sz w:val="20"/>
          <w:szCs w:val="20"/>
        </w:rPr>
        <w:t>, deberá ser expedidos a nombre del licitante, conforme a lo solicitado, en caso contrario será descalificado.</w:t>
      </w:r>
    </w:p>
    <w:p w:rsidR="009305B1" w:rsidRPr="009305B1" w:rsidRDefault="009305B1" w:rsidP="009305B1">
      <w:pPr>
        <w:pBdr>
          <w:top w:val="nil"/>
          <w:left w:val="nil"/>
          <w:bottom w:val="nil"/>
          <w:right w:val="nil"/>
          <w:between w:val="nil"/>
        </w:pBdr>
        <w:spacing w:line="240" w:lineRule="auto"/>
        <w:ind w:leftChars="0" w:left="0" w:right="-425" w:firstLineChars="0" w:firstLine="0"/>
        <w:jc w:val="both"/>
        <w:rPr>
          <w:rFonts w:ascii="Calibri" w:eastAsia="Calibri" w:hAnsi="Calibri" w:cs="Calibri"/>
          <w:color w:val="000000"/>
          <w:sz w:val="20"/>
          <w:szCs w:val="20"/>
        </w:rPr>
      </w:pPr>
    </w:p>
    <w:p w:rsidR="005822C3" w:rsidRDefault="00243462">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Default="00243462">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5822C3" w:rsidRDefault="00243462">
      <w:pPr>
        <w:ind w:left="0" w:right="-376" w:hanging="2"/>
        <w:jc w:val="both"/>
        <w:rPr>
          <w:rFonts w:ascii="Calibri" w:eastAsia="Calibri" w:hAnsi="Calibri" w:cs="Calibri"/>
          <w:sz w:val="20"/>
          <w:szCs w:val="20"/>
          <w:highlight w:val="yellow"/>
        </w:rPr>
      </w:pPr>
      <w:r>
        <w:rPr>
          <w:rFonts w:ascii="Calibri" w:eastAsia="Calibri" w:hAnsi="Calibri" w:cs="Calibri"/>
          <w:sz w:val="20"/>
          <w:szCs w:val="20"/>
        </w:rPr>
        <w:lastRenderedPageBreak/>
        <w:t>No se aceptarán opciones, deberá presentar una sola propuesta por partida, conforme a lo solicitado y según participe, cotizando la cantidad de bienes solicitados.</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Default="002434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5822C3" w:rsidRDefault="005822C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822C3" w:rsidRDefault="002434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5822C3" w:rsidRDefault="005822C3">
      <w:pPr>
        <w:ind w:left="0" w:right="-376" w:hanging="2"/>
        <w:jc w:val="both"/>
        <w:rPr>
          <w:rFonts w:ascii="Calibri" w:eastAsia="Calibri" w:hAnsi="Calibri" w:cs="Calibri"/>
          <w:sz w:val="20"/>
          <w:szCs w:val="20"/>
        </w:rPr>
      </w:pPr>
    </w:p>
    <w:p w:rsidR="005822C3" w:rsidRDefault="00243462">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5822C3" w:rsidRDefault="00243462" w:rsidP="00422A45">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5822C3" w:rsidRDefault="00243462" w:rsidP="00422A45">
      <w:pPr>
        <w:numPr>
          <w:ilvl w:val="0"/>
          <w:numId w:val="15"/>
        </w:numPr>
        <w:ind w:left="0" w:hanging="2"/>
        <w:jc w:val="both"/>
        <w:rPr>
          <w:rFonts w:ascii="Calibri" w:eastAsia="Calibri" w:hAnsi="Calibri" w:cs="Calibri"/>
          <w:sz w:val="20"/>
          <w:szCs w:val="20"/>
        </w:rPr>
      </w:pPr>
      <w:r w:rsidRPr="00B02E5F">
        <w:rPr>
          <w:rFonts w:ascii="Calibri" w:eastAsia="Calibri" w:hAnsi="Calibri" w:cs="Calibri"/>
          <w:b/>
          <w:sz w:val="20"/>
          <w:szCs w:val="20"/>
        </w:rPr>
        <w:t xml:space="preserve">Fianza </w:t>
      </w:r>
      <w:r w:rsidR="00B02E5F" w:rsidRPr="00B02E5F">
        <w:rPr>
          <w:rFonts w:ascii="Calibri" w:eastAsia="Calibri" w:hAnsi="Calibri" w:cs="Calibri"/>
          <w:b/>
          <w:sz w:val="20"/>
          <w:szCs w:val="20"/>
        </w:rPr>
        <w:t>(ANEXO H).</w:t>
      </w:r>
      <w:r w:rsidRPr="00B02E5F">
        <w:rPr>
          <w:rFonts w:ascii="Calibri" w:eastAsia="Calibri" w:hAnsi="Calibri" w:cs="Calibri"/>
          <w:b/>
          <w:sz w:val="20"/>
          <w:szCs w:val="20"/>
        </w:rPr>
        <w:t>por el 12% del monto total adjudicado</w:t>
      </w:r>
      <w:r>
        <w:rPr>
          <w:rFonts w:ascii="Calibri" w:eastAsia="Calibri" w:hAnsi="Calibri" w:cs="Calibri"/>
          <w:sz w:val="20"/>
          <w:szCs w:val="20"/>
        </w:rPr>
        <w:t xml:space="preserve"> según anexo (s) en que participe de conformidad a las bases de la presente invitación, </w:t>
      </w:r>
      <w:r w:rsidRPr="00B02E5F">
        <w:rPr>
          <w:rFonts w:ascii="Calibri" w:eastAsia="Calibri" w:hAnsi="Calibri" w:cs="Calibri"/>
          <w:b/>
          <w:sz w:val="20"/>
          <w:szCs w:val="20"/>
        </w:rPr>
        <w:t>sin considerar el I.V.A</w:t>
      </w:r>
      <w:r>
        <w:rPr>
          <w:rFonts w:ascii="Calibri" w:eastAsia="Calibri" w:hAnsi="Calibri" w:cs="Calibri"/>
          <w:sz w:val="20"/>
          <w:szCs w:val="20"/>
        </w:rPr>
        <w:t xml:space="preserve">.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5822C3" w:rsidRDefault="00243462" w:rsidP="00422A45">
      <w:pPr>
        <w:numPr>
          <w:ilvl w:val="0"/>
          <w:numId w:val="15"/>
        </w:numPr>
        <w:ind w:left="0" w:hanging="2"/>
        <w:jc w:val="both"/>
        <w:rPr>
          <w:rFonts w:ascii="Calibri" w:eastAsia="Calibri" w:hAnsi="Calibri" w:cs="Calibri"/>
          <w:sz w:val="20"/>
          <w:szCs w:val="20"/>
        </w:rPr>
      </w:pPr>
      <w:r w:rsidRPr="00B02E5F">
        <w:rPr>
          <w:rFonts w:ascii="Calibri" w:eastAsia="Calibri" w:hAnsi="Calibri" w:cs="Calibri"/>
          <w:b/>
          <w:sz w:val="20"/>
          <w:szCs w:val="20"/>
        </w:rPr>
        <w:t>Cheque certificado o cheque de caja</w:t>
      </w:r>
      <w:r>
        <w:rPr>
          <w:rFonts w:ascii="Calibri" w:eastAsia="Calibri" w:hAnsi="Calibri" w:cs="Calibri"/>
          <w:sz w:val="20"/>
          <w:szCs w:val="20"/>
        </w:rPr>
        <w:t xml:space="preserve"> expedido por una Institución Bancaria, por el importe del 12% del monto total adjudicado sin considerar el I.V.A. respectivo, a nombre de la Secretaría de Finanzas, Inversión y Administración del Gobierno del Estado de Guanajuato;</w:t>
      </w:r>
    </w:p>
    <w:p w:rsidR="005822C3" w:rsidRDefault="00243462" w:rsidP="00422A45">
      <w:pPr>
        <w:numPr>
          <w:ilvl w:val="0"/>
          <w:numId w:val="15"/>
        </w:numPr>
        <w:spacing w:after="240"/>
        <w:ind w:left="0" w:hanging="2"/>
        <w:jc w:val="both"/>
        <w:rPr>
          <w:rFonts w:ascii="Calibri" w:eastAsia="Calibri" w:hAnsi="Calibri" w:cs="Calibri"/>
          <w:sz w:val="20"/>
          <w:szCs w:val="20"/>
        </w:rPr>
      </w:pPr>
      <w:r w:rsidRPr="00B02E5F">
        <w:rPr>
          <w:rFonts w:ascii="Calibri" w:eastAsia="Calibri" w:hAnsi="Calibri" w:cs="Calibri"/>
          <w:b/>
          <w:sz w:val="20"/>
          <w:szCs w:val="20"/>
        </w:rPr>
        <w:t>Depósito en dinero</w:t>
      </w:r>
      <w:r>
        <w:rPr>
          <w:rFonts w:ascii="Calibri" w:eastAsia="Calibri" w:hAnsi="Calibri" w:cs="Calibri"/>
          <w:sz w:val="20"/>
          <w:szCs w:val="20"/>
        </w:rPr>
        <w:t xml:space="preserve"> ante la Secretaría de Finanzas, Inversión y Administración del Gobierno del Estado de Guanajuato, por el 12% del monto total adjudicado sin considerar el I.V.A.</w:t>
      </w:r>
      <w:r w:rsidR="00BC0A12">
        <w:rPr>
          <w:rFonts w:ascii="Calibri" w:eastAsia="Calibri" w:hAnsi="Calibri" w:cs="Calibri"/>
          <w:sz w:val="20"/>
          <w:szCs w:val="20"/>
        </w:rPr>
        <w:t xml:space="preserve"> </w:t>
      </w:r>
    </w:p>
    <w:p w:rsidR="005822C3" w:rsidRDefault="00243462" w:rsidP="00422A45">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5822C3" w:rsidRDefault="00243462" w:rsidP="00422A45">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5822C3" w:rsidRDefault="00243462" w:rsidP="00422A45">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5822C3" w:rsidRDefault="005822C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822C3" w:rsidRDefault="0024346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5822C3" w:rsidRDefault="00243462" w:rsidP="00422A45">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5822C3" w:rsidRDefault="00243462" w:rsidP="00422A45">
      <w:pPr>
        <w:numPr>
          <w:ilvl w:val="0"/>
          <w:numId w:val="11"/>
        </w:numPr>
        <w:spacing w:before="240"/>
        <w:ind w:left="0" w:hanging="2"/>
        <w:jc w:val="both"/>
        <w:rPr>
          <w:sz w:val="20"/>
          <w:szCs w:val="20"/>
        </w:rPr>
      </w:pPr>
      <w:r w:rsidRPr="00B02E5F">
        <w:rPr>
          <w:rFonts w:ascii="Calibri" w:eastAsia="Calibri" w:hAnsi="Calibri" w:cs="Calibri"/>
          <w:b/>
          <w:sz w:val="20"/>
          <w:szCs w:val="20"/>
        </w:rPr>
        <w:t>Opinión positiva VIGENTE</w:t>
      </w:r>
      <w:r>
        <w:rPr>
          <w:rFonts w:ascii="Calibri" w:eastAsia="Calibri" w:hAnsi="Calibri" w:cs="Calibri"/>
          <w:sz w:val="20"/>
          <w:szCs w:val="20"/>
        </w:rPr>
        <w:t xml:space="preserve"> que emite el Servicio de Administración Tributaria (</w:t>
      </w:r>
      <w:r w:rsidRPr="00B02E5F">
        <w:rPr>
          <w:rFonts w:ascii="Calibri" w:eastAsia="Calibri" w:hAnsi="Calibri" w:cs="Calibri"/>
          <w:b/>
          <w:sz w:val="20"/>
          <w:szCs w:val="20"/>
        </w:rPr>
        <w:t>SAT</w:t>
      </w:r>
      <w:r>
        <w:rPr>
          <w:rFonts w:ascii="Calibri" w:eastAsia="Calibri" w:hAnsi="Calibri" w:cs="Calibri"/>
          <w:sz w:val="20"/>
          <w:szCs w:val="20"/>
        </w:rPr>
        <w:t>);</w:t>
      </w:r>
    </w:p>
    <w:p w:rsidR="005822C3" w:rsidRDefault="00243462" w:rsidP="00422A45">
      <w:pPr>
        <w:numPr>
          <w:ilvl w:val="0"/>
          <w:numId w:val="11"/>
        </w:numPr>
        <w:ind w:left="0" w:hanging="2"/>
        <w:jc w:val="both"/>
        <w:rPr>
          <w:sz w:val="20"/>
          <w:szCs w:val="20"/>
        </w:rPr>
      </w:pPr>
      <w:r>
        <w:rPr>
          <w:rFonts w:ascii="Calibri" w:eastAsia="Calibri" w:hAnsi="Calibri" w:cs="Calibri"/>
          <w:color w:val="222222"/>
          <w:sz w:val="20"/>
          <w:szCs w:val="20"/>
          <w:highlight w:val="white"/>
        </w:rPr>
        <w:lastRenderedPageBreak/>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w:t>
      </w:r>
      <w:r w:rsidRPr="00B02E5F">
        <w:rPr>
          <w:rFonts w:ascii="Calibri" w:eastAsia="Calibri" w:hAnsi="Calibri" w:cs="Calibri"/>
          <w:b/>
          <w:color w:val="222222"/>
          <w:sz w:val="20"/>
          <w:szCs w:val="20"/>
          <w:highlight w:val="white"/>
        </w:rPr>
        <w:t>Instituto Mexicano del Seguro Social (IMSS)</w:t>
      </w:r>
      <w:r>
        <w:rPr>
          <w:rFonts w:ascii="Calibri" w:eastAsia="Calibri" w:hAnsi="Calibri" w:cs="Calibri"/>
          <w:color w:val="222222"/>
          <w:sz w:val="20"/>
          <w:szCs w:val="20"/>
          <w:highlight w:val="white"/>
        </w:rPr>
        <w:t xml:space="preserve">,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5822C3" w:rsidRDefault="00243462" w:rsidP="00422A45">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w:t>
      </w:r>
      <w:r w:rsidRPr="00B02E5F">
        <w:rPr>
          <w:rFonts w:ascii="Calibri" w:eastAsia="Calibri" w:hAnsi="Calibri" w:cs="Calibri"/>
          <w:b/>
          <w:color w:val="222222"/>
          <w:sz w:val="20"/>
          <w:szCs w:val="20"/>
          <w:highlight w:val="white"/>
        </w:rPr>
        <w:t>Instituto del Fondo Nacional de la Vivienda para los Trabajadores</w:t>
      </w:r>
      <w:r>
        <w:rPr>
          <w:rFonts w:ascii="Calibri" w:eastAsia="Calibri" w:hAnsi="Calibri" w:cs="Calibri"/>
          <w:color w:val="222222"/>
          <w:sz w:val="20"/>
          <w:szCs w:val="20"/>
          <w:highlight w:val="white"/>
        </w:rPr>
        <w:t xml:space="preserve"> (</w:t>
      </w:r>
      <w:r w:rsidRPr="00B02E5F">
        <w:rPr>
          <w:rFonts w:ascii="Calibri" w:eastAsia="Calibri" w:hAnsi="Calibri" w:cs="Calibri"/>
          <w:b/>
          <w:color w:val="222222"/>
          <w:sz w:val="20"/>
          <w:szCs w:val="20"/>
          <w:highlight w:val="white"/>
        </w:rPr>
        <w:t>INFONAVIT</w:t>
      </w:r>
      <w:r>
        <w:rPr>
          <w:rFonts w:ascii="Calibri" w:eastAsia="Calibri" w:hAnsi="Calibri" w:cs="Calibri"/>
          <w:color w:val="222222"/>
          <w:sz w:val="20"/>
          <w:szCs w:val="20"/>
          <w:highlight w:val="white"/>
        </w:rPr>
        <w: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5822C3" w:rsidRDefault="00243462" w:rsidP="00422A45">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5822C3" w:rsidRDefault="00243462" w:rsidP="00422A45">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w:t>
      </w:r>
      <w:r w:rsidRPr="00B02E5F">
        <w:rPr>
          <w:rFonts w:ascii="Calibri" w:eastAsia="Calibri" w:hAnsi="Calibri" w:cs="Calibri"/>
          <w:b/>
          <w:color w:val="222222"/>
          <w:sz w:val="20"/>
          <w:szCs w:val="20"/>
        </w:rPr>
        <w:t xml:space="preserve">SAT, </w:t>
      </w:r>
      <w:r w:rsidRPr="00B02E5F">
        <w:rPr>
          <w:rFonts w:ascii="Calibri" w:eastAsia="Calibri" w:hAnsi="Calibri" w:cs="Calibri"/>
          <w:b/>
          <w:color w:val="222222"/>
          <w:sz w:val="20"/>
          <w:szCs w:val="20"/>
          <w:highlight w:val="white"/>
        </w:rPr>
        <w:t>IMSS e INFONAVIT</w:t>
      </w:r>
      <w:r>
        <w:rPr>
          <w:rFonts w:ascii="Calibri" w:eastAsia="Calibri" w:hAnsi="Calibri" w:cs="Calibri"/>
          <w:color w:val="222222"/>
          <w:sz w:val="20"/>
          <w:szCs w:val="20"/>
          <w:highlight w:val="white"/>
        </w:rPr>
        <w:t xml:space="preserve">,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5822C3" w:rsidRDefault="005822C3">
      <w:pPr>
        <w:ind w:left="0" w:right="-376" w:hanging="2"/>
        <w:jc w:val="both"/>
        <w:rPr>
          <w:rFonts w:ascii="Calibri" w:eastAsia="Calibri" w:hAnsi="Calibri" w:cs="Calibri"/>
          <w:sz w:val="20"/>
          <w:szCs w:val="20"/>
        </w:rPr>
      </w:pPr>
    </w:p>
    <w:p w:rsidR="005822C3" w:rsidRDefault="00243462">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5822C3" w:rsidRDefault="005822C3">
      <w:pPr>
        <w:ind w:left="0" w:right="-376" w:hanging="2"/>
        <w:jc w:val="both"/>
        <w:rPr>
          <w:rFonts w:ascii="Calibri" w:eastAsia="Calibri" w:hAnsi="Calibri" w:cs="Calibri"/>
          <w:sz w:val="20"/>
          <w:szCs w:val="20"/>
        </w:rPr>
      </w:pPr>
    </w:p>
    <w:p w:rsidR="005822C3" w:rsidRPr="00A9762B" w:rsidRDefault="00243462">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A9762B">
        <w:rPr>
          <w:rFonts w:ascii="Calibri" w:eastAsia="Calibri" w:hAnsi="Calibri" w:cs="Calibri"/>
          <w:color w:val="000000"/>
          <w:sz w:val="20"/>
          <w:szCs w:val="20"/>
        </w:rPr>
        <w:t>Será motivo de descalificación de los participantes en los siguientes casos:</w:t>
      </w:r>
    </w:p>
    <w:p w:rsidR="005822C3" w:rsidRPr="00A9762B" w:rsidRDefault="005822C3">
      <w:pPr>
        <w:ind w:left="0" w:right="-376" w:hanging="2"/>
        <w:jc w:val="both"/>
        <w:rPr>
          <w:rFonts w:ascii="Calibri" w:eastAsia="Calibri" w:hAnsi="Calibri" w:cs="Calibri"/>
          <w:sz w:val="20"/>
          <w:szCs w:val="20"/>
        </w:rPr>
      </w:pPr>
    </w:p>
    <w:p w:rsidR="005822C3" w:rsidRPr="00A9762B" w:rsidRDefault="00243462" w:rsidP="00A66CBC">
      <w:pPr>
        <w:numPr>
          <w:ilvl w:val="0"/>
          <w:numId w:val="5"/>
        </w:numPr>
        <w:tabs>
          <w:tab w:val="left" w:pos="284"/>
        </w:tabs>
        <w:ind w:left="0" w:right="-376" w:hanging="2"/>
        <w:jc w:val="both"/>
        <w:rPr>
          <w:rFonts w:ascii="Calibri" w:eastAsia="Calibri" w:hAnsi="Calibri" w:cs="Calibri"/>
          <w:sz w:val="20"/>
          <w:szCs w:val="20"/>
        </w:rPr>
      </w:pPr>
      <w:r w:rsidRPr="00A9762B">
        <w:rPr>
          <w:rFonts w:ascii="Calibri" w:eastAsia="Calibri" w:hAnsi="Calibri" w:cs="Calibri"/>
          <w:sz w:val="20"/>
          <w:szCs w:val="20"/>
        </w:rPr>
        <w:t>En caso de no incluir alguno de los requisitos solicitados en el apartado “</w:t>
      </w:r>
      <w:r w:rsidRPr="00A9762B">
        <w:rPr>
          <w:rFonts w:ascii="Calibri" w:eastAsia="Calibri" w:hAnsi="Calibri" w:cs="Calibri"/>
          <w:b/>
          <w:sz w:val="20"/>
          <w:szCs w:val="20"/>
        </w:rPr>
        <w:t>II</w:t>
      </w:r>
      <w:r w:rsidRPr="00A9762B">
        <w:rPr>
          <w:rFonts w:ascii="Calibri" w:eastAsia="Calibri" w:hAnsi="Calibri" w:cs="Calibri"/>
          <w:sz w:val="20"/>
          <w:szCs w:val="20"/>
        </w:rPr>
        <w:t xml:space="preserve"> </w:t>
      </w:r>
      <w:r w:rsidRPr="00A9762B">
        <w:rPr>
          <w:rFonts w:ascii="Calibri" w:eastAsia="Calibri" w:hAnsi="Calibri" w:cs="Calibri"/>
          <w:b/>
          <w:smallCaps/>
          <w:sz w:val="20"/>
          <w:szCs w:val="20"/>
          <w:u w:val="single"/>
        </w:rPr>
        <w:t>PRESENTACIÓN DE OFERTAS”</w:t>
      </w:r>
      <w:r w:rsidRPr="00A9762B">
        <w:rPr>
          <w:rFonts w:ascii="Calibri" w:eastAsia="Calibri" w:hAnsi="Calibri" w:cs="Calibri"/>
          <w:sz w:val="20"/>
          <w:szCs w:val="20"/>
        </w:rPr>
        <w:t xml:space="preserve">, será desechada su propuesta. </w:t>
      </w:r>
      <w:r w:rsidRPr="00A9762B">
        <w:rPr>
          <w:rFonts w:ascii="Calibri" w:eastAsia="Calibri" w:hAnsi="Calibri" w:cs="Calibri"/>
          <w:b/>
          <w:sz w:val="20"/>
          <w:szCs w:val="20"/>
        </w:rPr>
        <w:t>En el caso de las ofertas presentadas en la modalidad</w:t>
      </w:r>
      <w:r w:rsidRPr="00A9762B">
        <w:rPr>
          <w:rFonts w:ascii="Calibri" w:eastAsia="Calibri" w:hAnsi="Calibri" w:cs="Calibri"/>
          <w:b/>
          <w:sz w:val="20"/>
          <w:szCs w:val="20"/>
        </w:rPr>
        <w:tab/>
        <w:t xml:space="preserve"> electrónica</w:t>
      </w:r>
      <w:r w:rsidRPr="00A9762B">
        <w:rPr>
          <w:rFonts w:ascii="Calibri" w:eastAsia="Calibri" w:hAnsi="Calibri" w:cs="Calibri"/>
          <w:sz w:val="20"/>
          <w:szCs w:val="20"/>
        </w:rPr>
        <w:t xml:space="preserve"> únicamente se evaluarán las ofertas que en </w:t>
      </w:r>
      <w:proofErr w:type="spellStart"/>
      <w:r w:rsidRPr="00A9762B">
        <w:rPr>
          <w:rFonts w:ascii="Calibri" w:eastAsia="Calibri" w:hAnsi="Calibri" w:cs="Calibri"/>
          <w:sz w:val="20"/>
          <w:szCs w:val="20"/>
        </w:rPr>
        <w:t>e.compras</w:t>
      </w:r>
      <w:proofErr w:type="spellEnd"/>
      <w:r w:rsidRPr="00A9762B">
        <w:rPr>
          <w:rFonts w:ascii="Calibri" w:eastAsia="Calibri" w:hAnsi="Calibri" w:cs="Calibri"/>
          <w:sz w:val="20"/>
          <w:szCs w:val="20"/>
        </w:rPr>
        <w:t xml:space="preserve"> tengan el estatus </w:t>
      </w:r>
      <w:r w:rsidRPr="00A9762B">
        <w:rPr>
          <w:rFonts w:ascii="Calibri" w:eastAsia="Calibri" w:hAnsi="Calibri" w:cs="Calibri"/>
          <w:b/>
          <w:sz w:val="20"/>
          <w:szCs w:val="20"/>
        </w:rPr>
        <w:t>“</w:t>
      </w:r>
      <w:r w:rsidR="0042735B" w:rsidRPr="00A9762B">
        <w:rPr>
          <w:rFonts w:ascii="Calibri" w:eastAsia="Calibri" w:hAnsi="Calibri" w:cs="Calibri"/>
          <w:b/>
          <w:sz w:val="20"/>
          <w:szCs w:val="20"/>
        </w:rPr>
        <w:t>EMITIDOS</w:t>
      </w:r>
      <w:r w:rsidRPr="00A9762B">
        <w:rPr>
          <w:rFonts w:ascii="Calibri" w:eastAsia="Calibri" w:hAnsi="Calibri" w:cs="Calibri"/>
          <w:b/>
          <w:sz w:val="20"/>
          <w:szCs w:val="20"/>
        </w:rPr>
        <w:t xml:space="preserve">”. </w:t>
      </w:r>
    </w:p>
    <w:p w:rsidR="005822C3" w:rsidRPr="00A9762B" w:rsidRDefault="005822C3">
      <w:pPr>
        <w:ind w:left="0" w:right="-376" w:hanging="2"/>
        <w:jc w:val="both"/>
        <w:rPr>
          <w:rFonts w:ascii="Calibri" w:eastAsia="Calibri" w:hAnsi="Calibri" w:cs="Calibri"/>
          <w:b/>
          <w:sz w:val="20"/>
          <w:szCs w:val="20"/>
        </w:rPr>
      </w:pPr>
    </w:p>
    <w:p w:rsidR="005822C3" w:rsidRPr="00A9762B" w:rsidRDefault="00243462" w:rsidP="00136248">
      <w:pPr>
        <w:numPr>
          <w:ilvl w:val="0"/>
          <w:numId w:val="5"/>
        </w:numPr>
        <w:tabs>
          <w:tab w:val="left" w:pos="284"/>
        </w:tabs>
        <w:ind w:left="0" w:right="-376" w:hanging="2"/>
        <w:jc w:val="both"/>
        <w:rPr>
          <w:rFonts w:ascii="Calibri" w:eastAsia="Calibri" w:hAnsi="Calibri" w:cs="Calibri"/>
          <w:sz w:val="20"/>
          <w:szCs w:val="20"/>
        </w:rPr>
      </w:pPr>
      <w:r w:rsidRPr="00A9762B">
        <w:rPr>
          <w:sz w:val="20"/>
          <w:szCs w:val="20"/>
        </w:rPr>
        <w:t xml:space="preserve"> </w:t>
      </w:r>
      <w:r w:rsidRPr="00A9762B">
        <w:rPr>
          <w:rFonts w:ascii="Calibri" w:eastAsia="Calibri" w:hAnsi="Calibri" w:cs="Calibri"/>
          <w:sz w:val="20"/>
          <w:szCs w:val="20"/>
        </w:rPr>
        <w:t xml:space="preserve">Por encontrarse en la lista emitida por </w:t>
      </w:r>
      <w:r w:rsidRPr="00A9762B">
        <w:rPr>
          <w:rFonts w:ascii="Calibri" w:eastAsia="Calibri" w:hAnsi="Calibri" w:cs="Calibri"/>
          <w:b/>
          <w:sz w:val="20"/>
          <w:szCs w:val="20"/>
        </w:rPr>
        <w:t>el SAT</w:t>
      </w:r>
      <w:r w:rsidRPr="00A9762B">
        <w:rPr>
          <w:rFonts w:ascii="Calibri" w:eastAsia="Calibri" w:hAnsi="Calibri" w:cs="Calibri"/>
          <w:sz w:val="20"/>
          <w:szCs w:val="20"/>
        </w:rPr>
        <w:t xml:space="preserve">, en estatus de "definitivo" de conformidad a lo establecido en el artículo </w:t>
      </w:r>
      <w:r w:rsidRPr="00A9762B">
        <w:rPr>
          <w:rFonts w:ascii="Calibri" w:eastAsia="Calibri" w:hAnsi="Calibri" w:cs="Calibri"/>
          <w:b/>
          <w:sz w:val="20"/>
          <w:szCs w:val="20"/>
        </w:rPr>
        <w:t>69-B</w:t>
      </w:r>
      <w:r w:rsidRPr="00A9762B">
        <w:rPr>
          <w:rFonts w:ascii="Calibri" w:eastAsia="Calibri" w:hAnsi="Calibri" w:cs="Calibri"/>
          <w:sz w:val="20"/>
          <w:szCs w:val="20"/>
        </w:rPr>
        <w:t xml:space="preserve"> del Código Fiscal de la Federación.</w:t>
      </w:r>
    </w:p>
    <w:p w:rsidR="00136248" w:rsidRPr="00A9762B" w:rsidRDefault="00136248" w:rsidP="00136248">
      <w:pPr>
        <w:tabs>
          <w:tab w:val="left" w:pos="284"/>
        </w:tabs>
        <w:ind w:leftChars="0" w:left="0" w:right="-376" w:firstLineChars="0" w:firstLine="0"/>
        <w:jc w:val="both"/>
        <w:rPr>
          <w:rFonts w:ascii="Calibri" w:eastAsia="Calibri" w:hAnsi="Calibri" w:cs="Calibri"/>
          <w:sz w:val="20"/>
          <w:szCs w:val="20"/>
        </w:rPr>
      </w:pPr>
    </w:p>
    <w:p w:rsidR="00136248" w:rsidRPr="00A9762B" w:rsidRDefault="00136248" w:rsidP="00136248">
      <w:pPr>
        <w:numPr>
          <w:ilvl w:val="0"/>
          <w:numId w:val="5"/>
        </w:numPr>
        <w:suppressAutoHyphens w:val="0"/>
        <w:spacing w:line="240" w:lineRule="auto"/>
        <w:ind w:leftChars="0" w:firstLineChars="0"/>
        <w:jc w:val="both"/>
        <w:textDirection w:val="lrTb"/>
        <w:textAlignment w:val="auto"/>
        <w:outlineLvl w:val="9"/>
        <w:rPr>
          <w:rFonts w:ascii="Calibri" w:hAnsi="Calibri" w:cs="Calibri"/>
          <w:sz w:val="20"/>
          <w:szCs w:val="20"/>
        </w:rPr>
      </w:pPr>
      <w:r w:rsidRPr="00A9762B">
        <w:rPr>
          <w:rFonts w:ascii="Calibri" w:hAnsi="Calibri" w:cs="Calibri"/>
          <w:sz w:val="20"/>
          <w:szCs w:val="20"/>
        </w:rPr>
        <w:t xml:space="preserve">Si no presenta opinión positiva o si ésta se encuentra fuera del período solicitado, o si de conformidad a la verificación que se haga en la plataforma del </w:t>
      </w:r>
      <w:r w:rsidRPr="00A9762B">
        <w:rPr>
          <w:rFonts w:ascii="Calibri" w:hAnsi="Calibri" w:cs="Calibri"/>
          <w:b/>
          <w:sz w:val="20"/>
          <w:szCs w:val="20"/>
        </w:rPr>
        <w:t>SAT</w:t>
      </w:r>
      <w:r w:rsidRPr="00A9762B">
        <w:rPr>
          <w:rFonts w:ascii="Calibri" w:hAnsi="Calibri" w:cs="Calibri"/>
          <w:sz w:val="20"/>
          <w:szCs w:val="20"/>
        </w:rPr>
        <w:t xml:space="preserve"> se encuentra con algún dato que no coincida con la opinión ingresada como parte de su propuesta técnica.</w:t>
      </w:r>
    </w:p>
    <w:p w:rsidR="00136248" w:rsidRPr="00A9762B" w:rsidRDefault="00136248" w:rsidP="00136248">
      <w:pPr>
        <w:pStyle w:val="Prrafodelista"/>
        <w:ind w:left="0" w:hanging="2"/>
        <w:rPr>
          <w:rFonts w:ascii="Calibri" w:hAnsi="Calibri" w:cs="Calibri"/>
          <w:sz w:val="20"/>
          <w:szCs w:val="20"/>
        </w:rPr>
      </w:pPr>
    </w:p>
    <w:p w:rsidR="00136248" w:rsidRPr="00A9762B" w:rsidRDefault="00136248" w:rsidP="00136248">
      <w:pPr>
        <w:numPr>
          <w:ilvl w:val="0"/>
          <w:numId w:val="5"/>
        </w:numPr>
        <w:suppressAutoHyphens w:val="0"/>
        <w:spacing w:line="240" w:lineRule="auto"/>
        <w:ind w:leftChars="0" w:firstLineChars="0"/>
        <w:jc w:val="both"/>
        <w:textDirection w:val="lrTb"/>
        <w:textAlignment w:val="auto"/>
        <w:outlineLvl w:val="9"/>
        <w:rPr>
          <w:rFonts w:ascii="Calibri" w:hAnsi="Calibri" w:cs="Calibri"/>
          <w:sz w:val="20"/>
          <w:szCs w:val="20"/>
        </w:rPr>
      </w:pPr>
      <w:r w:rsidRPr="00A9762B">
        <w:rPr>
          <w:rFonts w:ascii="Calibri" w:hAnsi="Calibri" w:cs="Calibri"/>
          <w:sz w:val="20"/>
          <w:szCs w:val="20"/>
        </w:rPr>
        <w:t xml:space="preserve">Si no presenta opinión positiva de cumplimiento de obligaciones fiscales en </w:t>
      </w:r>
      <w:r w:rsidRPr="00A9762B">
        <w:rPr>
          <w:rFonts w:ascii="Calibri" w:hAnsi="Calibri" w:cs="Calibri"/>
          <w:b/>
          <w:sz w:val="20"/>
          <w:szCs w:val="20"/>
        </w:rPr>
        <w:t>materia de seguridad social</w:t>
      </w:r>
      <w:r w:rsidRPr="00A9762B">
        <w:rPr>
          <w:rFonts w:ascii="Calibri" w:hAnsi="Calibri" w:cs="Calibri"/>
          <w:sz w:val="20"/>
          <w:szCs w:val="20"/>
        </w:rPr>
        <w:t xml:space="preserve"> o si ésta se encuentra con adeudos o  fuera del período solicitado.</w:t>
      </w:r>
    </w:p>
    <w:p w:rsidR="00136248" w:rsidRPr="00A9762B" w:rsidRDefault="00136248" w:rsidP="00136248">
      <w:pPr>
        <w:pStyle w:val="Textoindependiente3"/>
        <w:ind w:left="0" w:hanging="2"/>
        <w:rPr>
          <w:rFonts w:ascii="Calibri" w:hAnsi="Calibri" w:cs="Calibri"/>
          <w:sz w:val="20"/>
        </w:rPr>
      </w:pPr>
    </w:p>
    <w:p w:rsidR="00136248" w:rsidRPr="00A9762B" w:rsidRDefault="00136248" w:rsidP="00136248">
      <w:pPr>
        <w:numPr>
          <w:ilvl w:val="0"/>
          <w:numId w:val="5"/>
        </w:numPr>
        <w:suppressAutoHyphens w:val="0"/>
        <w:spacing w:line="240" w:lineRule="auto"/>
        <w:ind w:leftChars="0" w:firstLineChars="0"/>
        <w:jc w:val="both"/>
        <w:textDirection w:val="lrTb"/>
        <w:textAlignment w:val="auto"/>
        <w:outlineLvl w:val="9"/>
        <w:rPr>
          <w:rFonts w:ascii="Calibri" w:hAnsi="Calibri" w:cs="Calibri"/>
          <w:sz w:val="20"/>
          <w:szCs w:val="20"/>
        </w:rPr>
      </w:pPr>
      <w:r w:rsidRPr="00A9762B">
        <w:rPr>
          <w:rFonts w:ascii="Calibri" w:hAnsi="Calibri" w:cs="Calibri"/>
          <w:sz w:val="20"/>
          <w:szCs w:val="20"/>
        </w:rPr>
        <w:t xml:space="preserve">Si no presenta la constancia de situación fiscal en </w:t>
      </w:r>
      <w:r w:rsidRPr="00A9762B">
        <w:rPr>
          <w:rFonts w:ascii="Calibri" w:hAnsi="Calibri" w:cs="Calibri"/>
          <w:b/>
          <w:sz w:val="20"/>
          <w:szCs w:val="20"/>
        </w:rPr>
        <w:t>materia de aportaciones patronales y entero de descuentos</w:t>
      </w:r>
      <w:r w:rsidRPr="00A9762B">
        <w:rPr>
          <w:rFonts w:ascii="Calibri" w:hAnsi="Calibri" w:cs="Calibri"/>
          <w:sz w:val="20"/>
          <w:szCs w:val="20"/>
        </w:rPr>
        <w:t xml:space="preserve"> o ésta se encuentra con adeudos o fuera del período solicitado.</w:t>
      </w:r>
    </w:p>
    <w:p w:rsidR="00136248" w:rsidRPr="00A9762B" w:rsidRDefault="00136248" w:rsidP="00136248">
      <w:pPr>
        <w:pStyle w:val="Prrafodelista"/>
        <w:ind w:left="0" w:hanging="2"/>
        <w:rPr>
          <w:rFonts w:ascii="Calibri" w:hAnsi="Calibri" w:cs="Calibri"/>
          <w:sz w:val="20"/>
          <w:szCs w:val="20"/>
        </w:rPr>
      </w:pPr>
    </w:p>
    <w:p w:rsidR="00136248" w:rsidRPr="00A9762B" w:rsidRDefault="00136248" w:rsidP="00136248">
      <w:pPr>
        <w:numPr>
          <w:ilvl w:val="0"/>
          <w:numId w:val="5"/>
        </w:numPr>
        <w:suppressAutoHyphens w:val="0"/>
        <w:spacing w:line="240" w:lineRule="auto"/>
        <w:ind w:leftChars="0" w:firstLineChars="0"/>
        <w:jc w:val="both"/>
        <w:textDirection w:val="lrTb"/>
        <w:textAlignment w:val="auto"/>
        <w:outlineLvl w:val="9"/>
        <w:rPr>
          <w:rFonts w:ascii="Calibri" w:hAnsi="Calibri" w:cs="Calibri"/>
          <w:sz w:val="20"/>
          <w:szCs w:val="20"/>
        </w:rPr>
      </w:pPr>
      <w:r w:rsidRPr="00A9762B">
        <w:rPr>
          <w:rFonts w:ascii="Calibri" w:hAnsi="Calibri" w:cs="Calibri"/>
          <w:sz w:val="20"/>
          <w:szCs w:val="20"/>
        </w:rPr>
        <w:t xml:space="preserve">Si los </w:t>
      </w:r>
      <w:r w:rsidRPr="00A9762B">
        <w:rPr>
          <w:rFonts w:ascii="Calibri" w:eastAsia="Calibri" w:hAnsi="Calibri" w:cs="Calibri"/>
          <w:sz w:val="20"/>
          <w:szCs w:val="20"/>
        </w:rPr>
        <w:t>requisitos solicitados en el apartado III. Presentación de ofertas inciso a) presentación de ofertas de manera presencial puntos</w:t>
      </w:r>
      <w:r w:rsidRPr="00A9762B">
        <w:rPr>
          <w:rFonts w:ascii="Calibri" w:eastAsia="Calibri" w:hAnsi="Calibri" w:cs="Calibri"/>
          <w:b/>
          <w:sz w:val="20"/>
          <w:szCs w:val="20"/>
        </w:rPr>
        <w:t xml:space="preserve"> </w:t>
      </w:r>
      <w:r w:rsidR="006E5CCC" w:rsidRPr="00A9762B">
        <w:rPr>
          <w:rFonts w:ascii="Calibri" w:eastAsia="Calibri" w:hAnsi="Calibri" w:cs="Calibri"/>
          <w:b/>
          <w:sz w:val="20"/>
          <w:szCs w:val="20"/>
        </w:rPr>
        <w:t>2.3</w:t>
      </w:r>
      <w:r w:rsidRPr="00A9762B">
        <w:rPr>
          <w:rFonts w:ascii="Calibri" w:eastAsia="Calibri" w:hAnsi="Calibri" w:cs="Calibri"/>
          <w:b/>
          <w:sz w:val="20"/>
          <w:szCs w:val="20"/>
        </w:rPr>
        <w:t xml:space="preserve">, </w:t>
      </w:r>
      <w:r w:rsidR="006E5CCC" w:rsidRPr="00A9762B">
        <w:rPr>
          <w:rFonts w:ascii="Calibri" w:eastAsia="Calibri" w:hAnsi="Calibri" w:cs="Calibri"/>
          <w:b/>
          <w:sz w:val="20"/>
          <w:szCs w:val="20"/>
        </w:rPr>
        <w:t xml:space="preserve">2.4, y  2.5 </w:t>
      </w:r>
      <w:r w:rsidRPr="00A9762B">
        <w:rPr>
          <w:rFonts w:ascii="Calibri" w:eastAsia="Calibri" w:hAnsi="Calibri" w:cs="Calibri"/>
          <w:b/>
          <w:sz w:val="20"/>
          <w:szCs w:val="20"/>
        </w:rPr>
        <w:t xml:space="preserve"> </w:t>
      </w:r>
      <w:r w:rsidRPr="00A9762B">
        <w:rPr>
          <w:rFonts w:ascii="Calibri" w:eastAsia="Calibri" w:hAnsi="Calibri" w:cs="Calibri"/>
          <w:sz w:val="20"/>
          <w:szCs w:val="20"/>
        </w:rPr>
        <w:t>del inciso b) presentación de ofertas de manera electrónica (</w:t>
      </w:r>
      <w:proofErr w:type="spellStart"/>
      <w:r w:rsidRPr="00A9762B">
        <w:rPr>
          <w:rFonts w:ascii="Calibri" w:eastAsia="Calibri" w:hAnsi="Calibri" w:cs="Calibri"/>
          <w:sz w:val="20"/>
          <w:szCs w:val="20"/>
        </w:rPr>
        <w:t>e·compras</w:t>
      </w:r>
      <w:proofErr w:type="spellEnd"/>
      <w:r w:rsidRPr="00A9762B">
        <w:rPr>
          <w:rFonts w:ascii="Calibri" w:eastAsia="Calibri" w:hAnsi="Calibri" w:cs="Calibri"/>
          <w:sz w:val="20"/>
          <w:szCs w:val="20"/>
        </w:rPr>
        <w:t xml:space="preserve">) puntos </w:t>
      </w:r>
      <w:r w:rsidR="00AF0307" w:rsidRPr="00A9762B">
        <w:rPr>
          <w:rFonts w:ascii="Calibri" w:eastAsia="Calibri" w:hAnsi="Calibri" w:cs="Calibri"/>
          <w:b/>
          <w:sz w:val="20"/>
          <w:szCs w:val="20"/>
        </w:rPr>
        <w:t xml:space="preserve">4, 5 </w:t>
      </w:r>
      <w:r w:rsidRPr="00A9762B">
        <w:rPr>
          <w:rFonts w:ascii="Calibri" w:eastAsia="Calibri" w:hAnsi="Calibri" w:cs="Calibri"/>
          <w:b/>
          <w:sz w:val="20"/>
          <w:szCs w:val="20"/>
        </w:rPr>
        <w:t xml:space="preserve"> y </w:t>
      </w:r>
      <w:r w:rsidR="00AF0307" w:rsidRPr="00A9762B">
        <w:rPr>
          <w:rFonts w:ascii="Calibri" w:eastAsia="Calibri" w:hAnsi="Calibri" w:cs="Calibri"/>
          <w:b/>
          <w:sz w:val="20"/>
          <w:szCs w:val="20"/>
        </w:rPr>
        <w:t xml:space="preserve">6 </w:t>
      </w:r>
      <w:r w:rsidRPr="00A9762B">
        <w:rPr>
          <w:rFonts w:ascii="Calibri" w:eastAsia="Calibri" w:hAnsi="Calibri" w:cs="Calibri"/>
          <w:b/>
          <w:sz w:val="20"/>
          <w:szCs w:val="20"/>
        </w:rPr>
        <w:t xml:space="preserve"> </w:t>
      </w:r>
      <w:r w:rsidRPr="00A9762B">
        <w:rPr>
          <w:rFonts w:ascii="Calibri" w:eastAsia="Calibri" w:hAnsi="Calibri" w:cs="Calibri"/>
          <w:sz w:val="20"/>
          <w:szCs w:val="20"/>
        </w:rPr>
        <w:t>no están expedidos a nombre del licitante.</w:t>
      </w:r>
    </w:p>
    <w:p w:rsidR="005822C3" w:rsidRPr="00A9762B" w:rsidRDefault="005822C3">
      <w:pPr>
        <w:ind w:left="0" w:right="-376" w:hanging="2"/>
        <w:jc w:val="both"/>
        <w:rPr>
          <w:rFonts w:ascii="Calibri" w:eastAsia="Calibri" w:hAnsi="Calibri" w:cs="Calibri"/>
          <w:sz w:val="20"/>
          <w:szCs w:val="20"/>
        </w:rPr>
      </w:pPr>
    </w:p>
    <w:p w:rsidR="005822C3" w:rsidRPr="00A9762B" w:rsidRDefault="00243462" w:rsidP="006E5CCC">
      <w:pPr>
        <w:numPr>
          <w:ilvl w:val="0"/>
          <w:numId w:val="5"/>
        </w:numPr>
        <w:tabs>
          <w:tab w:val="left" w:pos="284"/>
        </w:tabs>
        <w:ind w:left="0" w:right="-376" w:hanging="2"/>
        <w:jc w:val="both"/>
        <w:rPr>
          <w:rFonts w:ascii="Calibri" w:eastAsia="Calibri" w:hAnsi="Calibri" w:cs="Calibri"/>
          <w:sz w:val="20"/>
          <w:szCs w:val="20"/>
        </w:rPr>
      </w:pPr>
      <w:r w:rsidRPr="00A9762B">
        <w:rPr>
          <w:rFonts w:ascii="Calibri" w:eastAsia="Calibri" w:hAnsi="Calibri" w:cs="Calibri"/>
          <w:sz w:val="20"/>
          <w:szCs w:val="20"/>
        </w:rPr>
        <w:lastRenderedPageBreak/>
        <w:t>Si no cumplen con todos los requisitos especificados y las condiciones de participación establecidas en la presente invitación, con la salvedad de lo previsto en el artículo 72 de la Ley.</w:t>
      </w:r>
    </w:p>
    <w:p w:rsidR="005822C3" w:rsidRPr="00A9762B" w:rsidRDefault="005822C3">
      <w:pPr>
        <w:ind w:left="0" w:right="-376" w:hanging="2"/>
        <w:jc w:val="both"/>
        <w:rPr>
          <w:rFonts w:ascii="Calibri" w:eastAsia="Calibri" w:hAnsi="Calibri" w:cs="Calibri"/>
          <w:sz w:val="20"/>
          <w:szCs w:val="20"/>
        </w:rPr>
      </w:pPr>
    </w:p>
    <w:p w:rsidR="005822C3" w:rsidRPr="00A9762B" w:rsidRDefault="00243462" w:rsidP="006E5CCC">
      <w:pPr>
        <w:numPr>
          <w:ilvl w:val="0"/>
          <w:numId w:val="5"/>
        </w:numPr>
        <w:tabs>
          <w:tab w:val="left" w:pos="284"/>
        </w:tabs>
        <w:ind w:left="0" w:right="-376" w:hanging="2"/>
        <w:jc w:val="both"/>
        <w:rPr>
          <w:rFonts w:ascii="Calibri" w:eastAsia="Calibri" w:hAnsi="Calibri" w:cs="Calibri"/>
          <w:sz w:val="20"/>
          <w:szCs w:val="20"/>
        </w:rPr>
      </w:pPr>
      <w:r w:rsidRPr="00A9762B">
        <w:rPr>
          <w:rFonts w:ascii="Calibri" w:eastAsia="Calibri" w:hAnsi="Calibri" w:cs="Calibri"/>
          <w:sz w:val="20"/>
          <w:szCs w:val="20"/>
        </w:rPr>
        <w:t>Cuando los precios de los servicios y bienes ofertados resulten precios no aceptables en términos de la Ley y el Reglamento.</w:t>
      </w:r>
    </w:p>
    <w:p w:rsidR="005822C3" w:rsidRPr="00A9762B"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Pr="00A9762B" w:rsidRDefault="00243462" w:rsidP="006E5CCC">
      <w:pPr>
        <w:numPr>
          <w:ilvl w:val="0"/>
          <w:numId w:val="5"/>
        </w:numPr>
        <w:tabs>
          <w:tab w:val="left" w:pos="284"/>
        </w:tabs>
        <w:ind w:left="0" w:right="-376" w:hanging="2"/>
        <w:jc w:val="both"/>
        <w:rPr>
          <w:rFonts w:ascii="Calibri" w:eastAsia="Calibri" w:hAnsi="Calibri" w:cs="Calibri"/>
          <w:sz w:val="20"/>
          <w:szCs w:val="20"/>
        </w:rPr>
      </w:pPr>
      <w:r w:rsidRPr="00A9762B">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5822C3" w:rsidRPr="00A9762B"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Pr="00A9762B" w:rsidRDefault="00243462" w:rsidP="006E5CCC">
      <w:pPr>
        <w:numPr>
          <w:ilvl w:val="0"/>
          <w:numId w:val="5"/>
        </w:numPr>
        <w:tabs>
          <w:tab w:val="left" w:pos="284"/>
        </w:tabs>
        <w:ind w:left="0" w:right="-376" w:hanging="2"/>
        <w:jc w:val="both"/>
        <w:rPr>
          <w:rFonts w:ascii="Calibri" w:eastAsia="Calibri" w:hAnsi="Calibri" w:cs="Calibri"/>
          <w:sz w:val="20"/>
          <w:szCs w:val="20"/>
        </w:rPr>
      </w:pPr>
      <w:r w:rsidRPr="00A9762B">
        <w:rPr>
          <w:rFonts w:ascii="Calibri" w:eastAsia="Calibri" w:hAnsi="Calibri" w:cs="Calibri"/>
          <w:sz w:val="20"/>
          <w:szCs w:val="20"/>
        </w:rPr>
        <w:t xml:space="preserve">Si no presenta Impresión de la </w:t>
      </w:r>
      <w:r w:rsidRPr="00A9762B">
        <w:rPr>
          <w:rFonts w:ascii="Calibri" w:eastAsia="Calibri" w:hAnsi="Calibri" w:cs="Calibri"/>
          <w:b/>
          <w:sz w:val="20"/>
          <w:szCs w:val="20"/>
        </w:rPr>
        <w:t>credencial</w:t>
      </w:r>
      <w:r w:rsidRPr="00A9762B">
        <w:rPr>
          <w:rFonts w:ascii="Calibri" w:eastAsia="Calibri" w:hAnsi="Calibri" w:cs="Calibri"/>
          <w:sz w:val="20"/>
          <w:szCs w:val="20"/>
        </w:rPr>
        <w:t xml:space="preserve"> con código bidimensional emitida por el padrón de proveedores, que permita verificar la actualización del proveedor al </w:t>
      </w:r>
      <w:r w:rsidRPr="00A9762B">
        <w:rPr>
          <w:rFonts w:ascii="Calibri" w:eastAsia="Calibri" w:hAnsi="Calibri" w:cs="Calibri"/>
          <w:b/>
          <w:sz w:val="20"/>
          <w:szCs w:val="20"/>
        </w:rPr>
        <w:t>202</w:t>
      </w:r>
      <w:r w:rsidR="00DF5BBF" w:rsidRPr="00A9762B">
        <w:rPr>
          <w:rFonts w:ascii="Calibri" w:eastAsia="Calibri" w:hAnsi="Calibri" w:cs="Calibri"/>
          <w:b/>
          <w:sz w:val="20"/>
          <w:szCs w:val="20"/>
        </w:rPr>
        <w:t>3</w:t>
      </w:r>
      <w:r w:rsidRPr="00A9762B">
        <w:rPr>
          <w:rFonts w:ascii="Calibri" w:eastAsia="Calibri" w:hAnsi="Calibri" w:cs="Calibri"/>
          <w:b/>
          <w:sz w:val="20"/>
          <w:szCs w:val="20"/>
        </w:rPr>
        <w:t>. Aplica únicamente</w:t>
      </w:r>
      <w:r w:rsidRPr="00A9762B">
        <w:rPr>
          <w:rFonts w:ascii="Calibri" w:eastAsia="Calibri" w:hAnsi="Calibri" w:cs="Calibri"/>
          <w:sz w:val="20"/>
          <w:szCs w:val="20"/>
        </w:rPr>
        <w:t xml:space="preserve"> </w:t>
      </w:r>
      <w:r w:rsidRPr="00A9762B">
        <w:rPr>
          <w:rFonts w:ascii="Calibri" w:eastAsia="Calibri" w:hAnsi="Calibri" w:cs="Calibri"/>
          <w:b/>
          <w:sz w:val="20"/>
          <w:szCs w:val="20"/>
        </w:rPr>
        <w:t>presentación de oferta de manera presencial.</w:t>
      </w:r>
      <w:r w:rsidRPr="00A9762B">
        <w:rPr>
          <w:rFonts w:ascii="Calibri" w:eastAsia="Calibri" w:hAnsi="Calibri" w:cs="Calibri"/>
          <w:sz w:val="20"/>
          <w:szCs w:val="20"/>
        </w:rPr>
        <w:t xml:space="preserve"> </w:t>
      </w:r>
    </w:p>
    <w:p w:rsidR="005822C3" w:rsidRPr="00A9762B" w:rsidRDefault="005822C3">
      <w:pPr>
        <w:ind w:left="0" w:right="-376" w:hanging="2"/>
        <w:jc w:val="both"/>
        <w:rPr>
          <w:rFonts w:ascii="Calibri" w:eastAsia="Calibri" w:hAnsi="Calibri" w:cs="Calibri"/>
          <w:sz w:val="20"/>
          <w:szCs w:val="20"/>
        </w:rPr>
      </w:pPr>
    </w:p>
    <w:p w:rsidR="005822C3" w:rsidRPr="00A9762B" w:rsidRDefault="00243462" w:rsidP="006E5CCC">
      <w:pPr>
        <w:numPr>
          <w:ilvl w:val="0"/>
          <w:numId w:val="5"/>
        </w:numPr>
        <w:tabs>
          <w:tab w:val="left" w:pos="284"/>
        </w:tabs>
        <w:ind w:left="0" w:right="-376" w:hanging="2"/>
        <w:jc w:val="both"/>
        <w:rPr>
          <w:rFonts w:ascii="Calibri" w:eastAsia="Calibri" w:hAnsi="Calibri" w:cs="Calibri"/>
          <w:sz w:val="20"/>
          <w:szCs w:val="20"/>
        </w:rPr>
      </w:pPr>
      <w:r w:rsidRPr="00A9762B">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5822C3" w:rsidRPr="00A9762B"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Pr="00A9762B" w:rsidRDefault="00243462" w:rsidP="006E5CCC">
      <w:pPr>
        <w:numPr>
          <w:ilvl w:val="0"/>
          <w:numId w:val="5"/>
        </w:numPr>
        <w:tabs>
          <w:tab w:val="left" w:pos="284"/>
          <w:tab w:val="left" w:pos="567"/>
        </w:tabs>
        <w:ind w:left="0" w:right="-376" w:hanging="2"/>
        <w:jc w:val="both"/>
        <w:rPr>
          <w:rFonts w:ascii="Calibri" w:eastAsia="Calibri" w:hAnsi="Calibri" w:cs="Calibri"/>
          <w:sz w:val="20"/>
          <w:szCs w:val="20"/>
        </w:rPr>
      </w:pPr>
      <w:r w:rsidRPr="00A9762B">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w:t>
      </w:r>
      <w:r w:rsidRPr="00A9762B">
        <w:rPr>
          <w:rFonts w:ascii="Calibri" w:eastAsia="Calibri" w:hAnsi="Calibri" w:cs="Calibri"/>
          <w:b/>
          <w:sz w:val="20"/>
          <w:szCs w:val="20"/>
        </w:rPr>
        <w:t>. En caso de que haya más partidas de idénticas características, quedará descalificado en las partidas que guarden idénticas características</w:t>
      </w:r>
      <w:r w:rsidRPr="00A9762B">
        <w:rPr>
          <w:rFonts w:ascii="Calibri" w:eastAsia="Calibri" w:hAnsi="Calibri" w:cs="Calibri"/>
          <w:sz w:val="20"/>
          <w:szCs w:val="20"/>
        </w:rPr>
        <w:t xml:space="preserve"> a la partida que ofertó de más o de menos piezas.</w:t>
      </w:r>
    </w:p>
    <w:p w:rsidR="005822C3" w:rsidRPr="00A9762B"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Pr="00A9762B" w:rsidRDefault="00243462" w:rsidP="006E5CCC">
      <w:pPr>
        <w:numPr>
          <w:ilvl w:val="0"/>
          <w:numId w:val="5"/>
        </w:numPr>
        <w:tabs>
          <w:tab w:val="left" w:pos="284"/>
        </w:tabs>
        <w:ind w:left="0" w:right="-376" w:hanging="2"/>
        <w:jc w:val="both"/>
        <w:rPr>
          <w:rFonts w:ascii="Calibri" w:eastAsia="Calibri" w:hAnsi="Calibri" w:cs="Calibri"/>
          <w:sz w:val="20"/>
          <w:szCs w:val="20"/>
        </w:rPr>
      </w:pPr>
      <w:r w:rsidRPr="00A9762B">
        <w:rPr>
          <w:rFonts w:ascii="Calibri" w:eastAsia="Calibri" w:hAnsi="Calibri" w:cs="Calibri"/>
          <w:sz w:val="20"/>
          <w:szCs w:val="20"/>
        </w:rPr>
        <w:t xml:space="preserve">Si </w:t>
      </w:r>
      <w:r w:rsidRPr="00A9762B">
        <w:rPr>
          <w:rFonts w:ascii="Calibri" w:eastAsia="Calibri" w:hAnsi="Calibri" w:cs="Calibri"/>
          <w:b/>
          <w:sz w:val="20"/>
          <w:szCs w:val="20"/>
        </w:rPr>
        <w:t xml:space="preserve">no oferta todas las partidas </w:t>
      </w:r>
      <w:r w:rsidRPr="00A9762B">
        <w:rPr>
          <w:rFonts w:ascii="Calibri" w:eastAsia="Calibri" w:hAnsi="Calibri" w:cs="Calibri"/>
          <w:sz w:val="20"/>
          <w:szCs w:val="20"/>
        </w:rPr>
        <w:t xml:space="preserve">donde se requieran bienes </w:t>
      </w:r>
      <w:r w:rsidRPr="00A9762B">
        <w:rPr>
          <w:rFonts w:ascii="Calibri" w:eastAsia="Calibri" w:hAnsi="Calibri" w:cs="Calibri"/>
          <w:b/>
          <w:sz w:val="20"/>
          <w:szCs w:val="20"/>
        </w:rPr>
        <w:t>con idénticas características</w:t>
      </w:r>
      <w:r w:rsidRPr="00A9762B">
        <w:rPr>
          <w:rFonts w:ascii="Calibri" w:eastAsia="Calibri" w:hAnsi="Calibri" w:cs="Calibri"/>
          <w:sz w:val="20"/>
          <w:szCs w:val="20"/>
        </w:rPr>
        <w:t>, según participe.</w:t>
      </w:r>
    </w:p>
    <w:p w:rsidR="005822C3" w:rsidRPr="00A9762B"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Pr="00A9762B" w:rsidRDefault="00243462" w:rsidP="006E5CCC">
      <w:pPr>
        <w:numPr>
          <w:ilvl w:val="0"/>
          <w:numId w:val="5"/>
        </w:numPr>
        <w:tabs>
          <w:tab w:val="left" w:pos="284"/>
        </w:tabs>
        <w:ind w:left="0" w:right="-376" w:hanging="2"/>
        <w:jc w:val="both"/>
        <w:rPr>
          <w:rFonts w:ascii="Calibri" w:eastAsia="Calibri" w:hAnsi="Calibri" w:cs="Calibri"/>
          <w:sz w:val="20"/>
          <w:szCs w:val="20"/>
        </w:rPr>
      </w:pPr>
      <w:r w:rsidRPr="00A9762B">
        <w:rPr>
          <w:rFonts w:ascii="Calibri" w:eastAsia="Calibri" w:hAnsi="Calibri" w:cs="Calibri"/>
          <w:sz w:val="20"/>
          <w:szCs w:val="20"/>
        </w:rPr>
        <w:t xml:space="preserve">Si en la </w:t>
      </w:r>
      <w:r w:rsidRPr="00A9762B">
        <w:rPr>
          <w:rFonts w:ascii="Calibri" w:eastAsia="Calibri" w:hAnsi="Calibri" w:cs="Calibri"/>
          <w:b/>
          <w:sz w:val="20"/>
          <w:szCs w:val="20"/>
        </w:rPr>
        <w:t>propuesta técnica o económica</w:t>
      </w:r>
      <w:r w:rsidRPr="00A9762B">
        <w:rPr>
          <w:rFonts w:ascii="Calibri" w:eastAsia="Calibri" w:hAnsi="Calibri" w:cs="Calibri"/>
          <w:sz w:val="20"/>
          <w:szCs w:val="20"/>
        </w:rPr>
        <w:t xml:space="preserve"> presenta más de una propuesta para una misma partida, será descalificado únicamente en esa partida y l</w:t>
      </w:r>
      <w:r w:rsidRPr="00A9762B">
        <w:rPr>
          <w:rFonts w:ascii="Calibri" w:eastAsia="Calibri" w:hAnsi="Calibri" w:cs="Calibri"/>
          <w:b/>
          <w:sz w:val="20"/>
          <w:szCs w:val="20"/>
        </w:rPr>
        <w:t>as que guardan idénticas características.</w:t>
      </w:r>
    </w:p>
    <w:p w:rsidR="005822C3" w:rsidRPr="00A9762B"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5822C3" w:rsidRPr="00A9762B" w:rsidRDefault="00243462" w:rsidP="006E5CCC">
      <w:pPr>
        <w:numPr>
          <w:ilvl w:val="0"/>
          <w:numId w:val="5"/>
        </w:numPr>
        <w:tabs>
          <w:tab w:val="left" w:pos="284"/>
        </w:tabs>
        <w:ind w:left="0" w:right="-376" w:hanging="2"/>
        <w:jc w:val="both"/>
        <w:rPr>
          <w:rFonts w:ascii="Calibri" w:eastAsia="Calibri" w:hAnsi="Calibri" w:cs="Calibri"/>
          <w:sz w:val="20"/>
          <w:szCs w:val="20"/>
        </w:rPr>
      </w:pPr>
      <w:r w:rsidRPr="00A9762B">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5822C3" w:rsidRPr="00A9762B"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5822C3" w:rsidRPr="00A9762B" w:rsidRDefault="00243462" w:rsidP="006E5CCC">
      <w:pPr>
        <w:numPr>
          <w:ilvl w:val="0"/>
          <w:numId w:val="5"/>
        </w:numPr>
        <w:tabs>
          <w:tab w:val="left" w:pos="284"/>
        </w:tabs>
        <w:ind w:left="0" w:right="-376" w:hanging="2"/>
        <w:jc w:val="both"/>
        <w:rPr>
          <w:rFonts w:ascii="Calibri" w:eastAsia="Calibri" w:hAnsi="Calibri" w:cs="Calibri"/>
          <w:sz w:val="20"/>
          <w:szCs w:val="20"/>
        </w:rPr>
      </w:pPr>
      <w:r w:rsidRPr="00A9762B">
        <w:rPr>
          <w:rFonts w:ascii="Calibri" w:eastAsia="Calibri" w:hAnsi="Calibri" w:cs="Calibri"/>
          <w:sz w:val="20"/>
          <w:szCs w:val="20"/>
        </w:rPr>
        <w:t>Si en su propuesta presenta datos contradictorios entre sí.</w:t>
      </w:r>
    </w:p>
    <w:p w:rsidR="005822C3" w:rsidRPr="00A9762B"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5822C3" w:rsidRPr="00A9762B"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Pr="00A9762B" w:rsidRDefault="00243462" w:rsidP="006E5CCC">
      <w:pPr>
        <w:numPr>
          <w:ilvl w:val="0"/>
          <w:numId w:val="5"/>
        </w:numPr>
        <w:tabs>
          <w:tab w:val="left" w:pos="284"/>
        </w:tabs>
        <w:ind w:left="0" w:right="-376" w:hanging="2"/>
        <w:jc w:val="both"/>
        <w:rPr>
          <w:rFonts w:ascii="Calibri" w:eastAsia="Calibri" w:hAnsi="Calibri" w:cs="Calibri"/>
          <w:sz w:val="20"/>
          <w:szCs w:val="20"/>
        </w:rPr>
      </w:pPr>
      <w:r w:rsidRPr="00A9762B">
        <w:rPr>
          <w:rFonts w:ascii="Calibri" w:eastAsia="Calibri" w:hAnsi="Calibri" w:cs="Calibri"/>
          <w:sz w:val="20"/>
          <w:szCs w:val="20"/>
        </w:rPr>
        <w:t xml:space="preserve">Si las propuestas técnica o económica presentadas </w:t>
      </w:r>
      <w:r w:rsidRPr="00A9762B">
        <w:rPr>
          <w:rFonts w:ascii="Calibri" w:eastAsia="Calibri" w:hAnsi="Calibri" w:cs="Calibri"/>
          <w:b/>
          <w:sz w:val="20"/>
          <w:szCs w:val="20"/>
        </w:rPr>
        <w:t>no se encuentran debidamente firmadas</w:t>
      </w:r>
      <w:r w:rsidRPr="00A9762B">
        <w:rPr>
          <w:rFonts w:ascii="Calibri" w:eastAsia="Calibri" w:hAnsi="Calibri" w:cs="Calibri"/>
          <w:sz w:val="20"/>
          <w:szCs w:val="20"/>
        </w:rPr>
        <w:t xml:space="preserve"> por el representante o apoderado legal acreditado. </w:t>
      </w:r>
      <w:r w:rsidRPr="00A9762B">
        <w:rPr>
          <w:rFonts w:ascii="Calibri" w:eastAsia="Calibri" w:hAnsi="Calibri" w:cs="Calibri"/>
          <w:b/>
          <w:sz w:val="20"/>
          <w:szCs w:val="20"/>
        </w:rPr>
        <w:t>Aplica si presenta oferta en la modalidad presencial.</w:t>
      </w:r>
    </w:p>
    <w:p w:rsidR="005822C3" w:rsidRPr="00A9762B" w:rsidRDefault="005822C3">
      <w:pPr>
        <w:ind w:left="0" w:right="-376" w:hanging="2"/>
        <w:jc w:val="both"/>
        <w:rPr>
          <w:rFonts w:ascii="Calibri" w:eastAsia="Calibri" w:hAnsi="Calibri" w:cs="Calibri"/>
          <w:sz w:val="20"/>
          <w:szCs w:val="20"/>
        </w:rPr>
      </w:pPr>
    </w:p>
    <w:p w:rsidR="005822C3" w:rsidRPr="00A9762B" w:rsidRDefault="00243462" w:rsidP="006E5CCC">
      <w:pPr>
        <w:numPr>
          <w:ilvl w:val="0"/>
          <w:numId w:val="5"/>
        </w:numPr>
        <w:tabs>
          <w:tab w:val="left" w:pos="284"/>
        </w:tabs>
        <w:ind w:left="0" w:right="-376" w:hanging="2"/>
        <w:jc w:val="both"/>
        <w:rPr>
          <w:rFonts w:ascii="Calibri" w:eastAsia="Calibri" w:hAnsi="Calibri" w:cs="Calibri"/>
          <w:sz w:val="20"/>
          <w:szCs w:val="20"/>
        </w:rPr>
      </w:pPr>
      <w:r w:rsidRPr="00A9762B">
        <w:rPr>
          <w:rFonts w:ascii="Calibri" w:eastAsia="Calibri" w:hAnsi="Calibri" w:cs="Calibri"/>
          <w:sz w:val="20"/>
          <w:szCs w:val="20"/>
        </w:rPr>
        <w:t xml:space="preserve">Si alguno de los archivos ingresados a través de </w:t>
      </w:r>
      <w:proofErr w:type="spellStart"/>
      <w:r w:rsidRPr="00A9762B">
        <w:rPr>
          <w:rFonts w:ascii="Calibri" w:eastAsia="Calibri" w:hAnsi="Calibri" w:cs="Calibri"/>
          <w:sz w:val="20"/>
          <w:szCs w:val="20"/>
        </w:rPr>
        <w:t>e·compras</w:t>
      </w:r>
      <w:proofErr w:type="spellEnd"/>
      <w:r w:rsidRPr="00A9762B">
        <w:rPr>
          <w:rFonts w:ascii="Calibri" w:eastAsia="Calibri" w:hAnsi="Calibri" w:cs="Calibri"/>
          <w:sz w:val="20"/>
          <w:szCs w:val="20"/>
        </w:rPr>
        <w:t xml:space="preserve"> se encuentra con formato diferente a los establecidos (extensiones .</w:t>
      </w:r>
      <w:proofErr w:type="spellStart"/>
      <w:r w:rsidRPr="00A9762B">
        <w:rPr>
          <w:rFonts w:ascii="Calibri" w:eastAsia="Calibri" w:hAnsi="Calibri" w:cs="Calibri"/>
          <w:sz w:val="20"/>
          <w:szCs w:val="20"/>
        </w:rPr>
        <w:t>doc</w:t>
      </w:r>
      <w:proofErr w:type="spellEnd"/>
      <w:r w:rsidRPr="00A9762B">
        <w:rPr>
          <w:rFonts w:ascii="Calibri" w:eastAsia="Calibri" w:hAnsi="Calibri" w:cs="Calibri"/>
          <w:sz w:val="20"/>
          <w:szCs w:val="20"/>
        </w:rPr>
        <w:t>, .</w:t>
      </w:r>
      <w:proofErr w:type="spellStart"/>
      <w:r w:rsidRPr="00A9762B">
        <w:rPr>
          <w:rFonts w:ascii="Calibri" w:eastAsia="Calibri" w:hAnsi="Calibri" w:cs="Calibri"/>
          <w:sz w:val="20"/>
          <w:szCs w:val="20"/>
        </w:rPr>
        <w:t>xls</w:t>
      </w:r>
      <w:proofErr w:type="spellEnd"/>
      <w:r w:rsidRPr="00A9762B">
        <w:rPr>
          <w:rFonts w:ascii="Calibri" w:eastAsia="Calibri" w:hAnsi="Calibri" w:cs="Calibri"/>
          <w:sz w:val="20"/>
          <w:szCs w:val="20"/>
        </w:rPr>
        <w:t xml:space="preserve">. </w:t>
      </w:r>
      <w:proofErr w:type="spellStart"/>
      <w:r w:rsidRPr="00A9762B">
        <w:rPr>
          <w:rFonts w:ascii="Calibri" w:eastAsia="Calibri" w:hAnsi="Calibri" w:cs="Calibri"/>
          <w:sz w:val="20"/>
          <w:szCs w:val="20"/>
        </w:rPr>
        <w:t>ppt</w:t>
      </w:r>
      <w:proofErr w:type="spellEnd"/>
      <w:r w:rsidRPr="00A9762B">
        <w:rPr>
          <w:rFonts w:ascii="Calibri" w:eastAsia="Calibri" w:hAnsi="Calibri" w:cs="Calibri"/>
          <w:sz w:val="20"/>
          <w:szCs w:val="20"/>
        </w:rPr>
        <w:t xml:space="preserve"> o .</w:t>
      </w:r>
      <w:proofErr w:type="spellStart"/>
      <w:r w:rsidRPr="00A9762B">
        <w:rPr>
          <w:rFonts w:ascii="Calibri" w:eastAsia="Calibri" w:hAnsi="Calibri" w:cs="Calibri"/>
          <w:sz w:val="20"/>
          <w:szCs w:val="20"/>
        </w:rPr>
        <w:t>pdf</w:t>
      </w:r>
      <w:proofErr w:type="spellEnd"/>
      <w:r w:rsidRPr="00A9762B">
        <w:rPr>
          <w:rFonts w:ascii="Calibri" w:eastAsia="Calibri" w:hAnsi="Calibri" w:cs="Calibri"/>
          <w:sz w:val="20"/>
          <w:szCs w:val="20"/>
        </w:rPr>
        <w:t xml:space="preserve">) o en formato superior a versión 2003, toda vez que el sistema </w:t>
      </w:r>
      <w:proofErr w:type="spellStart"/>
      <w:r w:rsidRPr="00A9762B">
        <w:rPr>
          <w:rFonts w:ascii="Calibri" w:eastAsia="Calibri" w:hAnsi="Calibri" w:cs="Calibri"/>
          <w:sz w:val="20"/>
          <w:szCs w:val="20"/>
        </w:rPr>
        <w:t>e·compras</w:t>
      </w:r>
      <w:proofErr w:type="spellEnd"/>
      <w:r w:rsidRPr="00A9762B">
        <w:rPr>
          <w:rFonts w:ascii="Calibri" w:eastAsia="Calibri" w:hAnsi="Calibri" w:cs="Calibri"/>
          <w:sz w:val="20"/>
          <w:szCs w:val="20"/>
        </w:rPr>
        <w:t xml:space="preserve"> no acepta otro tipo de formato.</w:t>
      </w:r>
      <w:r w:rsidR="0061368A" w:rsidRPr="00A9762B">
        <w:rPr>
          <w:rFonts w:ascii="Calibri" w:eastAsia="Calibri" w:hAnsi="Calibri" w:cs="Calibri"/>
          <w:sz w:val="20"/>
          <w:szCs w:val="20"/>
        </w:rPr>
        <w:t xml:space="preserve"> si los archivos </w:t>
      </w:r>
      <w:r w:rsidR="0061368A" w:rsidRPr="00A9762B">
        <w:rPr>
          <w:rFonts w:ascii="Calibri" w:eastAsia="Calibri" w:hAnsi="Calibri" w:cs="Calibri"/>
          <w:b/>
          <w:sz w:val="20"/>
          <w:szCs w:val="20"/>
        </w:rPr>
        <w:t>no se pueden descargar o abrir, o se encuentran dañados</w:t>
      </w:r>
      <w:r w:rsidR="0061368A" w:rsidRPr="00A9762B">
        <w:rPr>
          <w:rFonts w:ascii="Calibri" w:eastAsia="Calibri" w:hAnsi="Calibri" w:cs="Calibri"/>
          <w:sz w:val="20"/>
          <w:szCs w:val="20"/>
        </w:rPr>
        <w:t xml:space="preserve">. </w:t>
      </w:r>
      <w:r w:rsidRPr="00A9762B">
        <w:rPr>
          <w:rFonts w:ascii="Calibri" w:eastAsia="Calibri" w:hAnsi="Calibri" w:cs="Calibri"/>
          <w:sz w:val="20"/>
          <w:szCs w:val="20"/>
        </w:rPr>
        <w:t xml:space="preserve"> </w:t>
      </w:r>
      <w:r w:rsidRPr="00A9762B">
        <w:rPr>
          <w:rFonts w:ascii="Calibri" w:eastAsia="Calibri" w:hAnsi="Calibri" w:cs="Calibri"/>
          <w:b/>
          <w:sz w:val="20"/>
          <w:szCs w:val="20"/>
        </w:rPr>
        <w:t>Aplica si presenta oferta en la modalidad electrónica.</w:t>
      </w:r>
    </w:p>
    <w:p w:rsidR="005822C3" w:rsidRPr="00A9762B" w:rsidRDefault="005822C3" w:rsidP="00422A45">
      <w:pPr>
        <w:ind w:left="0" w:right="-376" w:hanging="2"/>
        <w:jc w:val="both"/>
        <w:rPr>
          <w:rFonts w:ascii="Calibri" w:eastAsia="Calibri" w:hAnsi="Calibri" w:cs="Calibri"/>
          <w:b/>
          <w:sz w:val="20"/>
          <w:szCs w:val="20"/>
        </w:rPr>
      </w:pPr>
    </w:p>
    <w:p w:rsidR="005822C3" w:rsidRPr="00A9762B" w:rsidRDefault="00243462" w:rsidP="006E5CCC">
      <w:pPr>
        <w:numPr>
          <w:ilvl w:val="0"/>
          <w:numId w:val="5"/>
        </w:numPr>
        <w:tabs>
          <w:tab w:val="left" w:pos="284"/>
        </w:tabs>
        <w:ind w:left="0" w:right="-376" w:hanging="2"/>
        <w:jc w:val="both"/>
        <w:rPr>
          <w:rFonts w:ascii="Calibri" w:eastAsia="Calibri" w:hAnsi="Calibri" w:cs="Calibri"/>
          <w:sz w:val="20"/>
          <w:szCs w:val="20"/>
        </w:rPr>
      </w:pPr>
      <w:r w:rsidRPr="00A9762B">
        <w:rPr>
          <w:rFonts w:ascii="Calibri" w:eastAsia="Calibri" w:hAnsi="Calibri" w:cs="Calibri"/>
          <w:sz w:val="20"/>
          <w:szCs w:val="20"/>
          <w:highlight w:val="white"/>
        </w:rPr>
        <w:t xml:space="preserve">En caso de que el </w:t>
      </w:r>
      <w:r w:rsidRPr="00A9762B">
        <w:rPr>
          <w:rFonts w:ascii="Calibri" w:eastAsia="Calibri" w:hAnsi="Calibri" w:cs="Calibri"/>
          <w:b/>
          <w:sz w:val="20"/>
          <w:szCs w:val="20"/>
          <w:highlight w:val="white"/>
        </w:rPr>
        <w:t>código QR y Cadena digital no sea visible y legible</w:t>
      </w:r>
      <w:r w:rsidRPr="00A9762B">
        <w:rPr>
          <w:rFonts w:ascii="Calibri" w:eastAsia="Calibri" w:hAnsi="Calibri" w:cs="Calibri"/>
          <w:sz w:val="20"/>
          <w:szCs w:val="20"/>
          <w:highlight w:val="white"/>
        </w:rPr>
        <w:t xml:space="preserve"> en la Opinión del Cumplimiento de Obligaciones Fiscales expedida por el Servicio de Administración Tributaria </w:t>
      </w:r>
      <w:r w:rsidRPr="00A9762B">
        <w:rPr>
          <w:rFonts w:ascii="Calibri" w:eastAsia="Calibri" w:hAnsi="Calibri" w:cs="Calibri"/>
          <w:b/>
          <w:sz w:val="20"/>
          <w:szCs w:val="20"/>
          <w:highlight w:val="white"/>
        </w:rPr>
        <w:t>(SAT) o no se puedan verificar</w:t>
      </w:r>
      <w:r w:rsidRPr="00A9762B">
        <w:rPr>
          <w:rFonts w:ascii="Calibri" w:eastAsia="Calibri" w:hAnsi="Calibri" w:cs="Calibri"/>
          <w:sz w:val="20"/>
          <w:szCs w:val="20"/>
          <w:highlight w:val="white"/>
        </w:rPr>
        <w:t>, o bien</w:t>
      </w:r>
      <w:r w:rsidRPr="00A9762B">
        <w:rPr>
          <w:rFonts w:ascii="Calibri" w:eastAsia="Calibri" w:hAnsi="Calibri" w:cs="Calibri"/>
          <w:b/>
          <w:sz w:val="20"/>
          <w:szCs w:val="20"/>
          <w:highlight w:val="white"/>
        </w:rPr>
        <w:t>, el resultado de la consulta arroje datos contradictorios</w:t>
      </w:r>
      <w:r w:rsidRPr="00A9762B">
        <w:rPr>
          <w:rFonts w:ascii="Calibri" w:eastAsia="Calibri" w:hAnsi="Calibri" w:cs="Calibri"/>
          <w:sz w:val="20"/>
          <w:szCs w:val="20"/>
          <w:highlight w:val="white"/>
        </w:rPr>
        <w:t xml:space="preserve"> a los contenidos en la opinión presentada.</w:t>
      </w:r>
    </w:p>
    <w:p w:rsidR="005822C3" w:rsidRDefault="005822C3">
      <w:pPr>
        <w:ind w:left="0" w:right="-376" w:hanging="2"/>
        <w:jc w:val="both"/>
        <w:rPr>
          <w:rFonts w:ascii="Calibri" w:eastAsia="Calibri" w:hAnsi="Calibri" w:cs="Calibri"/>
          <w:sz w:val="20"/>
          <w:szCs w:val="20"/>
          <w:u w:val="single"/>
        </w:rPr>
      </w:pPr>
    </w:p>
    <w:p w:rsidR="005822C3" w:rsidRDefault="00243462">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5822C3" w:rsidRDefault="005822C3">
      <w:pPr>
        <w:ind w:left="0" w:right="-376" w:hanging="2"/>
        <w:jc w:val="both"/>
        <w:rPr>
          <w:rFonts w:ascii="Calibri" w:eastAsia="Calibri" w:hAnsi="Calibri" w:cs="Calibri"/>
          <w:sz w:val="20"/>
          <w:szCs w:val="20"/>
        </w:rPr>
      </w:pPr>
    </w:p>
    <w:p w:rsidR="00287FB7" w:rsidRPr="00287FB7" w:rsidRDefault="00287FB7" w:rsidP="00287FB7">
      <w:pPr>
        <w:numPr>
          <w:ilvl w:val="0"/>
          <w:numId w:val="7"/>
        </w:numPr>
        <w:ind w:leftChars="0" w:firstLineChars="0"/>
        <w:jc w:val="both"/>
        <w:rPr>
          <w:rFonts w:ascii="Calibri" w:eastAsia="Calibri" w:hAnsi="Calibri" w:cs="Calibri"/>
          <w:sz w:val="20"/>
          <w:szCs w:val="20"/>
        </w:rPr>
      </w:pPr>
      <w:r w:rsidRPr="00287FB7">
        <w:rPr>
          <w:rFonts w:ascii="Calibri" w:eastAsia="Calibri" w:hAnsi="Calibri" w:cs="Calibri"/>
          <w:sz w:val="20"/>
          <w:szCs w:val="20"/>
        </w:rPr>
        <w:lastRenderedPageBreak/>
        <w:t xml:space="preserve">De conformidad con los artículos 52 Bis de la Ley de Contrataciones Públicas para el Estado de Guanajuato, y 123 </w:t>
      </w:r>
      <w:proofErr w:type="spellStart"/>
      <w:r w:rsidRPr="00287FB7">
        <w:rPr>
          <w:rFonts w:ascii="Calibri" w:eastAsia="Calibri" w:hAnsi="Calibri" w:cs="Calibri"/>
          <w:sz w:val="20"/>
          <w:szCs w:val="20"/>
        </w:rPr>
        <w:t>Septies</w:t>
      </w:r>
      <w:proofErr w:type="spellEnd"/>
      <w:r w:rsidRPr="00287FB7">
        <w:rPr>
          <w:rFonts w:ascii="Calibri" w:eastAsia="Calibri" w:hAnsi="Calibri" w:cs="Calibri"/>
          <w:sz w:val="20"/>
          <w:szCs w:val="20"/>
        </w:rPr>
        <w:t xml:space="preserve">, 123 </w:t>
      </w:r>
      <w:proofErr w:type="spellStart"/>
      <w:r w:rsidRPr="00287FB7">
        <w:rPr>
          <w:rFonts w:ascii="Calibri" w:eastAsia="Calibri" w:hAnsi="Calibri" w:cs="Calibri"/>
          <w:sz w:val="20"/>
          <w:szCs w:val="20"/>
        </w:rPr>
        <w:t>Octies</w:t>
      </w:r>
      <w:proofErr w:type="spellEnd"/>
      <w:r w:rsidRPr="00287FB7">
        <w:rPr>
          <w:rFonts w:ascii="Calibri" w:eastAsia="Calibri" w:hAnsi="Calibri" w:cs="Calibri"/>
          <w:sz w:val="20"/>
          <w:szCs w:val="20"/>
        </w:rPr>
        <w:t xml:space="preserve">, 123 </w:t>
      </w:r>
      <w:proofErr w:type="spellStart"/>
      <w:r w:rsidRPr="00287FB7">
        <w:rPr>
          <w:rFonts w:ascii="Calibri" w:eastAsia="Calibri" w:hAnsi="Calibri" w:cs="Calibri"/>
          <w:sz w:val="20"/>
          <w:szCs w:val="20"/>
        </w:rPr>
        <w:t>Nonies</w:t>
      </w:r>
      <w:proofErr w:type="spellEnd"/>
      <w:r w:rsidRPr="00287FB7">
        <w:rPr>
          <w:rFonts w:ascii="Calibri" w:eastAsia="Calibri" w:hAnsi="Calibri" w:cs="Calibri"/>
          <w:sz w:val="20"/>
          <w:szCs w:val="20"/>
        </w:rPr>
        <w:t xml:space="preserve">, 123 </w:t>
      </w:r>
      <w:proofErr w:type="spellStart"/>
      <w:r w:rsidRPr="00287FB7">
        <w:rPr>
          <w:rFonts w:ascii="Calibri" w:eastAsia="Calibri" w:hAnsi="Calibri" w:cs="Calibri"/>
          <w:sz w:val="20"/>
          <w:szCs w:val="20"/>
        </w:rPr>
        <w:t>Decies</w:t>
      </w:r>
      <w:proofErr w:type="spellEnd"/>
      <w:r w:rsidRPr="00287FB7">
        <w:rPr>
          <w:rFonts w:ascii="Calibri" w:eastAsia="Calibri" w:hAnsi="Calibri" w:cs="Calibri"/>
          <w:sz w:val="20"/>
          <w:szCs w:val="20"/>
        </w:rPr>
        <w:t xml:space="preserve">, 123 </w:t>
      </w:r>
      <w:proofErr w:type="spellStart"/>
      <w:r w:rsidRPr="00287FB7">
        <w:rPr>
          <w:rFonts w:ascii="Calibri" w:eastAsia="Calibri" w:hAnsi="Calibri" w:cs="Calibri"/>
          <w:sz w:val="20"/>
          <w:szCs w:val="20"/>
        </w:rPr>
        <w:t>Undecies</w:t>
      </w:r>
      <w:proofErr w:type="spellEnd"/>
      <w:r w:rsidRPr="00287FB7">
        <w:rPr>
          <w:rFonts w:ascii="Calibri" w:eastAsia="Calibri" w:hAnsi="Calibri" w:cs="Calibri"/>
          <w:sz w:val="20"/>
          <w:szCs w:val="20"/>
        </w:rPr>
        <w:t xml:space="preserve">, 123 </w:t>
      </w:r>
      <w:proofErr w:type="spellStart"/>
      <w:r w:rsidRPr="00287FB7">
        <w:rPr>
          <w:rFonts w:ascii="Calibri" w:eastAsia="Calibri" w:hAnsi="Calibri" w:cs="Calibri"/>
          <w:sz w:val="20"/>
          <w:szCs w:val="20"/>
        </w:rPr>
        <w:t>Duodecies</w:t>
      </w:r>
      <w:proofErr w:type="spellEnd"/>
      <w:r w:rsidRPr="00287FB7">
        <w:rPr>
          <w:rFonts w:ascii="Calibri" w:eastAsia="Calibri" w:hAnsi="Calibri" w:cs="Calibri"/>
          <w:sz w:val="20"/>
          <w:szCs w:val="20"/>
        </w:rPr>
        <w:t xml:space="preserve">, 123 </w:t>
      </w:r>
      <w:proofErr w:type="spellStart"/>
      <w:r w:rsidRPr="00287FB7">
        <w:rPr>
          <w:rFonts w:ascii="Calibri" w:eastAsia="Calibri" w:hAnsi="Calibri" w:cs="Calibri"/>
          <w:sz w:val="20"/>
          <w:szCs w:val="20"/>
        </w:rPr>
        <w:t>Terdecies</w:t>
      </w:r>
      <w:proofErr w:type="spellEnd"/>
      <w:r w:rsidRPr="00287FB7">
        <w:rPr>
          <w:rFonts w:ascii="Calibri" w:eastAsia="Calibri" w:hAnsi="Calibri" w:cs="Calibri"/>
          <w:sz w:val="20"/>
          <w:szCs w:val="20"/>
        </w:rPr>
        <w:t xml:space="preserve">, 123 </w:t>
      </w:r>
      <w:proofErr w:type="spellStart"/>
      <w:r w:rsidRPr="00287FB7">
        <w:rPr>
          <w:rFonts w:ascii="Calibri" w:eastAsia="Calibri" w:hAnsi="Calibri" w:cs="Calibri"/>
          <w:sz w:val="20"/>
          <w:szCs w:val="20"/>
        </w:rPr>
        <w:t>Quaterdecies</w:t>
      </w:r>
      <w:proofErr w:type="spellEnd"/>
      <w:r w:rsidRPr="00287FB7">
        <w:rPr>
          <w:rFonts w:ascii="Calibri" w:eastAsia="Calibri" w:hAnsi="Calibri" w:cs="Calibri"/>
          <w:sz w:val="20"/>
          <w:szCs w:val="20"/>
        </w:rPr>
        <w:t xml:space="preserve">, 123 </w:t>
      </w:r>
      <w:proofErr w:type="spellStart"/>
      <w:r w:rsidRPr="00287FB7">
        <w:rPr>
          <w:rFonts w:ascii="Calibri" w:eastAsia="Calibri" w:hAnsi="Calibri" w:cs="Calibri"/>
          <w:sz w:val="20"/>
          <w:szCs w:val="20"/>
        </w:rPr>
        <w:t>Quindecies</w:t>
      </w:r>
      <w:proofErr w:type="spellEnd"/>
      <w:r w:rsidRPr="00287FB7">
        <w:rPr>
          <w:rFonts w:ascii="Calibri" w:eastAsia="Calibri" w:hAnsi="Calibri" w:cs="Calibri"/>
          <w:sz w:val="20"/>
          <w:szCs w:val="20"/>
        </w:rPr>
        <w:t xml:space="preserve">, 123 </w:t>
      </w:r>
      <w:proofErr w:type="spellStart"/>
      <w:r w:rsidRPr="00287FB7">
        <w:rPr>
          <w:rFonts w:ascii="Calibri" w:eastAsia="Calibri" w:hAnsi="Calibri" w:cs="Calibri"/>
          <w:sz w:val="20"/>
          <w:szCs w:val="20"/>
        </w:rPr>
        <w:t>Septdecies</w:t>
      </w:r>
      <w:proofErr w:type="spellEnd"/>
      <w:r w:rsidRPr="00287FB7">
        <w:rPr>
          <w:rFonts w:ascii="Calibri" w:eastAsia="Calibri" w:hAnsi="Calibri" w:cs="Calibri"/>
          <w:sz w:val="20"/>
          <w:szCs w:val="20"/>
        </w:rPr>
        <w:t xml:space="preserve">, 123 </w:t>
      </w:r>
      <w:proofErr w:type="spellStart"/>
      <w:r w:rsidRPr="00287FB7">
        <w:rPr>
          <w:rFonts w:ascii="Calibri" w:eastAsia="Calibri" w:hAnsi="Calibri" w:cs="Calibri"/>
          <w:sz w:val="20"/>
          <w:szCs w:val="20"/>
        </w:rPr>
        <w:t>Octodecies</w:t>
      </w:r>
      <w:proofErr w:type="spellEnd"/>
      <w:r w:rsidRPr="00287FB7">
        <w:rPr>
          <w:rFonts w:ascii="Calibri" w:eastAsia="Calibri" w:hAnsi="Calibri" w:cs="Calibri"/>
          <w:sz w:val="20"/>
          <w:szCs w:val="20"/>
        </w:rPr>
        <w:t xml:space="preserve">, y 123 </w:t>
      </w:r>
      <w:proofErr w:type="spellStart"/>
      <w:r w:rsidRPr="00287FB7">
        <w:rPr>
          <w:rFonts w:ascii="Calibri" w:eastAsia="Calibri" w:hAnsi="Calibri" w:cs="Calibri"/>
          <w:sz w:val="20"/>
          <w:szCs w:val="20"/>
        </w:rPr>
        <w:t>Novodecies</w:t>
      </w:r>
      <w:proofErr w:type="spellEnd"/>
      <w:r w:rsidRPr="00287FB7">
        <w:rPr>
          <w:rFonts w:ascii="Calibri" w:eastAsia="Calibri" w:hAnsi="Calibri" w:cs="Calibri"/>
          <w:sz w:val="20"/>
          <w:szCs w:val="20"/>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Sistema de Notificaciones Electrónicas (Sistema) mediante la liga: https://notificaciones.guanajuato.gob.mx,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sidRPr="00287FB7">
        <w:rPr>
          <w:rFonts w:ascii="Calibri" w:eastAsia="Calibri" w:hAnsi="Calibri" w:cs="Calibri"/>
          <w:sz w:val="20"/>
          <w:szCs w:val="20"/>
        </w:rPr>
        <w:t>Supplier</w:t>
      </w:r>
      <w:proofErr w:type="spellEnd"/>
      <w:r w:rsidRPr="00287FB7">
        <w:rPr>
          <w:rFonts w:ascii="Calibri" w:eastAsia="Calibri" w:hAnsi="Calibri" w:cs="Calibri"/>
          <w:sz w:val="20"/>
          <w:szCs w:val="20"/>
        </w:rPr>
        <w:t xml:space="preserve"> </w:t>
      </w:r>
      <w:proofErr w:type="spellStart"/>
      <w:r w:rsidRPr="00287FB7">
        <w:rPr>
          <w:rFonts w:ascii="Calibri" w:eastAsia="Calibri" w:hAnsi="Calibri" w:cs="Calibri"/>
          <w:sz w:val="20"/>
          <w:szCs w:val="20"/>
        </w:rPr>
        <w:t>Relationchip</w:t>
      </w:r>
      <w:proofErr w:type="spellEnd"/>
      <w:r w:rsidRPr="00287FB7">
        <w:rPr>
          <w:rFonts w:ascii="Calibri" w:eastAsia="Calibri" w:hAnsi="Calibri" w:cs="Calibri"/>
          <w:sz w:val="20"/>
          <w:szCs w:val="20"/>
        </w:rPr>
        <w:t xml:space="preserve"> Management (SRM).</w:t>
      </w:r>
    </w:p>
    <w:p w:rsidR="00287FB7" w:rsidRDefault="00287FB7" w:rsidP="00287FB7">
      <w:pPr>
        <w:ind w:leftChars="0" w:left="294" w:firstLineChars="0" w:firstLine="0"/>
        <w:jc w:val="both"/>
        <w:rPr>
          <w:rFonts w:ascii="Calibri" w:eastAsia="Calibri" w:hAnsi="Calibri" w:cs="Calibri"/>
          <w:sz w:val="20"/>
          <w:szCs w:val="20"/>
        </w:rPr>
      </w:pPr>
    </w:p>
    <w:p w:rsidR="00287FB7" w:rsidRPr="00287FB7" w:rsidRDefault="00287FB7" w:rsidP="00287FB7">
      <w:pPr>
        <w:ind w:leftChars="0" w:left="294" w:firstLineChars="0" w:firstLine="0"/>
        <w:jc w:val="both"/>
        <w:rPr>
          <w:rFonts w:ascii="Calibri" w:eastAsia="Calibri" w:hAnsi="Calibri" w:cs="Calibri"/>
          <w:sz w:val="20"/>
          <w:szCs w:val="20"/>
        </w:rPr>
      </w:pPr>
      <w:r w:rsidRPr="00287FB7">
        <w:rPr>
          <w:rFonts w:ascii="Calibri" w:eastAsia="Calibri" w:hAnsi="Calibri" w:cs="Calibri"/>
          <w:sz w:val="20"/>
          <w:szCs w:val="20"/>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287FB7" w:rsidRDefault="00287FB7" w:rsidP="00287FB7">
      <w:pPr>
        <w:ind w:leftChars="0" w:left="0" w:firstLineChars="0" w:firstLine="0"/>
        <w:jc w:val="both"/>
        <w:rPr>
          <w:rFonts w:ascii="Calibri" w:eastAsia="Calibri" w:hAnsi="Calibri" w:cs="Calibri"/>
          <w:sz w:val="20"/>
          <w:szCs w:val="20"/>
        </w:rPr>
      </w:pPr>
    </w:p>
    <w:p w:rsidR="005822C3" w:rsidRDefault="0024346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w:t>
      </w:r>
      <w:r w:rsidRPr="001D4D2D">
        <w:rPr>
          <w:rFonts w:ascii="Calibri" w:eastAsia="Calibri" w:hAnsi="Calibri" w:cs="Calibri"/>
          <w:b/>
          <w:sz w:val="20"/>
          <w:szCs w:val="20"/>
        </w:rPr>
        <w:t>requerimientos mínimos</w:t>
      </w:r>
      <w:r>
        <w:rPr>
          <w:rFonts w:ascii="Calibri" w:eastAsia="Calibri" w:hAnsi="Calibri" w:cs="Calibri"/>
          <w:sz w:val="20"/>
          <w:szCs w:val="20"/>
        </w:rPr>
        <w:t>; salvo en aquellos casos en los que se establezcan límites máximos o rangos permitidos</w:t>
      </w:r>
      <w:r w:rsidR="00634E2D">
        <w:rPr>
          <w:rFonts w:ascii="Calibri" w:eastAsia="Calibri" w:hAnsi="Calibri" w:cs="Calibri"/>
          <w:sz w:val="20"/>
          <w:szCs w:val="20"/>
        </w:rPr>
        <w:t>.</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Default="0024346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w:t>
      </w:r>
      <w:r w:rsidRPr="00634E2D">
        <w:rPr>
          <w:rFonts w:ascii="Calibri" w:eastAsia="Calibri" w:hAnsi="Calibri" w:cs="Calibri"/>
          <w:b/>
          <w:sz w:val="20"/>
          <w:szCs w:val="20"/>
        </w:rPr>
        <w:t>ofertas presentadas</w:t>
      </w:r>
      <w:r>
        <w:rPr>
          <w:rFonts w:ascii="Calibri" w:eastAsia="Calibri" w:hAnsi="Calibri" w:cs="Calibri"/>
          <w:sz w:val="20"/>
          <w:szCs w:val="20"/>
        </w:rPr>
        <w:t xml:space="preserve"> en </w:t>
      </w:r>
      <w:r w:rsidRPr="00634E2D">
        <w:rPr>
          <w:rFonts w:ascii="Calibri" w:eastAsia="Calibri" w:hAnsi="Calibri" w:cs="Calibri"/>
          <w:b/>
          <w:sz w:val="20"/>
          <w:szCs w:val="20"/>
        </w:rPr>
        <w:t>ningún caso</w:t>
      </w:r>
      <w:r>
        <w:rPr>
          <w:rFonts w:ascii="Calibri" w:eastAsia="Calibri" w:hAnsi="Calibri" w:cs="Calibri"/>
          <w:sz w:val="20"/>
          <w:szCs w:val="20"/>
        </w:rPr>
        <w:t xml:space="preserve"> serán </w:t>
      </w:r>
      <w:r w:rsidRPr="00634E2D">
        <w:rPr>
          <w:rFonts w:ascii="Calibri" w:eastAsia="Calibri" w:hAnsi="Calibri" w:cs="Calibri"/>
          <w:b/>
          <w:sz w:val="20"/>
          <w:szCs w:val="20"/>
        </w:rPr>
        <w:t>objeto de negociación</w:t>
      </w:r>
      <w:r>
        <w:rPr>
          <w:rFonts w:ascii="Calibri" w:eastAsia="Calibri" w:hAnsi="Calibri" w:cs="Calibri"/>
          <w:sz w:val="20"/>
          <w:szCs w:val="20"/>
        </w:rPr>
        <w:t xml:space="preserve"> ya que resultará ganador el participante cuya oferta  sea la  más conveniente para Gobierno del Estado, considerando su cumplimiento en todos los aspectos técnicos en condiciones, especificaciones y características requeridas en bases, anexos </w:t>
      </w:r>
      <w:r w:rsidRPr="001D4D2D">
        <w:rPr>
          <w:rFonts w:ascii="Calibri" w:eastAsia="Calibri" w:hAnsi="Calibri" w:cs="Calibri"/>
          <w:sz w:val="20"/>
          <w:szCs w:val="20"/>
        </w:rPr>
        <w:t>(notificación de preguntas y respuestas) de la presente</w:t>
      </w:r>
      <w:r>
        <w:rPr>
          <w:rFonts w:ascii="Calibri" w:eastAsia="Calibri" w:hAnsi="Calibri" w:cs="Calibri"/>
          <w:sz w:val="20"/>
          <w:szCs w:val="20"/>
        </w:rPr>
        <w:t xml:space="preserve"> invitación, para su funcionamiento y uso destinado; misma que se ajusta a los criterios de eficacia, eficiencia, imparcialidad, honradez y economía.</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Default="0024346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w:t>
      </w:r>
      <w:r w:rsidRPr="00634E2D">
        <w:rPr>
          <w:rFonts w:ascii="Calibri" w:eastAsia="Calibri" w:hAnsi="Calibri" w:cs="Calibri"/>
          <w:b/>
          <w:sz w:val="20"/>
          <w:szCs w:val="20"/>
        </w:rPr>
        <w:t>adjudicar</w:t>
      </w:r>
      <w:r>
        <w:rPr>
          <w:rFonts w:ascii="Calibri" w:eastAsia="Calibri" w:hAnsi="Calibri" w:cs="Calibri"/>
          <w:sz w:val="20"/>
          <w:szCs w:val="20"/>
        </w:rPr>
        <w:t xml:space="preserve"> una </w:t>
      </w:r>
      <w:r w:rsidRPr="00634E2D">
        <w:rPr>
          <w:rFonts w:ascii="Calibri" w:eastAsia="Calibri" w:hAnsi="Calibri" w:cs="Calibri"/>
          <w:sz w:val="20"/>
          <w:szCs w:val="20"/>
        </w:rPr>
        <w:t>partida o grupo de partidas</w:t>
      </w:r>
      <w:r>
        <w:rPr>
          <w:rFonts w:ascii="Calibri" w:eastAsia="Calibri" w:hAnsi="Calibri" w:cs="Calibri"/>
          <w:sz w:val="20"/>
          <w:szCs w:val="20"/>
        </w:rPr>
        <w:t>, si de la evaluación de las ofertas que se haga, se desprende que al menos una cumple con los requisitos y aspectos técnicos solicitados.</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Default="0024346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w:t>
      </w:r>
      <w:r w:rsidRPr="00634E2D">
        <w:rPr>
          <w:rFonts w:ascii="Calibri" w:eastAsia="Calibri" w:hAnsi="Calibri" w:cs="Calibri"/>
          <w:b/>
          <w:sz w:val="20"/>
          <w:szCs w:val="20"/>
        </w:rPr>
        <w:t>presentar una sola propuesta por partida</w:t>
      </w:r>
      <w:r>
        <w:rPr>
          <w:rFonts w:ascii="Calibri" w:eastAsia="Calibri" w:hAnsi="Calibri" w:cs="Calibri"/>
          <w:sz w:val="20"/>
          <w:szCs w:val="20"/>
        </w:rPr>
        <w:t>, en caso contrario será descalificado en la o las partidas en las que presentó más de una opción.</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Pr="00634E2D" w:rsidRDefault="00243462">
      <w:pPr>
        <w:numPr>
          <w:ilvl w:val="0"/>
          <w:numId w:val="7"/>
        </w:numPr>
        <w:ind w:left="0" w:right="-376" w:hanging="2"/>
        <w:jc w:val="both"/>
        <w:rPr>
          <w:rFonts w:ascii="Calibri" w:eastAsia="Calibri" w:hAnsi="Calibri" w:cs="Calibri"/>
          <w:sz w:val="20"/>
          <w:szCs w:val="20"/>
        </w:rPr>
      </w:pPr>
      <w:r w:rsidRPr="00634E2D">
        <w:rPr>
          <w:rFonts w:ascii="Calibri" w:eastAsia="Calibri" w:hAnsi="Calibri" w:cs="Calibri"/>
          <w:sz w:val="20"/>
          <w:szCs w:val="20"/>
        </w:rPr>
        <w:t xml:space="preserve">La adjudicación de la presente invitación será </w:t>
      </w:r>
      <w:r w:rsidRPr="00634E2D">
        <w:rPr>
          <w:rFonts w:ascii="Calibri" w:eastAsia="Calibri" w:hAnsi="Calibri" w:cs="Calibri"/>
          <w:b/>
          <w:sz w:val="20"/>
          <w:szCs w:val="20"/>
        </w:rPr>
        <w:t>por partida</w:t>
      </w:r>
      <w:r w:rsidRPr="00634E2D">
        <w:rPr>
          <w:rFonts w:ascii="Calibri" w:eastAsia="Calibri" w:hAnsi="Calibri" w:cs="Calibri"/>
          <w:sz w:val="20"/>
          <w:szCs w:val="20"/>
        </w:rPr>
        <w:t xml:space="preserve">. Las partidas de </w:t>
      </w:r>
      <w:r w:rsidRPr="00634E2D">
        <w:rPr>
          <w:rFonts w:ascii="Calibri" w:eastAsia="Calibri" w:hAnsi="Calibri" w:cs="Calibri"/>
          <w:b/>
          <w:sz w:val="20"/>
          <w:szCs w:val="20"/>
        </w:rPr>
        <w:t>idénticas características se adjudicarán a un solo  participante</w:t>
      </w:r>
      <w:r w:rsidRPr="00634E2D">
        <w:rPr>
          <w:rFonts w:ascii="Calibri" w:eastAsia="Calibri" w:hAnsi="Calibri" w:cs="Calibri"/>
          <w:sz w:val="20"/>
          <w:szCs w:val="20"/>
        </w:rPr>
        <w:t>.</w:t>
      </w:r>
    </w:p>
    <w:p w:rsidR="005822C3" w:rsidRDefault="005822C3">
      <w:pPr>
        <w:ind w:left="0" w:right="-376" w:hanging="2"/>
        <w:jc w:val="both"/>
        <w:rPr>
          <w:rFonts w:ascii="Calibri" w:eastAsia="Calibri" w:hAnsi="Calibri" w:cs="Calibri"/>
          <w:sz w:val="20"/>
          <w:szCs w:val="20"/>
          <w:highlight w:val="yellow"/>
        </w:rPr>
      </w:pPr>
    </w:p>
    <w:p w:rsidR="005822C3" w:rsidRPr="00634E2D" w:rsidRDefault="00243462">
      <w:pPr>
        <w:numPr>
          <w:ilvl w:val="0"/>
          <w:numId w:val="7"/>
        </w:numPr>
        <w:ind w:left="0" w:right="-376" w:hanging="2"/>
        <w:jc w:val="both"/>
        <w:rPr>
          <w:rFonts w:ascii="Calibri" w:eastAsia="Calibri" w:hAnsi="Calibri" w:cs="Calibri"/>
          <w:sz w:val="20"/>
          <w:szCs w:val="20"/>
        </w:rPr>
      </w:pPr>
      <w:r w:rsidRPr="00634E2D">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r w:rsidR="00634E2D" w:rsidRPr="00634E2D">
        <w:rPr>
          <w:rFonts w:ascii="Calibri" w:eastAsia="Calibri" w:hAnsi="Calibri" w:cs="Calibri"/>
          <w:sz w:val="20"/>
          <w:szCs w:val="20"/>
        </w:rPr>
        <w:t>.</w:t>
      </w:r>
    </w:p>
    <w:p w:rsidR="005822C3" w:rsidRDefault="005822C3">
      <w:pPr>
        <w:ind w:left="0" w:right="-376" w:hanging="2"/>
        <w:jc w:val="both"/>
        <w:rPr>
          <w:rFonts w:ascii="Calibri" w:eastAsia="Calibri" w:hAnsi="Calibri" w:cs="Calibri"/>
          <w:sz w:val="20"/>
          <w:szCs w:val="20"/>
          <w:highlight w:val="green"/>
        </w:rPr>
      </w:pPr>
    </w:p>
    <w:p w:rsidR="005822C3" w:rsidRDefault="0024346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5822C3" w:rsidRDefault="005822C3">
      <w:pPr>
        <w:ind w:left="0" w:right="-376" w:hanging="2"/>
        <w:jc w:val="both"/>
        <w:rPr>
          <w:rFonts w:ascii="Calibri" w:eastAsia="Calibri" w:hAnsi="Calibri" w:cs="Calibri"/>
          <w:sz w:val="20"/>
          <w:szCs w:val="20"/>
        </w:rPr>
      </w:pPr>
    </w:p>
    <w:p w:rsidR="005822C3" w:rsidRDefault="0024346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w:t>
      </w:r>
      <w:r w:rsidRPr="00634E2D">
        <w:rPr>
          <w:rFonts w:ascii="Calibri" w:eastAsia="Calibri" w:hAnsi="Calibri" w:cs="Calibri"/>
          <w:b/>
          <w:sz w:val="20"/>
          <w:szCs w:val="20"/>
        </w:rPr>
        <w:t>distinto a</w:t>
      </w:r>
      <w:r>
        <w:rPr>
          <w:rFonts w:ascii="Calibri" w:eastAsia="Calibri" w:hAnsi="Calibri" w:cs="Calibri"/>
          <w:sz w:val="20"/>
          <w:szCs w:val="20"/>
        </w:rPr>
        <w:t xml:space="preserve"> “</w:t>
      </w:r>
      <w:r>
        <w:rPr>
          <w:rFonts w:ascii="Calibri" w:eastAsia="Calibri" w:hAnsi="Calibri" w:cs="Calibri"/>
          <w:b/>
          <w:sz w:val="20"/>
          <w:szCs w:val="20"/>
        </w:rPr>
        <w:t>Emitidos</w:t>
      </w:r>
      <w:r>
        <w:rPr>
          <w:rFonts w:ascii="Calibri" w:eastAsia="Calibri" w:hAnsi="Calibri" w:cs="Calibri"/>
          <w:sz w:val="20"/>
          <w:szCs w:val="20"/>
        </w:rPr>
        <w:t xml:space="preserve">” </w:t>
      </w:r>
      <w:r w:rsidRPr="00634E2D">
        <w:rPr>
          <w:rFonts w:ascii="Calibri" w:eastAsia="Calibri" w:hAnsi="Calibri" w:cs="Calibri"/>
          <w:b/>
          <w:sz w:val="20"/>
          <w:szCs w:val="20"/>
        </w:rPr>
        <w:t>se tendrá como oferta no presentada</w:t>
      </w:r>
      <w:r>
        <w:rPr>
          <w:rFonts w:ascii="Calibri" w:eastAsia="Calibri" w:hAnsi="Calibri" w:cs="Calibri"/>
          <w:sz w:val="20"/>
          <w:szCs w:val="20"/>
        </w:rPr>
        <w:t xml:space="preserve"> y en este caso, podrá presentarla de manera presencial, siempre y cuando se encuentre dentro del plazo establecido para recepción de propuestas.</w:t>
      </w:r>
    </w:p>
    <w:p w:rsidR="005822C3" w:rsidRDefault="005822C3">
      <w:pPr>
        <w:ind w:left="0" w:right="-376" w:hanging="2"/>
        <w:jc w:val="both"/>
        <w:rPr>
          <w:rFonts w:ascii="Calibri" w:eastAsia="Calibri" w:hAnsi="Calibri" w:cs="Calibri"/>
          <w:sz w:val="20"/>
          <w:szCs w:val="20"/>
        </w:rPr>
      </w:pPr>
    </w:p>
    <w:p w:rsidR="005822C3" w:rsidRDefault="0024346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5822C3" w:rsidRDefault="0024346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5822C3" w:rsidRDefault="0024346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caso de requerir alguna </w:t>
      </w:r>
      <w:r w:rsidRPr="00634E2D">
        <w:rPr>
          <w:rFonts w:ascii="Calibri" w:eastAsia="Calibri" w:hAnsi="Calibri" w:cs="Calibri"/>
          <w:b/>
          <w:sz w:val="20"/>
          <w:szCs w:val="20"/>
          <w:highlight w:val="white"/>
        </w:rPr>
        <w:t>modificación</w:t>
      </w:r>
      <w:r>
        <w:rPr>
          <w:rFonts w:ascii="Calibri" w:eastAsia="Calibri" w:hAnsi="Calibri" w:cs="Calibri"/>
          <w:sz w:val="20"/>
          <w:szCs w:val="20"/>
          <w:highlight w:val="white"/>
        </w:rPr>
        <w:t xml:space="preserve">, una vez realizados los cambios deberá de </w:t>
      </w:r>
      <w:r w:rsidRPr="00884581">
        <w:rPr>
          <w:rFonts w:ascii="Calibri" w:eastAsia="Calibri" w:hAnsi="Calibri" w:cs="Calibri"/>
          <w:b/>
          <w:sz w:val="20"/>
          <w:szCs w:val="20"/>
          <w:highlight w:val="white"/>
        </w:rPr>
        <w:t>firmar y emitir nuevamente</w:t>
      </w:r>
      <w:r>
        <w:rPr>
          <w:rFonts w:ascii="Calibri" w:eastAsia="Calibri" w:hAnsi="Calibri" w:cs="Calibri"/>
          <w:sz w:val="20"/>
          <w:szCs w:val="20"/>
          <w:highlight w:val="white"/>
        </w:rPr>
        <w:t xml:space="preserve"> su propuesta. Se tomará en cuenta la última propuesta presentada en firme que se encuentre con estatus “Emitidos”.</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Default="0024346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Los bienes adjudicados que pretendan ser entregados por el proveedor, y que no reúnan lo estipulado en las presentes bases y anexo (s) técnico (s), o que al momento de su recepción presenten </w:t>
      </w:r>
      <w:r w:rsidRPr="001D4D2D">
        <w:rPr>
          <w:rFonts w:ascii="Calibri" w:eastAsia="Calibri" w:hAnsi="Calibri" w:cs="Calibri"/>
          <w:b/>
          <w:sz w:val="20"/>
          <w:szCs w:val="20"/>
        </w:rPr>
        <w:t>algún daño o deterioro</w:t>
      </w:r>
      <w:r>
        <w:rPr>
          <w:rFonts w:ascii="Calibri" w:eastAsia="Calibri" w:hAnsi="Calibri" w:cs="Calibri"/>
          <w:sz w:val="20"/>
          <w:szCs w:val="20"/>
        </w:rPr>
        <w:t>, serán rechazados sin que al respecto pueda generarse constancia alguna sobre su recepción, y sin demérito de las penas convencionales que se actualicen por la demora en la entrega de lo contratado.</w:t>
      </w:r>
    </w:p>
    <w:p w:rsidR="005822C3" w:rsidRDefault="005822C3">
      <w:pPr>
        <w:ind w:left="0" w:right="-376" w:hanging="2"/>
        <w:jc w:val="both"/>
        <w:rPr>
          <w:rFonts w:ascii="Calibri" w:eastAsia="Calibri" w:hAnsi="Calibri" w:cs="Calibri"/>
          <w:sz w:val="20"/>
          <w:szCs w:val="20"/>
        </w:rPr>
      </w:pPr>
      <w:bookmarkStart w:id="3" w:name="_heading=h.3znysh7" w:colFirst="0" w:colLast="0"/>
      <w:bookmarkEnd w:id="3"/>
    </w:p>
    <w:p w:rsidR="005822C3" w:rsidRDefault="00243462">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w:t>
      </w:r>
      <w:r w:rsidRPr="001D4D2D">
        <w:rPr>
          <w:rFonts w:ascii="Calibri" w:eastAsia="Calibri" w:hAnsi="Calibri" w:cs="Calibri"/>
          <w:b/>
          <w:sz w:val="20"/>
          <w:szCs w:val="20"/>
        </w:rPr>
        <w:t>plazo máximo de 5 días hábiles</w:t>
      </w:r>
      <w:r>
        <w:rPr>
          <w:rFonts w:ascii="Calibri" w:eastAsia="Calibri" w:hAnsi="Calibri" w:cs="Calibri"/>
          <w:sz w:val="20"/>
          <w:szCs w:val="20"/>
        </w:rPr>
        <w:t xml:space="preserve"> a partir de la notificación de la devolución, para que se proceda a </w:t>
      </w:r>
      <w:r w:rsidRPr="001D4D2D">
        <w:rPr>
          <w:rFonts w:ascii="Calibri" w:eastAsia="Calibri" w:hAnsi="Calibri" w:cs="Calibri"/>
          <w:b/>
          <w:sz w:val="20"/>
          <w:szCs w:val="20"/>
        </w:rPr>
        <w:t>su reposición</w:t>
      </w:r>
      <w:r>
        <w:rPr>
          <w:rFonts w:ascii="Calibri" w:eastAsia="Calibri" w:hAnsi="Calibri" w:cs="Calibri"/>
          <w:sz w:val="20"/>
          <w:szCs w:val="20"/>
        </w:rPr>
        <w:t>. En caso contrario se iniciarán los procedimientos administrativos correspondientes; lo anterior sin perjuicio de las penas a que haya lugar.</w:t>
      </w:r>
    </w:p>
    <w:p w:rsidR="005822C3" w:rsidRDefault="005822C3">
      <w:pPr>
        <w:ind w:left="0" w:right="-376" w:hanging="2"/>
        <w:jc w:val="both"/>
        <w:rPr>
          <w:rFonts w:ascii="Calibri" w:eastAsia="Calibri" w:hAnsi="Calibri" w:cs="Calibri"/>
          <w:sz w:val="20"/>
          <w:szCs w:val="20"/>
        </w:rPr>
      </w:pPr>
    </w:p>
    <w:p w:rsidR="005822C3" w:rsidRDefault="00243462">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Pr="001D4D2D">
        <w:rPr>
          <w:rFonts w:ascii="Calibri" w:eastAsia="Calibri" w:hAnsi="Calibri" w:cs="Calibri"/>
          <w:b/>
          <w:color w:val="000000"/>
          <w:sz w:val="20"/>
          <w:szCs w:val="20"/>
        </w:rPr>
        <w:t>(20</w:t>
      </w:r>
      <w:r w:rsidR="001D4D2D" w:rsidRPr="001D4D2D">
        <w:rPr>
          <w:rFonts w:ascii="Calibri" w:eastAsia="Calibri" w:hAnsi="Calibri" w:cs="Calibri"/>
          <w:b/>
          <w:color w:val="000000"/>
          <w:sz w:val="20"/>
          <w:szCs w:val="20"/>
        </w:rPr>
        <w:t xml:space="preserve"> </w:t>
      </w:r>
      <w:r w:rsidRPr="001D4D2D">
        <w:rPr>
          <w:rFonts w:ascii="Calibri" w:eastAsia="Calibri" w:hAnsi="Calibri" w:cs="Calibri"/>
          <w:b/>
          <w:color w:val="000000"/>
          <w:sz w:val="20"/>
          <w:szCs w:val="20"/>
        </w:rPr>
        <w:t>días</w:t>
      </w:r>
      <w:r w:rsidR="001D4D2D" w:rsidRPr="001D4D2D">
        <w:rPr>
          <w:rFonts w:ascii="Calibri" w:eastAsia="Calibri" w:hAnsi="Calibri" w:cs="Calibri"/>
          <w:b/>
          <w:color w:val="000000"/>
          <w:sz w:val="20"/>
          <w:szCs w:val="20"/>
        </w:rPr>
        <w:t xml:space="preserve"> hábiles)</w:t>
      </w:r>
      <w:r>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Pr="00D90180" w:rsidRDefault="00243462">
      <w:pPr>
        <w:ind w:left="0" w:right="-376" w:hanging="2"/>
        <w:jc w:val="both"/>
        <w:rPr>
          <w:rFonts w:ascii="Calibri" w:eastAsia="Calibri" w:hAnsi="Calibri" w:cs="Calibri"/>
          <w:b/>
          <w:sz w:val="20"/>
          <w:szCs w:val="20"/>
        </w:rPr>
      </w:pPr>
      <w:r>
        <w:rPr>
          <w:rFonts w:ascii="Calibri" w:eastAsia="Calibri" w:hAnsi="Calibri" w:cs="Calibri"/>
          <w:color w:val="000000"/>
          <w:sz w:val="20"/>
          <w:szCs w:val="20"/>
        </w:rPr>
        <w:t xml:space="preserve">Los datos de facturación son: </w:t>
      </w:r>
      <w:r w:rsidRPr="00D90180">
        <w:rPr>
          <w:rFonts w:ascii="Calibri" w:eastAsia="Calibri" w:hAnsi="Calibri" w:cs="Calibri"/>
          <w:b/>
          <w:color w:val="000000"/>
          <w:sz w:val="20"/>
          <w:szCs w:val="20"/>
        </w:rPr>
        <w:t>Gobierno del Estado de Guanajuato, Paseo de la Presa No. 103, C.P. 36000. Guana</w:t>
      </w:r>
      <w:r w:rsidR="001D4D2D" w:rsidRPr="00D90180">
        <w:rPr>
          <w:rFonts w:ascii="Calibri" w:eastAsia="Calibri" w:hAnsi="Calibri" w:cs="Calibri"/>
          <w:b/>
          <w:color w:val="000000"/>
          <w:sz w:val="20"/>
          <w:szCs w:val="20"/>
        </w:rPr>
        <w:t xml:space="preserve">juato, </w:t>
      </w:r>
      <w:proofErr w:type="spellStart"/>
      <w:r w:rsidR="001D4D2D" w:rsidRPr="00D90180">
        <w:rPr>
          <w:rFonts w:ascii="Calibri" w:eastAsia="Calibri" w:hAnsi="Calibri" w:cs="Calibri"/>
          <w:b/>
          <w:color w:val="000000"/>
          <w:sz w:val="20"/>
          <w:szCs w:val="20"/>
        </w:rPr>
        <w:t>Gto</w:t>
      </w:r>
      <w:proofErr w:type="spellEnd"/>
      <w:r w:rsidR="001D4D2D" w:rsidRPr="00D90180">
        <w:rPr>
          <w:rFonts w:ascii="Calibri" w:eastAsia="Calibri" w:hAnsi="Calibri" w:cs="Calibri"/>
          <w:b/>
          <w:color w:val="000000"/>
          <w:sz w:val="20"/>
          <w:szCs w:val="20"/>
        </w:rPr>
        <w:t>., RFC GEG-850101-FQ2</w:t>
      </w:r>
      <w:r w:rsidRPr="00D90180">
        <w:rPr>
          <w:rFonts w:ascii="Calibri" w:eastAsia="Calibri" w:hAnsi="Calibri" w:cs="Calibri"/>
          <w:b/>
          <w:color w:val="000000"/>
          <w:sz w:val="20"/>
          <w:szCs w:val="20"/>
        </w:rPr>
        <w:t>.</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Pr="001D4D2D" w:rsidRDefault="00243462">
      <w:pPr>
        <w:numPr>
          <w:ilvl w:val="0"/>
          <w:numId w:val="7"/>
        </w:numPr>
        <w:ind w:left="0" w:right="-376" w:hanging="2"/>
        <w:jc w:val="both"/>
        <w:rPr>
          <w:rFonts w:ascii="Calibri" w:eastAsia="Calibri" w:hAnsi="Calibri" w:cs="Calibri"/>
          <w:b/>
          <w:sz w:val="20"/>
          <w:szCs w:val="20"/>
        </w:rPr>
      </w:pPr>
      <w:r>
        <w:rPr>
          <w:rFonts w:ascii="Calibri" w:eastAsia="Calibri" w:hAnsi="Calibri" w:cs="Calibri"/>
          <w:sz w:val="20"/>
          <w:szCs w:val="20"/>
        </w:rPr>
        <w:t xml:space="preserve">Con la presentación de las ofertas, el </w:t>
      </w:r>
      <w:r w:rsidRPr="001D4D2D">
        <w:rPr>
          <w:rFonts w:ascii="Calibri" w:eastAsia="Calibri" w:hAnsi="Calibri" w:cs="Calibri"/>
          <w:b/>
          <w:sz w:val="20"/>
          <w:szCs w:val="20"/>
        </w:rPr>
        <w:t xml:space="preserve">participante otorga su aceptación plena a los requisitos y lineamientos </w:t>
      </w:r>
      <w:r w:rsidRPr="001D4D2D">
        <w:rPr>
          <w:rFonts w:ascii="Calibri" w:eastAsia="Calibri" w:hAnsi="Calibri" w:cs="Calibri"/>
          <w:sz w:val="20"/>
          <w:szCs w:val="20"/>
        </w:rPr>
        <w:t>establecidos en las bases de la presente invitación; así como también se sujeta a lo dispuesto en la Ley y el Reglamento.</w:t>
      </w:r>
    </w:p>
    <w:p w:rsidR="005822C3" w:rsidRDefault="005822C3">
      <w:pPr>
        <w:ind w:left="0" w:right="-376" w:hanging="2"/>
        <w:jc w:val="both"/>
        <w:rPr>
          <w:rFonts w:ascii="Calibri" w:eastAsia="Calibri" w:hAnsi="Calibri" w:cs="Calibri"/>
          <w:sz w:val="20"/>
          <w:szCs w:val="20"/>
        </w:rPr>
      </w:pPr>
    </w:p>
    <w:p w:rsidR="005822C3" w:rsidRDefault="00243462">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previsto en el </w:t>
      </w:r>
      <w:r w:rsidRPr="001D4D2D">
        <w:rPr>
          <w:rFonts w:ascii="Calibri" w:eastAsia="Calibri" w:hAnsi="Calibri" w:cs="Calibri"/>
          <w:b/>
          <w:sz w:val="20"/>
          <w:szCs w:val="20"/>
          <w:highlight w:val="white"/>
        </w:rPr>
        <w:t>artículo 90, fracción III, del Reglamento de la Ley</w:t>
      </w:r>
      <w:r>
        <w:rPr>
          <w:rFonts w:ascii="Calibri" w:eastAsia="Calibri" w:hAnsi="Calibri" w:cs="Calibri"/>
          <w:sz w:val="20"/>
          <w:szCs w:val="20"/>
          <w:highlight w:val="white"/>
        </w:rPr>
        <w:t xml:space="preserve"> de Contrataciones Públicas para el Estado de Guanajuato de la Administración Pública Estatal, el porcentaje para determinar el </w:t>
      </w:r>
      <w:r w:rsidRPr="001D4D2D">
        <w:rPr>
          <w:rFonts w:ascii="Calibri" w:eastAsia="Calibri" w:hAnsi="Calibri" w:cs="Calibri"/>
          <w:b/>
          <w:sz w:val="20"/>
          <w:szCs w:val="20"/>
          <w:highlight w:val="white"/>
        </w:rPr>
        <w:t>precio conveniente</w:t>
      </w:r>
      <w:r>
        <w:rPr>
          <w:rFonts w:ascii="Calibri" w:eastAsia="Calibri" w:hAnsi="Calibri" w:cs="Calibri"/>
          <w:sz w:val="20"/>
          <w:szCs w:val="20"/>
          <w:highlight w:val="white"/>
        </w:rPr>
        <w:t xml:space="preserve"> será del cuarenta por ciento en todos los casos.</w:t>
      </w:r>
    </w:p>
    <w:p w:rsidR="005822C3" w:rsidRDefault="00243462">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5822C3" w:rsidRDefault="0024346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w:t>
      </w:r>
      <w:r>
        <w:rPr>
          <w:rFonts w:ascii="Calibri" w:eastAsia="Calibri" w:hAnsi="Calibri" w:cs="Calibri"/>
          <w:sz w:val="20"/>
          <w:szCs w:val="20"/>
          <w:highlight w:val="white"/>
        </w:rPr>
        <w:lastRenderedPageBreak/>
        <w:t xml:space="preserve">para el cálculo del precio conveniente, se entenderá que son precios preponderantes aquellos que se ubiquen dentro de un rango cuya diferencia entre un mismo grupo no resulte mayor a un 10%. </w:t>
      </w:r>
    </w:p>
    <w:p w:rsidR="005822C3" w:rsidRDefault="0024346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5822C3" w:rsidRDefault="0024346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5822C3" w:rsidRDefault="0024346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5822C3" w:rsidRDefault="0024346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5822C3" w:rsidRDefault="0024346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5822C3" w:rsidRDefault="0024346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5822C3" w:rsidRDefault="0024346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5822C3" w:rsidRDefault="0024346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5822C3" w:rsidRDefault="0024346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5822C3" w:rsidRDefault="00243462">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5822C3" w:rsidRDefault="005822C3">
      <w:pPr>
        <w:spacing w:line="276" w:lineRule="auto"/>
        <w:ind w:left="0" w:right="-380" w:hanging="2"/>
        <w:jc w:val="both"/>
        <w:rPr>
          <w:rFonts w:ascii="Calibri" w:eastAsia="Calibri" w:hAnsi="Calibri" w:cs="Calibri"/>
          <w:sz w:val="20"/>
          <w:szCs w:val="20"/>
          <w:highlight w:val="white"/>
        </w:rPr>
      </w:pPr>
    </w:p>
    <w:p w:rsidR="005822C3" w:rsidRDefault="00243462">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5822C3" w:rsidRDefault="005822C3">
      <w:pPr>
        <w:spacing w:line="276" w:lineRule="auto"/>
        <w:ind w:left="0" w:right="-380" w:hanging="2"/>
        <w:jc w:val="both"/>
        <w:rPr>
          <w:rFonts w:ascii="Calibri" w:eastAsia="Calibri" w:hAnsi="Calibri" w:cs="Calibri"/>
          <w:sz w:val="20"/>
          <w:szCs w:val="20"/>
          <w:highlight w:val="white"/>
        </w:rPr>
      </w:pPr>
    </w:p>
    <w:p w:rsidR="005822C3" w:rsidRDefault="00243462" w:rsidP="00422A45">
      <w:pPr>
        <w:numPr>
          <w:ilvl w:val="0"/>
          <w:numId w:val="10"/>
        </w:numPr>
        <w:spacing w:line="276" w:lineRule="auto"/>
        <w:ind w:left="-1" w:right="-380" w:hanging="1"/>
        <w:jc w:val="both"/>
        <w:rPr>
          <w:highlight w:val="white"/>
        </w:rPr>
      </w:pPr>
      <w:r>
        <w:rPr>
          <w:sz w:val="14"/>
          <w:szCs w:val="14"/>
          <w:highlight w:val="white"/>
        </w:rPr>
        <w:lastRenderedPageBreak/>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5822C3" w:rsidRDefault="005822C3">
      <w:pPr>
        <w:spacing w:line="276" w:lineRule="auto"/>
        <w:ind w:left="0" w:right="-380" w:hanging="2"/>
        <w:jc w:val="both"/>
        <w:rPr>
          <w:rFonts w:ascii="Calibri" w:eastAsia="Calibri" w:hAnsi="Calibri" w:cs="Calibri"/>
          <w:sz w:val="20"/>
          <w:szCs w:val="20"/>
          <w:highlight w:val="white"/>
        </w:rPr>
      </w:pPr>
    </w:p>
    <w:p w:rsidR="005822C3" w:rsidRDefault="00243462" w:rsidP="00422A45">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5822C3" w:rsidRDefault="005822C3">
      <w:pPr>
        <w:ind w:left="0" w:right="-380" w:hanging="2"/>
        <w:jc w:val="both"/>
        <w:rPr>
          <w:rFonts w:ascii="Calibri" w:eastAsia="Calibri" w:hAnsi="Calibri" w:cs="Calibri"/>
          <w:sz w:val="20"/>
          <w:szCs w:val="20"/>
          <w:highlight w:val="white"/>
        </w:rPr>
      </w:pPr>
    </w:p>
    <w:p w:rsidR="005822C3" w:rsidRDefault="0024346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5822C3" w:rsidRDefault="005822C3">
      <w:pPr>
        <w:ind w:left="0" w:right="-376" w:hanging="2"/>
        <w:jc w:val="both"/>
        <w:rPr>
          <w:rFonts w:ascii="Calibri" w:eastAsia="Calibri" w:hAnsi="Calibri" w:cs="Calibri"/>
          <w:sz w:val="20"/>
          <w:szCs w:val="20"/>
        </w:rPr>
      </w:pPr>
    </w:p>
    <w:p w:rsidR="005822C3" w:rsidRDefault="0024346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Una vez agotados los </w:t>
      </w:r>
      <w:r w:rsidRPr="001D4D2D">
        <w:rPr>
          <w:rFonts w:ascii="Calibri" w:eastAsia="Calibri" w:hAnsi="Calibri" w:cs="Calibri"/>
          <w:b/>
          <w:sz w:val="20"/>
          <w:szCs w:val="20"/>
        </w:rPr>
        <w:t>criterios de desempate</w:t>
      </w:r>
      <w:r>
        <w:rPr>
          <w:rFonts w:ascii="Calibri" w:eastAsia="Calibri" w:hAnsi="Calibri" w:cs="Calibri"/>
          <w:sz w:val="20"/>
          <w:szCs w:val="20"/>
        </w:rPr>
        <w:t xml:space="preserve"> previstos en los artículos 35 y 76 de la Ley, para el supuesto de empate, se procederá a la determinación de la oferta adjudicada a través del método de insaculación en los términos dispuestos en el artículo 92 del Reglamento.</w:t>
      </w:r>
    </w:p>
    <w:p w:rsidR="005822C3" w:rsidRDefault="005822C3">
      <w:pPr>
        <w:ind w:left="0" w:right="-376" w:hanging="2"/>
        <w:jc w:val="both"/>
        <w:rPr>
          <w:rFonts w:ascii="Calibri" w:eastAsia="Calibri" w:hAnsi="Calibri" w:cs="Calibri"/>
          <w:sz w:val="20"/>
          <w:szCs w:val="20"/>
        </w:rPr>
      </w:pPr>
    </w:p>
    <w:p w:rsidR="005822C3" w:rsidRDefault="00243462">
      <w:pPr>
        <w:numPr>
          <w:ilvl w:val="0"/>
          <w:numId w:val="7"/>
        </w:numPr>
        <w:ind w:left="0" w:right="-376" w:hanging="2"/>
        <w:jc w:val="both"/>
        <w:rPr>
          <w:rFonts w:ascii="Calibri" w:eastAsia="Calibri" w:hAnsi="Calibri" w:cs="Calibri"/>
          <w:sz w:val="20"/>
          <w:szCs w:val="20"/>
        </w:rPr>
      </w:pPr>
      <w:r w:rsidRPr="001D4D2D">
        <w:rPr>
          <w:rFonts w:ascii="Calibri" w:eastAsia="Calibri" w:hAnsi="Calibri" w:cs="Calibri"/>
          <w:b/>
          <w:sz w:val="20"/>
          <w:szCs w:val="20"/>
        </w:rPr>
        <w:t>No se aceptarán entregas parciales</w:t>
      </w:r>
      <w:r>
        <w:rPr>
          <w:rFonts w:ascii="Calibri" w:eastAsia="Calibri" w:hAnsi="Calibri" w:cs="Calibri"/>
          <w:sz w:val="20"/>
          <w:szCs w:val="20"/>
        </w:rPr>
        <w:t xml:space="preserve">, es decir, </w:t>
      </w:r>
      <w:r w:rsidRPr="001D4D2D">
        <w:rPr>
          <w:rFonts w:ascii="Calibri" w:eastAsia="Calibri" w:hAnsi="Calibri" w:cs="Calibri"/>
          <w:b/>
          <w:sz w:val="20"/>
          <w:szCs w:val="20"/>
        </w:rPr>
        <w:t>deberá entregar la totalidad de los bienes</w:t>
      </w:r>
      <w:r>
        <w:rPr>
          <w:rFonts w:ascii="Calibri" w:eastAsia="Calibri" w:hAnsi="Calibri" w:cs="Calibri"/>
          <w:sz w:val="20"/>
          <w:szCs w:val="20"/>
        </w:rPr>
        <w:t xml:space="preserve"> considerando para esto el </w:t>
      </w:r>
      <w:r w:rsidRPr="001D4D2D">
        <w:rPr>
          <w:rFonts w:ascii="Calibri" w:eastAsia="Calibri" w:hAnsi="Calibri" w:cs="Calibri"/>
          <w:b/>
          <w:sz w:val="20"/>
          <w:szCs w:val="20"/>
        </w:rPr>
        <w:t>lugar de entrega que se manifieste en el pedido</w:t>
      </w:r>
      <w:r>
        <w:rPr>
          <w:rFonts w:ascii="Calibri" w:eastAsia="Calibri" w:hAnsi="Calibri" w:cs="Calibri"/>
          <w:sz w:val="20"/>
          <w:szCs w:val="20"/>
        </w:rPr>
        <w:t xml:space="preserve"> o contrato respectivo. En caso contrario, no se otorgará sello y firma de recepción de bienes. Debe considerar que para gestionar el pago deberá haber entregado la totalidad de los bienes del pedido correspondiente.</w:t>
      </w:r>
    </w:p>
    <w:p w:rsidR="005822C3" w:rsidRPr="00CA3B89" w:rsidRDefault="00243462">
      <w:pPr>
        <w:spacing w:before="240" w:after="240"/>
        <w:ind w:left="0" w:hanging="2"/>
        <w:jc w:val="both"/>
        <w:rPr>
          <w:rFonts w:ascii="Calibri" w:eastAsia="Calibri" w:hAnsi="Calibri" w:cs="Calibri"/>
          <w:sz w:val="20"/>
          <w:szCs w:val="20"/>
        </w:rPr>
      </w:pPr>
      <w:r w:rsidRPr="00CA3B89">
        <w:rPr>
          <w:rFonts w:ascii="Calibri" w:eastAsia="Calibri" w:hAnsi="Calibri" w:cs="Calibri"/>
          <w:sz w:val="20"/>
          <w:szCs w:val="20"/>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5822C3" w:rsidRDefault="0024346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5822C3" w:rsidRDefault="005822C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822C3" w:rsidRDefault="00243462">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w:t>
      </w:r>
      <w:r w:rsidRPr="00CA3B89">
        <w:rPr>
          <w:rFonts w:ascii="Calibri" w:eastAsia="Calibri" w:hAnsi="Calibri" w:cs="Calibri"/>
          <w:sz w:val="20"/>
          <w:szCs w:val="20"/>
        </w:rPr>
        <w:t xml:space="preserve">su recepción presenten algún daño o deterioro, serán devueltos al proveedor adjudicado concediéndose un plazo máximo de </w:t>
      </w:r>
      <w:r w:rsidRPr="00CA3B89">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Pr="00CA3B89" w:rsidRDefault="00243462">
      <w:pPr>
        <w:numPr>
          <w:ilvl w:val="0"/>
          <w:numId w:val="7"/>
        </w:numPr>
        <w:spacing w:line="240" w:lineRule="auto"/>
        <w:ind w:left="0" w:hanging="2"/>
        <w:jc w:val="both"/>
        <w:rPr>
          <w:rFonts w:ascii="Calibri" w:eastAsia="Calibri" w:hAnsi="Calibri" w:cs="Calibri"/>
          <w:b/>
          <w:sz w:val="20"/>
          <w:szCs w:val="20"/>
        </w:rPr>
      </w:pPr>
      <w:r>
        <w:rPr>
          <w:rFonts w:ascii="Calibri" w:eastAsia="Calibri" w:hAnsi="Calibri" w:cs="Calibri"/>
          <w:sz w:val="20"/>
          <w:szCs w:val="20"/>
        </w:rPr>
        <w:t xml:space="preserve">Las prórrogas para entrega de bienes o para la prestación del servicio,  deberán solicitarse en todo caso por el proveedor adjudicado, </w:t>
      </w:r>
      <w:r w:rsidRPr="00CA3B89">
        <w:rPr>
          <w:rFonts w:ascii="Calibri" w:eastAsia="Calibri" w:hAnsi="Calibri" w:cs="Calibri"/>
          <w:b/>
          <w:sz w:val="20"/>
          <w:szCs w:val="20"/>
        </w:rPr>
        <w:t>cinco días hábiles previos al vencimiento de las fechas de entrega originalmente pactadas, de lo contrario dará lugar a la negativa de la petición.</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Default="00243462">
      <w:pPr>
        <w:numPr>
          <w:ilvl w:val="0"/>
          <w:numId w:val="7"/>
        </w:numPr>
        <w:ind w:left="0" w:right="-425" w:hanging="2"/>
        <w:jc w:val="both"/>
        <w:rPr>
          <w:rFonts w:ascii="Calibri" w:eastAsia="Calibri" w:hAnsi="Calibri" w:cs="Calibri"/>
          <w:sz w:val="20"/>
          <w:szCs w:val="20"/>
        </w:rPr>
      </w:pPr>
      <w:r w:rsidRPr="00CA3B89">
        <w:rPr>
          <w:rFonts w:ascii="Calibri" w:eastAsia="Calibri" w:hAnsi="Calibri" w:cs="Calibri"/>
          <w:b/>
          <w:sz w:val="20"/>
          <w:szCs w:val="20"/>
        </w:rPr>
        <w:t xml:space="preserve">Esta Invitación se podrá ajustar al techo presupuestal </w:t>
      </w:r>
      <w:r>
        <w:rPr>
          <w:rFonts w:ascii="Calibri" w:eastAsia="Calibri" w:hAnsi="Calibri" w:cs="Calibri"/>
          <w:sz w:val="20"/>
          <w:szCs w:val="20"/>
        </w:rPr>
        <w:t>dispuesto por las dependencias y/o entidades  para la compra de los bienes solicitados con relación a los precios ofertados.</w:t>
      </w:r>
    </w:p>
    <w:p w:rsidR="005822C3" w:rsidRDefault="005822C3">
      <w:pPr>
        <w:ind w:left="0" w:right="-376" w:hanging="2"/>
        <w:jc w:val="both"/>
        <w:rPr>
          <w:rFonts w:ascii="Calibri" w:eastAsia="Calibri" w:hAnsi="Calibri" w:cs="Calibri"/>
          <w:sz w:val="20"/>
          <w:szCs w:val="20"/>
        </w:rPr>
      </w:pPr>
    </w:p>
    <w:p w:rsidR="005822C3" w:rsidRDefault="0024346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5822C3" w:rsidRDefault="005822C3">
      <w:pPr>
        <w:ind w:left="0" w:right="-376" w:hanging="2"/>
        <w:jc w:val="both"/>
        <w:rPr>
          <w:rFonts w:ascii="Calibri" w:eastAsia="Calibri" w:hAnsi="Calibri" w:cs="Calibri"/>
          <w:sz w:val="20"/>
          <w:szCs w:val="20"/>
        </w:rPr>
      </w:pPr>
    </w:p>
    <w:p w:rsidR="005822C3" w:rsidRDefault="0024346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w:t>
      </w:r>
      <w:r w:rsidR="00CA3B89">
        <w:rPr>
          <w:rFonts w:ascii="Calibri" w:eastAsia="Calibri" w:hAnsi="Calibri" w:cs="Calibri"/>
          <w:sz w:val="20"/>
          <w:szCs w:val="20"/>
        </w:rPr>
        <w:t xml:space="preserve"> 2014</w:t>
      </w:r>
      <w:r>
        <w:rPr>
          <w:rFonts w:ascii="Calibri" w:eastAsia="Calibri" w:hAnsi="Calibri" w:cs="Calibri"/>
          <w:sz w:val="20"/>
          <w:szCs w:val="20"/>
        </w:rPr>
        <w:t xml:space="preserve">, así </w:t>
      </w:r>
      <w:r>
        <w:rPr>
          <w:rFonts w:ascii="Calibri" w:eastAsia="Calibri" w:hAnsi="Calibri" w:cs="Calibri"/>
          <w:sz w:val="20"/>
          <w:szCs w:val="20"/>
        </w:rPr>
        <w:lastRenderedPageBreak/>
        <w:t xml:space="preserve">como inhabilitación temporal para participar en los procedimientos de contratación y celebrar contratos según lo dispone </w:t>
      </w:r>
      <w:r w:rsidRPr="00CA3B89">
        <w:rPr>
          <w:rFonts w:ascii="Calibri" w:eastAsia="Calibri" w:hAnsi="Calibri" w:cs="Calibri"/>
          <w:b/>
          <w:sz w:val="20"/>
          <w:szCs w:val="20"/>
        </w:rPr>
        <w:t>el artículo 127 de la Ley</w:t>
      </w:r>
      <w:r>
        <w:rPr>
          <w:rFonts w:ascii="Calibri" w:eastAsia="Calibri" w:hAnsi="Calibri" w:cs="Calibri"/>
          <w:sz w:val="20"/>
          <w:szCs w:val="20"/>
        </w:rPr>
        <w:t xml:space="preserve">.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w:t>
      </w:r>
      <w:r w:rsidRPr="00CA3B89">
        <w:rPr>
          <w:rFonts w:ascii="Calibri" w:eastAsia="Calibri" w:hAnsi="Calibri" w:cs="Calibri"/>
          <w:b/>
          <w:sz w:val="20"/>
          <w:szCs w:val="20"/>
        </w:rPr>
        <w:t>se determinará aplicando 2% sobre el valor de los bienes no suministrados por cada semana y/o el porcentaje que corresponda por fracción de semana de atraso a partir de la fecha de vencimiento</w:t>
      </w:r>
      <w:r>
        <w:rPr>
          <w:rFonts w:ascii="Calibri" w:eastAsia="Calibri" w:hAnsi="Calibri" w:cs="Calibri"/>
          <w:sz w:val="20"/>
          <w:szCs w:val="20"/>
        </w:rPr>
        <w:t xml:space="preserve">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5822C3" w:rsidRDefault="005822C3">
      <w:pPr>
        <w:ind w:left="0" w:right="-376" w:hanging="2"/>
        <w:jc w:val="both"/>
        <w:rPr>
          <w:rFonts w:ascii="Calibri" w:eastAsia="Calibri" w:hAnsi="Calibri" w:cs="Calibri"/>
          <w:sz w:val="20"/>
          <w:szCs w:val="20"/>
        </w:rPr>
      </w:pPr>
    </w:p>
    <w:p w:rsidR="005822C3" w:rsidRDefault="0024346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participantes que incurran en las infracciones señaladas en el </w:t>
      </w:r>
      <w:r w:rsidRPr="00CA3B89">
        <w:rPr>
          <w:rFonts w:ascii="Calibri" w:eastAsia="Calibri" w:hAnsi="Calibri" w:cs="Calibri"/>
          <w:b/>
          <w:sz w:val="20"/>
          <w:szCs w:val="20"/>
        </w:rPr>
        <w:t>artículo 125 de la Ley</w:t>
      </w:r>
      <w:r>
        <w:rPr>
          <w:rFonts w:ascii="Calibri" w:eastAsia="Calibri" w:hAnsi="Calibri" w:cs="Calibri"/>
          <w:sz w:val="20"/>
          <w:szCs w:val="20"/>
        </w:rPr>
        <w:t xml:space="preserve">, serán sancionados en lo previsto en el </w:t>
      </w:r>
      <w:r w:rsidRPr="00CA3B89">
        <w:rPr>
          <w:rFonts w:ascii="Calibri" w:eastAsia="Calibri" w:hAnsi="Calibri" w:cs="Calibri"/>
          <w:b/>
          <w:sz w:val="20"/>
          <w:szCs w:val="20"/>
        </w:rPr>
        <w:t>artículo 127</w:t>
      </w:r>
      <w:r>
        <w:rPr>
          <w:rFonts w:ascii="Calibri" w:eastAsia="Calibri" w:hAnsi="Calibri" w:cs="Calibri"/>
          <w:sz w:val="20"/>
          <w:szCs w:val="20"/>
        </w:rPr>
        <w:t>, sin perjuicio de las demás sanciones previstas en la misma y demás normatividad aplicable, y condiciones contractuales.</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Default="0024346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5822C3" w:rsidRDefault="005822C3">
      <w:pPr>
        <w:ind w:left="0" w:right="-376" w:hanging="2"/>
        <w:jc w:val="both"/>
        <w:rPr>
          <w:rFonts w:ascii="Calibri" w:eastAsia="Calibri" w:hAnsi="Calibri" w:cs="Calibri"/>
          <w:sz w:val="20"/>
          <w:szCs w:val="20"/>
        </w:rPr>
      </w:pPr>
    </w:p>
    <w:p w:rsidR="005822C3" w:rsidRDefault="0024346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5822C3" w:rsidRDefault="005822C3">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5822C3" w:rsidRDefault="0024346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5822C3" w:rsidRDefault="005822C3">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5822C3" w:rsidRDefault="00243462">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5822C3" w:rsidRDefault="0024346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5822C3" w:rsidRDefault="005822C3">
      <w:pPr>
        <w:ind w:left="0" w:right="-376" w:hanging="2"/>
        <w:jc w:val="both"/>
        <w:rPr>
          <w:rFonts w:ascii="Calibri" w:eastAsia="Calibri" w:hAnsi="Calibri" w:cs="Calibri"/>
          <w:sz w:val="20"/>
          <w:szCs w:val="20"/>
        </w:rPr>
      </w:pPr>
    </w:p>
    <w:p w:rsidR="00CA3B89" w:rsidRDefault="00CA3B89" w:rsidP="00CA3B89">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w:t>
      </w:r>
      <w:r w:rsidRPr="00C23C11">
        <w:rPr>
          <w:rFonts w:ascii="Calibri" w:eastAsia="Calibri" w:hAnsi="Calibri" w:cs="Calibri"/>
          <w:b/>
          <w:sz w:val="20"/>
          <w:szCs w:val="20"/>
        </w:rPr>
        <w:t>manual</w:t>
      </w:r>
      <w:r>
        <w:rPr>
          <w:rFonts w:ascii="Calibri" w:eastAsia="Calibri" w:hAnsi="Calibri" w:cs="Calibri"/>
          <w:sz w:val="20"/>
          <w:szCs w:val="20"/>
        </w:rPr>
        <w:t xml:space="preserve">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sz w:val="20"/>
          <w:szCs w:val="20"/>
        </w:rPr>
        <w:t xml:space="preserve"> En caso de tener alguna duda o problema para ingresar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o al correo: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w:t>
      </w:r>
      <w:r w:rsidRPr="00206804">
        <w:rPr>
          <w:rFonts w:ascii="Calibri" w:eastAsia="Calibri" w:hAnsi="Calibri" w:cs="Calibri"/>
          <w:b/>
          <w:sz w:val="20"/>
          <w:szCs w:val="20"/>
        </w:rPr>
        <w:t>número de licitación</w:t>
      </w:r>
      <w:r>
        <w:rPr>
          <w:rFonts w:ascii="Calibri" w:eastAsia="Calibri" w:hAnsi="Calibri" w:cs="Calibri"/>
          <w:b/>
          <w:sz w:val="20"/>
          <w:szCs w:val="20"/>
        </w:rPr>
        <w:t xml:space="preserve"> (Anexo I-</w:t>
      </w:r>
      <w:r w:rsidR="008928B7" w:rsidRPr="008928B7">
        <w:rPr>
          <w:rFonts w:ascii="Arial" w:hAnsi="Arial" w:cs="Arial"/>
          <w:b/>
          <w:bCs/>
          <w:position w:val="0"/>
          <w:sz w:val="20"/>
          <w:szCs w:val="20"/>
        </w:rPr>
        <w:t xml:space="preserve"> </w:t>
      </w:r>
      <w:r w:rsidR="008928B7" w:rsidRPr="00756F01">
        <w:rPr>
          <w:rFonts w:ascii="Calibri" w:eastAsia="Calibri" w:hAnsi="Calibri" w:cs="Calibri"/>
          <w:b/>
          <w:sz w:val="20"/>
          <w:szCs w:val="20"/>
        </w:rPr>
        <w:t>7300003390</w:t>
      </w:r>
      <w:r>
        <w:rPr>
          <w:rFonts w:ascii="Calibri" w:eastAsia="Calibri" w:hAnsi="Calibri" w:cs="Calibri"/>
          <w:b/>
          <w:sz w:val="20"/>
          <w:szCs w:val="20"/>
        </w:rPr>
        <w:t>)</w:t>
      </w:r>
      <w:r w:rsidRPr="00756F01">
        <w:rPr>
          <w:rFonts w:ascii="Calibri" w:eastAsia="Calibri" w:hAnsi="Calibri" w:cs="Calibri"/>
          <w:b/>
          <w:sz w:val="20"/>
          <w:szCs w:val="20"/>
        </w:rPr>
        <w:t>, siendo</w:t>
      </w:r>
      <w:r w:rsidRPr="00173796">
        <w:rPr>
          <w:rFonts w:ascii="Calibri" w:eastAsia="Calibri" w:hAnsi="Calibri" w:cs="Calibri"/>
          <w:b/>
          <w:sz w:val="20"/>
          <w:szCs w:val="20"/>
          <w:u w:val="single"/>
        </w:rPr>
        <w:t xml:space="preserve"> de la absoluta responsabilidad del licitante participante la presentación de sus propuestas en tiempo y forma</w:t>
      </w:r>
      <w:r>
        <w:rPr>
          <w:rFonts w:ascii="Calibri" w:eastAsia="Calibri" w:hAnsi="Calibri" w:cs="Calibri"/>
          <w:sz w:val="20"/>
          <w:szCs w:val="20"/>
        </w:rPr>
        <w:t xml:space="preserve">. </w:t>
      </w:r>
      <w:r>
        <w:rPr>
          <w:rFonts w:ascii="Calibri" w:eastAsia="Calibri" w:hAnsi="Calibri" w:cs="Calibri"/>
          <w:b/>
          <w:sz w:val="20"/>
          <w:szCs w:val="20"/>
        </w:rPr>
        <w:t xml:space="preserve">Aplica si presenta oferta en la modalidad electrónica.  </w:t>
      </w:r>
    </w:p>
    <w:p w:rsidR="005822C3" w:rsidRDefault="005822C3">
      <w:pPr>
        <w:ind w:left="0" w:right="-376" w:hanging="2"/>
        <w:jc w:val="both"/>
        <w:rPr>
          <w:rFonts w:ascii="Calibri" w:eastAsia="Calibri" w:hAnsi="Calibri" w:cs="Calibri"/>
          <w:b/>
          <w:sz w:val="20"/>
          <w:szCs w:val="20"/>
        </w:rPr>
      </w:pPr>
    </w:p>
    <w:p w:rsidR="005822C3" w:rsidRDefault="0024346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5822C3" w:rsidRDefault="005822C3">
      <w:pPr>
        <w:ind w:left="0" w:right="-376" w:hanging="2"/>
        <w:jc w:val="both"/>
        <w:rPr>
          <w:rFonts w:ascii="Calibri" w:eastAsia="Calibri" w:hAnsi="Calibri" w:cs="Calibri"/>
          <w:sz w:val="20"/>
          <w:szCs w:val="20"/>
          <w:highlight w:val="white"/>
        </w:rPr>
      </w:pPr>
    </w:p>
    <w:p w:rsidR="005822C3" w:rsidRDefault="00243462">
      <w:pPr>
        <w:numPr>
          <w:ilvl w:val="0"/>
          <w:numId w:val="9"/>
        </w:numPr>
        <w:ind w:left="0" w:right="-376" w:hanging="2"/>
        <w:jc w:val="both"/>
        <w:rPr>
          <w:rFonts w:ascii="Calibri" w:eastAsia="Calibri" w:hAnsi="Calibri" w:cs="Calibri"/>
          <w:sz w:val="20"/>
          <w:szCs w:val="20"/>
          <w:highlight w:val="white"/>
        </w:rPr>
      </w:pPr>
      <w:r w:rsidRPr="00CA3B89">
        <w:rPr>
          <w:rFonts w:ascii="Calibri" w:eastAsia="Calibri" w:hAnsi="Calibri" w:cs="Calibri"/>
          <w:b/>
          <w:sz w:val="20"/>
          <w:szCs w:val="20"/>
          <w:highlight w:val="white"/>
        </w:rPr>
        <w:t>La Dirección no se hace responsable de cualquier inconveniente sobre el registro de las propuestas</w:t>
      </w:r>
      <w:r>
        <w:rPr>
          <w:rFonts w:ascii="Calibri" w:eastAsia="Calibri" w:hAnsi="Calibri" w:cs="Calibri"/>
          <w:sz w:val="20"/>
          <w:szCs w:val="20"/>
          <w:highlight w:val="white"/>
        </w:rPr>
        <w:t>, por lo tanto, será responsabilidad del participante la correcta presentación de las mismas.</w:t>
      </w:r>
    </w:p>
    <w:p w:rsidR="005822C3" w:rsidRDefault="005822C3">
      <w:pPr>
        <w:ind w:left="0" w:right="-376" w:hanging="2"/>
        <w:jc w:val="both"/>
        <w:rPr>
          <w:rFonts w:ascii="Calibri" w:eastAsia="Calibri" w:hAnsi="Calibri" w:cs="Calibri"/>
          <w:sz w:val="20"/>
          <w:szCs w:val="20"/>
          <w:highlight w:val="white"/>
        </w:rPr>
      </w:pPr>
    </w:p>
    <w:p w:rsidR="005822C3" w:rsidRDefault="00243462">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5822C3" w:rsidRDefault="005822C3">
      <w:pPr>
        <w:ind w:left="0" w:right="-376" w:hanging="2"/>
        <w:jc w:val="both"/>
        <w:rPr>
          <w:rFonts w:ascii="Calibri" w:eastAsia="Calibri" w:hAnsi="Calibri" w:cs="Calibri"/>
          <w:sz w:val="20"/>
          <w:szCs w:val="20"/>
          <w:highlight w:val="white"/>
        </w:rPr>
      </w:pPr>
    </w:p>
    <w:p w:rsidR="005822C3" w:rsidRDefault="00243462">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4">
        <w:r>
          <w:rPr>
            <w:rFonts w:ascii="Calibri" w:eastAsia="Calibri" w:hAnsi="Calibri" w:cs="Calibri"/>
            <w:color w:val="1155CC"/>
            <w:sz w:val="20"/>
            <w:szCs w:val="20"/>
            <w:highlight w:val="white"/>
            <w:u w:val="single"/>
          </w:rPr>
          <w:t>https://pseig.guanajuato.gob.mx:9100/irj/portal</w:t>
        </w:r>
      </w:hyperlink>
    </w:p>
    <w:p w:rsidR="005822C3" w:rsidRDefault="005822C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822C3" w:rsidRDefault="0024346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5822C3" w:rsidRDefault="005822C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822C3" w:rsidRPr="00CA3B89" w:rsidRDefault="0024346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CA3B89">
        <w:rPr>
          <w:rFonts w:ascii="Calibri" w:eastAsia="Calibri" w:hAnsi="Calibri" w:cs="Calibri"/>
          <w:b/>
          <w:sz w:val="20"/>
          <w:szCs w:val="20"/>
        </w:rPr>
        <w:t>A</w:t>
      </w:r>
      <w:r w:rsidR="00CA3B89" w:rsidRPr="00CA3B89">
        <w:rPr>
          <w:rFonts w:ascii="Calibri" w:eastAsia="Calibri" w:hAnsi="Calibri" w:cs="Calibri"/>
          <w:b/>
          <w:sz w:val="20"/>
          <w:szCs w:val="20"/>
        </w:rPr>
        <w:t>NEXO</w:t>
      </w:r>
      <w:r w:rsidRPr="00CA3B89">
        <w:rPr>
          <w:rFonts w:ascii="Calibri" w:eastAsia="Calibri" w:hAnsi="Calibri" w:cs="Calibri"/>
          <w:b/>
          <w:sz w:val="20"/>
          <w:szCs w:val="20"/>
        </w:rPr>
        <w:t xml:space="preserve"> </w:t>
      </w:r>
      <w:r w:rsidR="00CA3B89" w:rsidRPr="00CA3B89">
        <w:rPr>
          <w:rFonts w:ascii="Calibri" w:eastAsia="Calibri" w:hAnsi="Calibri" w:cs="Calibri"/>
          <w:b/>
          <w:sz w:val="20"/>
          <w:szCs w:val="20"/>
        </w:rPr>
        <w:t>E</w:t>
      </w:r>
      <w:r w:rsidR="00CA3B89" w:rsidRPr="00CA3B89">
        <w:rPr>
          <w:rFonts w:ascii="Calibri" w:eastAsia="Calibri" w:hAnsi="Calibri" w:cs="Calibri"/>
          <w:sz w:val="20"/>
          <w:szCs w:val="20"/>
        </w:rPr>
        <w:t xml:space="preserve"> </w:t>
      </w:r>
      <w:r w:rsidRPr="00CA3B89">
        <w:rPr>
          <w:rFonts w:ascii="Calibri" w:eastAsia="Calibri" w:hAnsi="Calibri" w:cs="Calibri"/>
          <w:sz w:val="20"/>
          <w:szCs w:val="20"/>
        </w:rPr>
        <w:t>“Requisitos de facturación”.</w:t>
      </w:r>
    </w:p>
    <w:p w:rsidR="005822C3" w:rsidRDefault="005822C3" w:rsidP="00422A45">
      <w:pPr>
        <w:ind w:left="0" w:right="-376" w:hanging="2"/>
        <w:jc w:val="both"/>
        <w:rPr>
          <w:rFonts w:ascii="Calibri" w:eastAsia="Calibri" w:hAnsi="Calibri" w:cs="Calibri"/>
          <w:sz w:val="20"/>
          <w:szCs w:val="20"/>
          <w:highlight w:val="yellow"/>
        </w:rPr>
      </w:pPr>
    </w:p>
    <w:p w:rsidR="005822C3" w:rsidRDefault="0024346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5822C3" w:rsidRDefault="005822C3">
      <w:pPr>
        <w:ind w:left="0" w:right="-376" w:hanging="2"/>
        <w:jc w:val="both"/>
        <w:rPr>
          <w:rFonts w:ascii="Calibri" w:eastAsia="Calibri" w:hAnsi="Calibri" w:cs="Calibri"/>
          <w:sz w:val="20"/>
          <w:szCs w:val="20"/>
        </w:rPr>
      </w:pPr>
    </w:p>
    <w:p w:rsidR="005822C3" w:rsidRDefault="00243462">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Pr="008D5D58">
        <w:rPr>
          <w:rFonts w:ascii="Calibri" w:eastAsia="Calibri" w:hAnsi="Calibri" w:cs="Calibri"/>
          <w:sz w:val="20"/>
          <w:szCs w:val="20"/>
        </w:rPr>
        <w:t xml:space="preserve">inciso </w:t>
      </w:r>
      <w:r w:rsidR="008D5D58" w:rsidRPr="008D5D58">
        <w:rPr>
          <w:rFonts w:ascii="Calibri" w:eastAsia="Calibri" w:hAnsi="Calibri" w:cs="Calibri"/>
          <w:sz w:val="20"/>
          <w:szCs w:val="20"/>
        </w:rPr>
        <w:t xml:space="preserve">d) </w:t>
      </w:r>
      <w:r w:rsidRPr="008D5D58">
        <w:rPr>
          <w:rFonts w:ascii="Calibri" w:eastAsia="Calibri" w:hAnsi="Calibri" w:cs="Calibri"/>
          <w:sz w:val="20"/>
          <w:szCs w:val="20"/>
        </w:rPr>
        <w:t>de la Ley</w:t>
      </w:r>
      <w:r>
        <w:rPr>
          <w:rFonts w:ascii="Calibri" w:eastAsia="Calibri" w:hAnsi="Calibri" w:cs="Calibri"/>
          <w:sz w:val="20"/>
          <w:szCs w:val="20"/>
        </w:rPr>
        <w:t>.</w:t>
      </w:r>
    </w:p>
    <w:p w:rsidR="005822C3" w:rsidRDefault="005822C3">
      <w:pPr>
        <w:ind w:left="0" w:right="-376" w:hanging="2"/>
        <w:jc w:val="both"/>
        <w:rPr>
          <w:rFonts w:ascii="Calibri" w:eastAsia="Calibri" w:hAnsi="Calibri" w:cs="Calibri"/>
          <w:sz w:val="20"/>
          <w:szCs w:val="20"/>
        </w:rPr>
      </w:pPr>
    </w:p>
    <w:p w:rsidR="005822C3" w:rsidRDefault="00243462">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5822C3" w:rsidRDefault="00243462">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5822C3" w:rsidRDefault="00243462">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5822C3">
      <w:headerReference w:type="even" r:id="rId25"/>
      <w:headerReference w:type="default" r:id="rId26"/>
      <w:footerReference w:type="even" r:id="rId27"/>
      <w:footerReference w:type="default" r:id="rId28"/>
      <w:headerReference w:type="first" r:id="rId29"/>
      <w:footerReference w:type="first" r:id="rId30"/>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883" w:rsidRDefault="00C15883" w:rsidP="00422A45">
      <w:pPr>
        <w:spacing w:line="240" w:lineRule="auto"/>
        <w:ind w:left="0" w:hanging="2"/>
      </w:pPr>
      <w:r>
        <w:separator/>
      </w:r>
    </w:p>
  </w:endnote>
  <w:endnote w:type="continuationSeparator" w:id="0">
    <w:p w:rsidR="00C15883" w:rsidRDefault="00C15883" w:rsidP="00422A4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33B" w:rsidRDefault="00E3233B" w:rsidP="00E3233B">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362138"/>
      <w:docPartObj>
        <w:docPartGallery w:val="Page Numbers (Bottom of Page)"/>
        <w:docPartUnique/>
      </w:docPartObj>
    </w:sdtPr>
    <w:sdtEndPr/>
    <w:sdtContent>
      <w:p w:rsidR="000274FD" w:rsidRDefault="000274FD" w:rsidP="000274FD">
        <w:pPr>
          <w:pStyle w:val="Piedepgina"/>
          <w:ind w:left="0" w:hanging="2"/>
          <w:jc w:val="right"/>
        </w:pPr>
        <w:r>
          <w:fldChar w:fldCharType="begin"/>
        </w:r>
        <w:r>
          <w:instrText>PAGE   \* MERGEFORMAT</w:instrText>
        </w:r>
        <w:r>
          <w:fldChar w:fldCharType="separate"/>
        </w:r>
        <w:r w:rsidR="00142069">
          <w:rPr>
            <w:noProof/>
          </w:rPr>
          <w:t>1</w:t>
        </w:r>
        <w:r>
          <w:fldChar w:fldCharType="end"/>
        </w:r>
      </w:p>
    </w:sdtContent>
  </w:sdt>
  <w:p w:rsidR="00E3233B" w:rsidRDefault="00E3233B" w:rsidP="00E3233B">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33B" w:rsidRDefault="00E3233B" w:rsidP="00E3233B">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883" w:rsidRDefault="00C15883" w:rsidP="00422A45">
      <w:pPr>
        <w:spacing w:line="240" w:lineRule="auto"/>
        <w:ind w:left="0" w:hanging="2"/>
      </w:pPr>
      <w:r>
        <w:separator/>
      </w:r>
    </w:p>
  </w:footnote>
  <w:footnote w:type="continuationSeparator" w:id="0">
    <w:p w:rsidR="00C15883" w:rsidRDefault="00C15883" w:rsidP="00422A4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33B" w:rsidRDefault="00E3233B" w:rsidP="00E3233B">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2C3" w:rsidRDefault="00243462">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5822C3" w:rsidRDefault="005822C3">
    <w:pPr>
      <w:ind w:left="0" w:hanging="2"/>
      <w:jc w:val="both"/>
      <w:rPr>
        <w:sz w:val="18"/>
        <w:szCs w:val="18"/>
      </w:rPr>
    </w:pPr>
  </w:p>
  <w:p w:rsidR="005822C3" w:rsidRDefault="006C0403" w:rsidP="006C0403">
    <w:pPr>
      <w:pBdr>
        <w:top w:val="nil"/>
        <w:left w:val="nil"/>
        <w:bottom w:val="nil"/>
        <w:right w:val="nil"/>
        <w:between w:val="nil"/>
      </w:pBdr>
      <w:tabs>
        <w:tab w:val="center" w:pos="4252"/>
        <w:tab w:val="right" w:pos="8504"/>
      </w:tabs>
      <w:spacing w:line="240" w:lineRule="auto"/>
      <w:ind w:left="0" w:hanging="2"/>
      <w:jc w:val="center"/>
      <w:rPr>
        <w:color w:val="000000"/>
      </w:rPr>
    </w:pPr>
    <w:r>
      <w:rPr>
        <w:noProof/>
        <w:sz w:val="20"/>
        <w:szCs w:val="20"/>
      </w:rPr>
      <w:drawing>
        <wp:inline distT="114300" distB="114300" distL="114300" distR="114300" wp14:anchorId="47022B7A" wp14:editId="394ACCC6">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33B" w:rsidRDefault="00E3233B" w:rsidP="00E3233B">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64170"/>
    <w:multiLevelType w:val="multilevel"/>
    <w:tmpl w:val="5E7048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832213E"/>
    <w:multiLevelType w:val="multilevel"/>
    <w:tmpl w:val="F0A0BC38"/>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2">
    <w:nsid w:val="0C4A2256"/>
    <w:multiLevelType w:val="multilevel"/>
    <w:tmpl w:val="057838C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nsid w:val="0E505338"/>
    <w:multiLevelType w:val="multilevel"/>
    <w:tmpl w:val="BD3E917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597651D"/>
    <w:multiLevelType w:val="multilevel"/>
    <w:tmpl w:val="9FB8E9E6"/>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nsid w:val="17BB17A7"/>
    <w:multiLevelType w:val="multilevel"/>
    <w:tmpl w:val="45F40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9C01D7F"/>
    <w:multiLevelType w:val="multilevel"/>
    <w:tmpl w:val="7DCEAD7A"/>
    <w:lvl w:ilvl="0">
      <w:start w:val="1"/>
      <w:numFmt w:val="decimal"/>
      <w:lvlText w:val="%1."/>
      <w:lvlJc w:val="left"/>
      <w:pPr>
        <w:ind w:left="294" w:hanging="294"/>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256A1CC6"/>
    <w:multiLevelType w:val="multilevel"/>
    <w:tmpl w:val="33F828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nsid w:val="2C736478"/>
    <w:multiLevelType w:val="multilevel"/>
    <w:tmpl w:val="35F41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3395208E"/>
    <w:multiLevelType w:val="multilevel"/>
    <w:tmpl w:val="2D047E9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0">
    <w:nsid w:val="374F0B09"/>
    <w:multiLevelType w:val="multilevel"/>
    <w:tmpl w:val="290C027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3B4D2916"/>
    <w:multiLevelType w:val="multilevel"/>
    <w:tmpl w:val="ECEE109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4BEB2963"/>
    <w:multiLevelType w:val="multilevel"/>
    <w:tmpl w:val="C9D0BA0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3">
    <w:nsid w:val="53B915B6"/>
    <w:multiLevelType w:val="multilevel"/>
    <w:tmpl w:val="5636C1DA"/>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57F75DC9"/>
    <w:multiLevelType w:val="multilevel"/>
    <w:tmpl w:val="427CEC00"/>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6AA505AE"/>
    <w:multiLevelType w:val="multilevel"/>
    <w:tmpl w:val="4B6AB43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6">
    <w:nsid w:val="6E155A0B"/>
    <w:multiLevelType w:val="multilevel"/>
    <w:tmpl w:val="6330AA6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7">
    <w:nsid w:val="7FA81916"/>
    <w:multiLevelType w:val="multilevel"/>
    <w:tmpl w:val="15D2943A"/>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num w:numId="1">
    <w:abstractNumId w:val="14"/>
  </w:num>
  <w:num w:numId="2">
    <w:abstractNumId w:val="9"/>
  </w:num>
  <w:num w:numId="3">
    <w:abstractNumId w:val="3"/>
  </w:num>
  <w:num w:numId="4">
    <w:abstractNumId w:val="17"/>
  </w:num>
  <w:num w:numId="5">
    <w:abstractNumId w:val="2"/>
  </w:num>
  <w:num w:numId="6">
    <w:abstractNumId w:val="1"/>
  </w:num>
  <w:num w:numId="7">
    <w:abstractNumId w:val="6"/>
  </w:num>
  <w:num w:numId="8">
    <w:abstractNumId w:val="11"/>
  </w:num>
  <w:num w:numId="9">
    <w:abstractNumId w:val="16"/>
  </w:num>
  <w:num w:numId="10">
    <w:abstractNumId w:val="5"/>
  </w:num>
  <w:num w:numId="11">
    <w:abstractNumId w:val="8"/>
  </w:num>
  <w:num w:numId="12">
    <w:abstractNumId w:val="13"/>
  </w:num>
  <w:num w:numId="13">
    <w:abstractNumId w:val="10"/>
  </w:num>
  <w:num w:numId="14">
    <w:abstractNumId w:val="15"/>
  </w:num>
  <w:num w:numId="15">
    <w:abstractNumId w:val="7"/>
  </w:num>
  <w:num w:numId="16">
    <w:abstractNumId w:val="0"/>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5822C3"/>
    <w:rsid w:val="00015A2B"/>
    <w:rsid w:val="000274FD"/>
    <w:rsid w:val="0003055F"/>
    <w:rsid w:val="000F0906"/>
    <w:rsid w:val="00121DBB"/>
    <w:rsid w:val="00136142"/>
    <w:rsid w:val="00136248"/>
    <w:rsid w:val="001371D4"/>
    <w:rsid w:val="00142069"/>
    <w:rsid w:val="001835A5"/>
    <w:rsid w:val="001C3147"/>
    <w:rsid w:val="001D4D2D"/>
    <w:rsid w:val="00204B4D"/>
    <w:rsid w:val="00213D09"/>
    <w:rsid w:val="00243462"/>
    <w:rsid w:val="00284A98"/>
    <w:rsid w:val="00287FB7"/>
    <w:rsid w:val="0030323C"/>
    <w:rsid w:val="0033292E"/>
    <w:rsid w:val="003B67F5"/>
    <w:rsid w:val="003C1FA8"/>
    <w:rsid w:val="003C79E3"/>
    <w:rsid w:val="003D46B8"/>
    <w:rsid w:val="003D7F1E"/>
    <w:rsid w:val="00422A45"/>
    <w:rsid w:val="0042735B"/>
    <w:rsid w:val="00482BD9"/>
    <w:rsid w:val="004977B7"/>
    <w:rsid w:val="004C734A"/>
    <w:rsid w:val="00531628"/>
    <w:rsid w:val="005440BE"/>
    <w:rsid w:val="00566214"/>
    <w:rsid w:val="005822C3"/>
    <w:rsid w:val="005B5363"/>
    <w:rsid w:val="005C3732"/>
    <w:rsid w:val="005D6E17"/>
    <w:rsid w:val="005E00DC"/>
    <w:rsid w:val="005F07A9"/>
    <w:rsid w:val="0061368A"/>
    <w:rsid w:val="006233BD"/>
    <w:rsid w:val="00625E7B"/>
    <w:rsid w:val="00630527"/>
    <w:rsid w:val="006347FA"/>
    <w:rsid w:val="00634E2D"/>
    <w:rsid w:val="00695F47"/>
    <w:rsid w:val="006C0403"/>
    <w:rsid w:val="006E5CCC"/>
    <w:rsid w:val="00756F01"/>
    <w:rsid w:val="007B1747"/>
    <w:rsid w:val="007E5686"/>
    <w:rsid w:val="00822688"/>
    <w:rsid w:val="00827B55"/>
    <w:rsid w:val="00855B57"/>
    <w:rsid w:val="00856B6E"/>
    <w:rsid w:val="0086509A"/>
    <w:rsid w:val="00884581"/>
    <w:rsid w:val="008928B7"/>
    <w:rsid w:val="008A786A"/>
    <w:rsid w:val="008D5D58"/>
    <w:rsid w:val="009305B1"/>
    <w:rsid w:val="00965E6F"/>
    <w:rsid w:val="00984317"/>
    <w:rsid w:val="00985BD6"/>
    <w:rsid w:val="00990E16"/>
    <w:rsid w:val="00994549"/>
    <w:rsid w:val="009A2A61"/>
    <w:rsid w:val="009A7C5C"/>
    <w:rsid w:val="009B16FE"/>
    <w:rsid w:val="009B65EF"/>
    <w:rsid w:val="009C37B0"/>
    <w:rsid w:val="00A02AFC"/>
    <w:rsid w:val="00A07F47"/>
    <w:rsid w:val="00A66CBC"/>
    <w:rsid w:val="00A67BD1"/>
    <w:rsid w:val="00A9762B"/>
    <w:rsid w:val="00AA1D94"/>
    <w:rsid w:val="00AA6788"/>
    <w:rsid w:val="00AB18B1"/>
    <w:rsid w:val="00AC00D0"/>
    <w:rsid w:val="00AE0F50"/>
    <w:rsid w:val="00AF0307"/>
    <w:rsid w:val="00B02E5F"/>
    <w:rsid w:val="00B15867"/>
    <w:rsid w:val="00B34A6E"/>
    <w:rsid w:val="00B442D3"/>
    <w:rsid w:val="00BC0A12"/>
    <w:rsid w:val="00BE18B8"/>
    <w:rsid w:val="00C067F3"/>
    <w:rsid w:val="00C15883"/>
    <w:rsid w:val="00C57219"/>
    <w:rsid w:val="00CA3B89"/>
    <w:rsid w:val="00CF2688"/>
    <w:rsid w:val="00CF2FEF"/>
    <w:rsid w:val="00D01640"/>
    <w:rsid w:val="00D1504A"/>
    <w:rsid w:val="00D3558D"/>
    <w:rsid w:val="00D37C00"/>
    <w:rsid w:val="00D57310"/>
    <w:rsid w:val="00D670B6"/>
    <w:rsid w:val="00D75587"/>
    <w:rsid w:val="00D80475"/>
    <w:rsid w:val="00D829C7"/>
    <w:rsid w:val="00D90180"/>
    <w:rsid w:val="00DF5BBF"/>
    <w:rsid w:val="00E051FD"/>
    <w:rsid w:val="00E3233B"/>
    <w:rsid w:val="00F11363"/>
    <w:rsid w:val="00F166A9"/>
    <w:rsid w:val="00F31690"/>
    <w:rsid w:val="00F67C8A"/>
    <w:rsid w:val="00F84F5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977B7"/>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qFormat/>
    <w:locked/>
    <w:rsid w:val="00136248"/>
    <w:rPr>
      <w:position w:val="-1"/>
    </w:rPr>
  </w:style>
  <w:style w:type="character" w:customStyle="1" w:styleId="PiedepginaCar">
    <w:name w:val="Pie de página Car"/>
    <w:basedOn w:val="Fuentedeprrafopredeter"/>
    <w:link w:val="Piedepgina"/>
    <w:uiPriority w:val="99"/>
    <w:rsid w:val="003C1FA8"/>
    <w:rPr>
      <w:position w:val="-1"/>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977B7"/>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qFormat/>
    <w:locked/>
    <w:rsid w:val="00136248"/>
    <w:rPr>
      <w:position w:val="-1"/>
    </w:rPr>
  </w:style>
  <w:style w:type="character" w:customStyle="1" w:styleId="PiedepginaCar">
    <w:name w:val="Pie de página Car"/>
    <w:basedOn w:val="Fuentedeprrafopredeter"/>
    <w:link w:val="Piedepgina"/>
    <w:uiPriority w:val="99"/>
    <w:rsid w:val="003C1FA8"/>
    <w:rPr>
      <w:position w:val="-1"/>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dherrerac@"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28" Type="http://schemas.openxmlformats.org/officeDocument/2006/relationships/footer" Target="footer2.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dherrerac@guanajuato.gob.mx" TargetMode="External"/><Relationship Id="rId22" Type="http://schemas.openxmlformats.org/officeDocument/2006/relationships/hyperlink" Target="mailto:servicioti@guanajuato.gob.mx"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16</Pages>
  <Words>7171</Words>
  <Characters>39444</Characters>
  <Application>Microsoft Office Word</Application>
  <DocSecurity>0</DocSecurity>
  <Lines>328</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83</cp:revision>
  <dcterms:created xsi:type="dcterms:W3CDTF">2022-03-03T00:38:00Z</dcterms:created>
  <dcterms:modified xsi:type="dcterms:W3CDTF">2024-06-29T02:28:00Z</dcterms:modified>
</cp:coreProperties>
</file>