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51573" w:rsidRDefault="00551573">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rPr>
      </w:pPr>
    </w:p>
    <w:p w14:paraId="00000002" w14:textId="77777777" w:rsidR="00551573"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551573" w:rsidRDefault="00551573">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551573"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 xml:space="preserve">COMITÉ DE ADQUISICIONES, ARRENDAMIENTOS Y CONTRATACIÓN DE SERVICIOS DE LA ADMINISTRACIÓN PÚBLICA ESTATAL </w:t>
      </w:r>
    </w:p>
    <w:p w14:paraId="00000005" w14:textId="77777777" w:rsidR="00551573" w:rsidRDefault="00551573">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551573"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PRESENCIAL</w:t>
      </w:r>
    </w:p>
    <w:p w14:paraId="0000000A" w14:textId="39B63F0B" w:rsidR="00551573"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Pr="00300783">
        <w:rPr>
          <w:rFonts w:ascii="Calibri" w:eastAsia="Calibri" w:hAnsi="Calibri" w:cs="Calibri"/>
          <w:b/>
          <w:sz w:val="28"/>
          <w:szCs w:val="28"/>
        </w:rPr>
        <w:t>40051001-0</w:t>
      </w:r>
      <w:r w:rsidR="00605D28">
        <w:rPr>
          <w:rFonts w:ascii="Calibri" w:eastAsia="Calibri" w:hAnsi="Calibri" w:cs="Calibri"/>
          <w:b/>
          <w:sz w:val="28"/>
          <w:szCs w:val="28"/>
        </w:rPr>
        <w:t>58</w:t>
      </w:r>
      <w:r w:rsidRPr="00300783">
        <w:rPr>
          <w:rFonts w:ascii="Calibri" w:eastAsia="Calibri" w:hAnsi="Calibri" w:cs="Calibri"/>
          <w:b/>
          <w:sz w:val="28"/>
          <w:szCs w:val="28"/>
        </w:rPr>
        <w:t>-2</w:t>
      </w:r>
      <w:r w:rsidR="006B0D8D" w:rsidRPr="00300783">
        <w:rPr>
          <w:rFonts w:ascii="Calibri" w:eastAsia="Calibri" w:hAnsi="Calibri" w:cs="Calibri"/>
          <w:b/>
          <w:sz w:val="28"/>
          <w:szCs w:val="28"/>
        </w:rPr>
        <w:t>3</w:t>
      </w:r>
      <w:r w:rsidRPr="00300783">
        <w:rPr>
          <w:rFonts w:ascii="Calibri" w:eastAsia="Calibri" w:hAnsi="Calibri" w:cs="Calibri"/>
          <w:b/>
          <w:sz w:val="28"/>
          <w:szCs w:val="28"/>
        </w:rPr>
        <w:t xml:space="preserve"> (CAGEG-0</w:t>
      </w:r>
      <w:r w:rsidR="00300783" w:rsidRPr="00300783">
        <w:rPr>
          <w:rFonts w:ascii="Calibri" w:eastAsia="Calibri" w:hAnsi="Calibri" w:cs="Calibri"/>
          <w:b/>
          <w:sz w:val="28"/>
          <w:szCs w:val="28"/>
        </w:rPr>
        <w:t>30</w:t>
      </w:r>
      <w:r w:rsidRPr="00300783">
        <w:rPr>
          <w:rFonts w:ascii="Calibri" w:eastAsia="Calibri" w:hAnsi="Calibri" w:cs="Calibri"/>
          <w:b/>
          <w:sz w:val="28"/>
          <w:szCs w:val="28"/>
        </w:rPr>
        <w:t>/202</w:t>
      </w:r>
      <w:r w:rsidR="006B0D8D" w:rsidRPr="00300783">
        <w:rPr>
          <w:rFonts w:ascii="Calibri" w:eastAsia="Calibri" w:hAnsi="Calibri" w:cs="Calibri"/>
          <w:b/>
          <w:sz w:val="28"/>
          <w:szCs w:val="28"/>
        </w:rPr>
        <w:t>3</w:t>
      </w:r>
      <w:r w:rsidRPr="00300783">
        <w:rPr>
          <w:rFonts w:ascii="Calibri" w:eastAsia="Calibri" w:hAnsi="Calibri" w:cs="Calibri"/>
          <w:b/>
          <w:sz w:val="28"/>
          <w:szCs w:val="28"/>
        </w:rPr>
        <w:t>)</w:t>
      </w:r>
      <w:r w:rsidR="00A0076B">
        <w:rPr>
          <w:rFonts w:ascii="Calibri" w:eastAsia="Calibri" w:hAnsi="Calibri" w:cs="Calibri"/>
          <w:b/>
          <w:sz w:val="28"/>
          <w:szCs w:val="28"/>
        </w:rPr>
        <w:t xml:space="preserve"> SEGUNDA CONVOCATORIA</w:t>
      </w:r>
      <w:r w:rsidR="006B0D8D" w:rsidRPr="00300783">
        <w:rPr>
          <w:rFonts w:ascii="Calibri" w:eastAsia="Calibri" w:hAnsi="Calibri" w:cs="Calibri"/>
          <w:b/>
          <w:sz w:val="28"/>
          <w:szCs w:val="28"/>
        </w:rPr>
        <w:t xml:space="preserve"> PARA LA </w:t>
      </w:r>
      <w:r w:rsidRPr="00300783">
        <w:rPr>
          <w:rFonts w:ascii="Calibri" w:eastAsia="Calibri" w:hAnsi="Calibri" w:cs="Calibri"/>
          <w:b/>
          <w:sz w:val="28"/>
          <w:szCs w:val="28"/>
        </w:rPr>
        <w:t xml:space="preserve">ADQUISICIÓN DE </w:t>
      </w:r>
      <w:bookmarkStart w:id="0" w:name="_Hlk134688628"/>
      <w:r w:rsidR="006B0D8D" w:rsidRPr="00300783">
        <w:rPr>
          <w:rFonts w:ascii="Calibri" w:eastAsia="Calibri" w:hAnsi="Calibri" w:cs="Calibri"/>
          <w:b/>
          <w:sz w:val="28"/>
          <w:szCs w:val="28"/>
        </w:rPr>
        <w:t>EQUIPO DE CÓMPUTO Y DE TECNOLOGÍAS DE LA INFORMACIÓN; EQUIPO DE COMUNICACIÓN Y TELECOMUNICACIÓN;</w:t>
      </w:r>
      <w:r w:rsidR="006B0D8D">
        <w:rPr>
          <w:rFonts w:ascii="Calibri" w:eastAsia="Calibri" w:hAnsi="Calibri" w:cs="Calibri"/>
          <w:b/>
          <w:sz w:val="28"/>
          <w:szCs w:val="28"/>
        </w:rPr>
        <w:t xml:space="preserve"> Y EQUIPOS DE GENERACIÓN ELÉCTRICA, APARATOS Y ACCESORIOS ELÉCTRICOS</w:t>
      </w:r>
      <w:bookmarkEnd w:id="0"/>
      <w:r w:rsidR="006B0D8D">
        <w:rPr>
          <w:rFonts w:ascii="Calibri" w:eastAsia="Calibri" w:hAnsi="Calibri" w:cs="Calibri"/>
          <w:b/>
          <w:sz w:val="28"/>
          <w:szCs w:val="28"/>
        </w:rPr>
        <w:t>.</w:t>
      </w:r>
    </w:p>
    <w:p w14:paraId="0000000B" w14:textId="77777777" w:rsidR="00551573" w:rsidRDefault="00551573">
      <w:pPr>
        <w:rPr>
          <w:rFonts w:ascii="Calibri" w:eastAsia="Calibri" w:hAnsi="Calibri" w:cs="Calibri"/>
          <w:sz w:val="20"/>
          <w:szCs w:val="20"/>
        </w:rPr>
      </w:pPr>
    </w:p>
    <w:p w14:paraId="0000000C" w14:textId="77777777" w:rsidR="00551573" w:rsidRDefault="00551573">
      <w:pPr>
        <w:rPr>
          <w:rFonts w:ascii="Calibri" w:eastAsia="Calibri" w:hAnsi="Calibri" w:cs="Calibri"/>
          <w:sz w:val="20"/>
          <w:szCs w:val="20"/>
        </w:rPr>
      </w:pPr>
    </w:p>
    <w:p w14:paraId="0000000D" w14:textId="77777777" w:rsidR="00551573"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551573" w:rsidRDefault="00551573">
      <w:pPr>
        <w:rPr>
          <w:rFonts w:ascii="Calibri" w:eastAsia="Calibri" w:hAnsi="Calibri" w:cs="Calibri"/>
          <w:sz w:val="22"/>
          <w:szCs w:val="22"/>
        </w:rPr>
      </w:pPr>
    </w:p>
    <w:p w14:paraId="0000000F"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551573" w:rsidRDefault="00551573">
      <w:pPr>
        <w:jc w:val="both"/>
        <w:rPr>
          <w:rFonts w:ascii="Calibri" w:eastAsia="Calibri" w:hAnsi="Calibri" w:cs="Calibri"/>
          <w:sz w:val="22"/>
          <w:szCs w:val="22"/>
        </w:rPr>
      </w:pPr>
    </w:p>
    <w:p w14:paraId="00000011"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551573" w:rsidRDefault="00551573">
      <w:pPr>
        <w:jc w:val="both"/>
        <w:rPr>
          <w:rFonts w:ascii="Calibri" w:eastAsia="Calibri" w:hAnsi="Calibri" w:cs="Calibri"/>
          <w:sz w:val="22"/>
          <w:szCs w:val="22"/>
        </w:rPr>
      </w:pPr>
    </w:p>
    <w:p w14:paraId="00000013" w14:textId="77777777" w:rsidR="00551573"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551573" w:rsidRDefault="00551573">
      <w:pPr>
        <w:jc w:val="both"/>
        <w:rPr>
          <w:rFonts w:ascii="Calibri" w:eastAsia="Calibri" w:hAnsi="Calibri" w:cs="Calibri"/>
          <w:sz w:val="22"/>
          <w:szCs w:val="22"/>
        </w:rPr>
      </w:pPr>
    </w:p>
    <w:p w14:paraId="00000015"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551573" w:rsidRDefault="00551573">
      <w:pPr>
        <w:jc w:val="both"/>
        <w:rPr>
          <w:rFonts w:ascii="Calibri" w:eastAsia="Calibri" w:hAnsi="Calibri" w:cs="Calibri"/>
          <w:sz w:val="22"/>
          <w:szCs w:val="22"/>
        </w:rPr>
      </w:pPr>
    </w:p>
    <w:p w14:paraId="00000017"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551573"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551573" w:rsidRDefault="00551573">
      <w:pPr>
        <w:jc w:val="both"/>
        <w:rPr>
          <w:rFonts w:ascii="Calibri" w:eastAsia="Calibri" w:hAnsi="Calibri" w:cs="Calibri"/>
          <w:sz w:val="22"/>
          <w:szCs w:val="22"/>
        </w:rPr>
      </w:pPr>
    </w:p>
    <w:p w14:paraId="0000001B"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C" w14:textId="77777777" w:rsidR="00551573" w:rsidRDefault="00551573">
      <w:pPr>
        <w:jc w:val="both"/>
        <w:rPr>
          <w:rFonts w:ascii="Calibri" w:eastAsia="Calibri" w:hAnsi="Calibri" w:cs="Calibri"/>
          <w:sz w:val="22"/>
          <w:szCs w:val="22"/>
        </w:rPr>
      </w:pPr>
    </w:p>
    <w:p w14:paraId="0000001D"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1E" w14:textId="77777777" w:rsidR="00551573"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1F"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0" w14:textId="77777777" w:rsidR="00551573" w:rsidRDefault="00551573">
      <w:pPr>
        <w:jc w:val="both"/>
        <w:rPr>
          <w:rFonts w:ascii="Calibri" w:eastAsia="Calibri" w:hAnsi="Calibri" w:cs="Calibri"/>
          <w:sz w:val="22"/>
          <w:szCs w:val="22"/>
        </w:rPr>
      </w:pPr>
    </w:p>
    <w:p w14:paraId="00000021"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2" w14:textId="77777777" w:rsidR="00551573" w:rsidRDefault="00551573">
      <w:pPr>
        <w:jc w:val="both"/>
        <w:rPr>
          <w:rFonts w:ascii="Calibri" w:eastAsia="Calibri" w:hAnsi="Calibri" w:cs="Calibri"/>
          <w:sz w:val="22"/>
          <w:szCs w:val="22"/>
        </w:rPr>
      </w:pPr>
    </w:p>
    <w:p w14:paraId="00000023" w14:textId="77777777" w:rsidR="00551573" w:rsidRDefault="00551573">
      <w:pPr>
        <w:jc w:val="both"/>
        <w:rPr>
          <w:rFonts w:ascii="Calibri" w:eastAsia="Calibri" w:hAnsi="Calibri" w:cs="Calibri"/>
          <w:sz w:val="22"/>
          <w:szCs w:val="22"/>
        </w:rPr>
      </w:pPr>
    </w:p>
    <w:p w14:paraId="00000024" w14:textId="513F990C" w:rsidR="00551573"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300783">
        <w:rPr>
          <w:rFonts w:ascii="Calibri" w:eastAsia="Calibri" w:hAnsi="Calibri" w:cs="Calibri"/>
          <w:color w:val="000000"/>
          <w:sz w:val="22"/>
          <w:szCs w:val="22"/>
        </w:rPr>
        <w:t xml:space="preserve">celebra la </w:t>
      </w:r>
      <w:bookmarkStart w:id="1" w:name="_Hlk140657924"/>
      <w:r w:rsidRPr="00300783">
        <w:rPr>
          <w:rFonts w:ascii="Calibri" w:eastAsia="Calibri" w:hAnsi="Calibri" w:cs="Calibri"/>
          <w:b/>
          <w:color w:val="000000"/>
          <w:sz w:val="22"/>
          <w:szCs w:val="22"/>
        </w:rPr>
        <w:t>Licitación Pública Nacional Presencial No.</w:t>
      </w:r>
      <w:r w:rsidRPr="00300783">
        <w:rPr>
          <w:rFonts w:ascii="Calibri" w:eastAsia="Calibri" w:hAnsi="Calibri" w:cs="Calibri"/>
          <w:color w:val="000000"/>
          <w:sz w:val="22"/>
          <w:szCs w:val="22"/>
        </w:rPr>
        <w:t xml:space="preserve"> </w:t>
      </w:r>
      <w:r w:rsidRPr="00300783">
        <w:rPr>
          <w:rFonts w:ascii="Calibri" w:eastAsia="Calibri" w:hAnsi="Calibri" w:cs="Calibri"/>
          <w:b/>
          <w:color w:val="000000"/>
          <w:sz w:val="22"/>
          <w:szCs w:val="22"/>
        </w:rPr>
        <w:t>40051001-0</w:t>
      </w:r>
      <w:r w:rsidR="00605D28">
        <w:rPr>
          <w:rFonts w:ascii="Calibri" w:eastAsia="Calibri" w:hAnsi="Calibri" w:cs="Calibri"/>
          <w:b/>
          <w:color w:val="000000"/>
          <w:sz w:val="22"/>
          <w:szCs w:val="22"/>
        </w:rPr>
        <w:t>58</w:t>
      </w:r>
      <w:r w:rsidRPr="00300783">
        <w:rPr>
          <w:rFonts w:ascii="Calibri" w:eastAsia="Calibri" w:hAnsi="Calibri" w:cs="Calibri"/>
          <w:b/>
          <w:color w:val="000000"/>
          <w:sz w:val="22"/>
          <w:szCs w:val="22"/>
        </w:rPr>
        <w:t>-2</w:t>
      </w:r>
      <w:r w:rsidR="00300783" w:rsidRPr="00300783">
        <w:rPr>
          <w:rFonts w:ascii="Calibri" w:eastAsia="Calibri" w:hAnsi="Calibri" w:cs="Calibri"/>
          <w:b/>
          <w:color w:val="000000"/>
          <w:sz w:val="22"/>
          <w:szCs w:val="22"/>
        </w:rPr>
        <w:t>3</w:t>
      </w:r>
      <w:r w:rsidRPr="00300783">
        <w:rPr>
          <w:rFonts w:ascii="Calibri" w:eastAsia="Calibri" w:hAnsi="Calibri" w:cs="Calibri"/>
          <w:b/>
          <w:color w:val="000000"/>
          <w:sz w:val="22"/>
          <w:szCs w:val="22"/>
        </w:rPr>
        <w:t xml:space="preserve"> (CAGEG-0</w:t>
      </w:r>
      <w:r w:rsidR="00300783" w:rsidRPr="00300783">
        <w:rPr>
          <w:rFonts w:ascii="Calibri" w:eastAsia="Calibri" w:hAnsi="Calibri" w:cs="Calibri"/>
          <w:b/>
          <w:color w:val="000000"/>
          <w:sz w:val="22"/>
          <w:szCs w:val="22"/>
        </w:rPr>
        <w:t>30</w:t>
      </w:r>
      <w:r w:rsidRPr="00300783">
        <w:rPr>
          <w:rFonts w:ascii="Calibri" w:eastAsia="Calibri" w:hAnsi="Calibri" w:cs="Calibri"/>
          <w:b/>
          <w:color w:val="000000"/>
          <w:sz w:val="22"/>
          <w:szCs w:val="22"/>
        </w:rPr>
        <w:t>/202</w:t>
      </w:r>
      <w:r w:rsidR="00300783" w:rsidRPr="00300783">
        <w:rPr>
          <w:rFonts w:ascii="Calibri" w:eastAsia="Calibri" w:hAnsi="Calibri" w:cs="Calibri"/>
          <w:b/>
          <w:color w:val="000000"/>
          <w:sz w:val="22"/>
          <w:szCs w:val="22"/>
        </w:rPr>
        <w:t>3</w:t>
      </w:r>
      <w:r w:rsidRPr="00300783">
        <w:rPr>
          <w:rFonts w:ascii="Calibri" w:eastAsia="Calibri" w:hAnsi="Calibri" w:cs="Calibri"/>
          <w:b/>
          <w:color w:val="000000"/>
          <w:sz w:val="22"/>
          <w:szCs w:val="22"/>
        </w:rPr>
        <w:t>)</w:t>
      </w:r>
      <w:r w:rsidR="00A0076B">
        <w:rPr>
          <w:rFonts w:ascii="Calibri" w:eastAsia="Calibri" w:hAnsi="Calibri" w:cs="Calibri"/>
          <w:b/>
          <w:color w:val="000000"/>
          <w:sz w:val="22"/>
          <w:szCs w:val="22"/>
        </w:rPr>
        <w:t xml:space="preserve"> Segunda Convocatoria</w:t>
      </w:r>
      <w:r w:rsidRPr="00300783">
        <w:rPr>
          <w:rFonts w:ascii="Calibri" w:eastAsia="Calibri" w:hAnsi="Calibri" w:cs="Calibri"/>
          <w:b/>
          <w:color w:val="000000"/>
          <w:sz w:val="22"/>
          <w:szCs w:val="22"/>
        </w:rPr>
        <w:t>, para</w:t>
      </w:r>
      <w:r w:rsidR="00DF7B64">
        <w:rPr>
          <w:rFonts w:ascii="Calibri" w:eastAsia="Calibri" w:hAnsi="Calibri" w:cs="Calibri"/>
          <w:b/>
          <w:color w:val="000000"/>
          <w:sz w:val="22"/>
          <w:szCs w:val="22"/>
        </w:rPr>
        <w:t xml:space="preserve"> la</w:t>
      </w:r>
      <w:r w:rsidRPr="00300783">
        <w:rPr>
          <w:rFonts w:ascii="Calibri" w:eastAsia="Calibri" w:hAnsi="Calibri" w:cs="Calibri"/>
          <w:b/>
          <w:color w:val="000000"/>
          <w:sz w:val="22"/>
          <w:szCs w:val="22"/>
        </w:rPr>
        <w:t xml:space="preserve"> Adquisición de </w:t>
      </w:r>
      <w:r w:rsidR="006B0D8D" w:rsidRPr="00300783">
        <w:rPr>
          <w:rFonts w:ascii="Calibri" w:eastAsia="Calibri" w:hAnsi="Calibri" w:cs="Calibri"/>
          <w:b/>
          <w:color w:val="000000"/>
          <w:sz w:val="22"/>
          <w:szCs w:val="22"/>
        </w:rPr>
        <w:t>Equipo de Cómputo y de Tecnologías de la Información; Equipo de Comunicación y Telecomunicación; y Equipos de Generación Eléctrica, Aparatos y Accesorios Eléctricos</w:t>
      </w:r>
      <w:bookmarkEnd w:id="1"/>
      <w:r w:rsidRPr="00300783">
        <w:rPr>
          <w:rFonts w:ascii="Calibri" w:eastAsia="Calibri" w:hAnsi="Calibri" w:cs="Calibri"/>
          <w:b/>
          <w:color w:val="000000"/>
          <w:sz w:val="22"/>
          <w:szCs w:val="22"/>
        </w:rPr>
        <w:t>, correspondiente al programa operativo anual de compras del 202</w:t>
      </w:r>
      <w:r w:rsidR="006B0D8D" w:rsidRPr="00300783">
        <w:rPr>
          <w:rFonts w:ascii="Calibri" w:eastAsia="Calibri" w:hAnsi="Calibri" w:cs="Calibri"/>
          <w:b/>
          <w:color w:val="000000"/>
          <w:sz w:val="22"/>
          <w:szCs w:val="22"/>
        </w:rPr>
        <w:t>3</w:t>
      </w:r>
      <w:r w:rsidRPr="00300783">
        <w:rPr>
          <w:rFonts w:ascii="Calibri" w:eastAsia="Calibri" w:hAnsi="Calibri" w:cs="Calibri"/>
          <w:b/>
          <w:color w:val="000000"/>
          <w:sz w:val="22"/>
          <w:szCs w:val="22"/>
        </w:rPr>
        <w:t>,</w:t>
      </w:r>
      <w:r w:rsidRPr="00300783">
        <w:rPr>
          <w:rFonts w:ascii="Calibri" w:eastAsia="Calibri" w:hAnsi="Calibri" w:cs="Calibri"/>
          <w:color w:val="000000"/>
          <w:sz w:val="22"/>
          <w:szCs w:val="22"/>
        </w:rPr>
        <w:t xml:space="preserve"> bajo las siguientes:</w:t>
      </w:r>
    </w:p>
    <w:p w14:paraId="00000025" w14:textId="77777777" w:rsidR="00551573" w:rsidRDefault="00551573"/>
    <w:p w14:paraId="00000026" w14:textId="77777777" w:rsidR="00551573" w:rsidRDefault="00000000">
      <w:pPr>
        <w:pStyle w:val="Ttulo2"/>
        <w:ind w:firstLine="708"/>
        <w:rPr>
          <w:rFonts w:ascii="Calibri" w:eastAsia="Calibri" w:hAnsi="Calibri" w:cs="Calibri"/>
          <w:sz w:val="28"/>
          <w:szCs w:val="28"/>
        </w:rPr>
      </w:pPr>
      <w:r>
        <w:rPr>
          <w:rFonts w:ascii="Calibri" w:eastAsia="Calibri" w:hAnsi="Calibri" w:cs="Calibri"/>
          <w:sz w:val="28"/>
          <w:szCs w:val="28"/>
        </w:rPr>
        <w:t>B a s e s</w:t>
      </w:r>
    </w:p>
    <w:p w14:paraId="00000027" w14:textId="77777777" w:rsidR="00551573" w:rsidRDefault="00551573">
      <w:pPr>
        <w:rPr>
          <w:rFonts w:ascii="Calibri" w:eastAsia="Calibri" w:hAnsi="Calibri" w:cs="Calibri"/>
          <w:sz w:val="20"/>
          <w:szCs w:val="20"/>
        </w:rPr>
      </w:pPr>
    </w:p>
    <w:p w14:paraId="00000028"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9" w14:textId="77777777" w:rsidR="00551573" w:rsidRDefault="00551573">
      <w:pPr>
        <w:jc w:val="both"/>
        <w:rPr>
          <w:rFonts w:ascii="Calibri" w:eastAsia="Calibri" w:hAnsi="Calibri" w:cs="Calibri"/>
          <w:sz w:val="20"/>
          <w:szCs w:val="20"/>
        </w:rPr>
      </w:pPr>
    </w:p>
    <w:p w14:paraId="0000002A" w14:textId="1A9DF954" w:rsidR="00551573" w:rsidRPr="004B0D83" w:rsidRDefault="00000000">
      <w:pPr>
        <w:jc w:val="both"/>
        <w:rPr>
          <w:rFonts w:ascii="Calibri" w:eastAsia="Calibri" w:hAnsi="Calibri" w:cs="Calibri"/>
          <w:bCs/>
          <w:sz w:val="22"/>
          <w:szCs w:val="22"/>
        </w:rPr>
      </w:pPr>
      <w:r>
        <w:rPr>
          <w:rFonts w:ascii="Calibri" w:eastAsia="Calibri" w:hAnsi="Calibri" w:cs="Calibri"/>
          <w:sz w:val="22"/>
          <w:szCs w:val="22"/>
        </w:rPr>
        <w:t xml:space="preserve">Descripción completa de los bienes </w:t>
      </w:r>
      <w:r w:rsidRPr="006B0D8D">
        <w:rPr>
          <w:rFonts w:ascii="Calibri" w:eastAsia="Calibri" w:hAnsi="Calibri" w:cs="Calibri"/>
          <w:sz w:val="22"/>
          <w:szCs w:val="22"/>
        </w:rPr>
        <w:t>segú</w:t>
      </w:r>
      <w:r w:rsidR="00A0076B">
        <w:rPr>
          <w:rFonts w:ascii="Calibri" w:eastAsia="Calibri" w:hAnsi="Calibri" w:cs="Calibri"/>
          <w:sz w:val="22"/>
          <w:szCs w:val="22"/>
        </w:rPr>
        <w:t>n</w:t>
      </w:r>
      <w:r w:rsidRPr="006B0D8D">
        <w:rPr>
          <w:rFonts w:ascii="Calibri" w:eastAsia="Calibri" w:hAnsi="Calibri" w:cs="Calibri"/>
          <w:sz w:val="22"/>
          <w:szCs w:val="22"/>
        </w:rPr>
        <w:t xml:space="preserve"> </w:t>
      </w:r>
      <w:r w:rsidRPr="006B0D8D">
        <w:rPr>
          <w:rFonts w:ascii="Calibri" w:eastAsia="Calibri" w:hAnsi="Calibri" w:cs="Calibri"/>
          <w:b/>
          <w:sz w:val="22"/>
          <w:szCs w:val="22"/>
        </w:rPr>
        <w:t>Anexo I.</w:t>
      </w:r>
    </w:p>
    <w:p w14:paraId="0000002B" w14:textId="77777777" w:rsidR="00551573" w:rsidRDefault="00551573">
      <w:pPr>
        <w:pBdr>
          <w:top w:val="nil"/>
          <w:left w:val="nil"/>
          <w:bottom w:val="nil"/>
          <w:right w:val="nil"/>
          <w:between w:val="nil"/>
        </w:pBdr>
        <w:ind w:left="277"/>
        <w:jc w:val="both"/>
        <w:rPr>
          <w:rFonts w:ascii="Calibri" w:eastAsia="Calibri" w:hAnsi="Calibri" w:cs="Calibri"/>
          <w:color w:val="000000"/>
          <w:sz w:val="22"/>
          <w:szCs w:val="22"/>
        </w:rPr>
      </w:pPr>
    </w:p>
    <w:p w14:paraId="0000002C" w14:textId="7372478C" w:rsidR="00551573"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Para efectos de la convocator</w:t>
      </w:r>
      <w:r w:rsidRPr="004B0D83">
        <w:rPr>
          <w:rFonts w:ascii="Calibri" w:eastAsia="Calibri" w:hAnsi="Calibri" w:cs="Calibri"/>
          <w:color w:val="000000"/>
          <w:sz w:val="22"/>
          <w:szCs w:val="22"/>
        </w:rPr>
        <w:t xml:space="preserve">ia, podrá bajo su responsabilidad solicitar </w:t>
      </w:r>
      <w:r w:rsidRPr="004B0D83">
        <w:rPr>
          <w:rFonts w:ascii="Calibri" w:eastAsia="Calibri" w:hAnsi="Calibri" w:cs="Calibri"/>
          <w:b/>
          <w:color w:val="000000"/>
          <w:sz w:val="22"/>
          <w:szCs w:val="22"/>
        </w:rPr>
        <w:t xml:space="preserve">las Bases y los Anexos </w:t>
      </w:r>
      <w:bookmarkStart w:id="2" w:name="_Hlk134795253"/>
      <w:r w:rsidRPr="004B0D83">
        <w:rPr>
          <w:rFonts w:ascii="Calibri" w:eastAsia="Calibri" w:hAnsi="Calibri" w:cs="Calibri"/>
          <w:b/>
          <w:color w:val="000000"/>
          <w:sz w:val="22"/>
          <w:szCs w:val="22"/>
        </w:rPr>
        <w:t>I, A,</w:t>
      </w:r>
      <w:r w:rsidR="004B0D83" w:rsidRPr="004B0D83">
        <w:rPr>
          <w:rFonts w:ascii="Calibri" w:eastAsia="Calibri" w:hAnsi="Calibri" w:cs="Calibri"/>
          <w:b/>
          <w:color w:val="000000"/>
          <w:sz w:val="22"/>
          <w:szCs w:val="22"/>
        </w:rPr>
        <w:t xml:space="preserve"> AB,</w:t>
      </w:r>
      <w:r w:rsidRPr="004B0D83">
        <w:rPr>
          <w:rFonts w:ascii="Calibri" w:eastAsia="Calibri" w:hAnsi="Calibri" w:cs="Calibri"/>
          <w:b/>
          <w:color w:val="000000"/>
          <w:sz w:val="22"/>
          <w:szCs w:val="22"/>
        </w:rPr>
        <w:t xml:space="preserve"> B, C, D, E, </w:t>
      </w:r>
      <w:r w:rsidR="004B0D83" w:rsidRPr="004B0D83">
        <w:rPr>
          <w:rFonts w:ascii="Calibri" w:eastAsia="Calibri" w:hAnsi="Calibri" w:cs="Calibri"/>
          <w:b/>
          <w:color w:val="000000"/>
          <w:sz w:val="22"/>
          <w:szCs w:val="22"/>
        </w:rPr>
        <w:t>F, G</w:t>
      </w:r>
      <w:r w:rsidR="00857BDD">
        <w:rPr>
          <w:rFonts w:ascii="Calibri" w:eastAsia="Calibri" w:hAnsi="Calibri" w:cs="Calibri"/>
          <w:b/>
          <w:color w:val="000000"/>
          <w:sz w:val="22"/>
          <w:szCs w:val="22"/>
        </w:rPr>
        <w:t>, H</w:t>
      </w:r>
      <w:r w:rsidR="004B0D83" w:rsidRPr="004B0D83">
        <w:rPr>
          <w:rFonts w:ascii="Calibri" w:eastAsia="Calibri" w:hAnsi="Calibri" w:cs="Calibri"/>
          <w:b/>
          <w:color w:val="000000"/>
          <w:sz w:val="22"/>
          <w:szCs w:val="22"/>
        </w:rPr>
        <w:t xml:space="preserve"> y</w:t>
      </w:r>
      <w:r w:rsidRPr="004B0D83">
        <w:rPr>
          <w:rFonts w:ascii="Calibri" w:eastAsia="Calibri" w:hAnsi="Calibri" w:cs="Calibri"/>
          <w:b/>
          <w:color w:val="000000"/>
          <w:sz w:val="22"/>
          <w:szCs w:val="22"/>
        </w:rPr>
        <w:t xml:space="preserve"> R</w:t>
      </w:r>
      <w:bookmarkEnd w:id="2"/>
      <w:r w:rsidRPr="004B0D83">
        <w:rPr>
          <w:rFonts w:ascii="Calibri" w:eastAsia="Calibri" w:hAnsi="Calibri" w:cs="Calibri"/>
          <w:b/>
          <w:color w:val="000000"/>
          <w:sz w:val="22"/>
          <w:szCs w:val="22"/>
        </w:rPr>
        <w:t>,</w:t>
      </w:r>
      <w:r w:rsidRPr="004B0D83">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w:t>
      </w:r>
      <w:r w:rsidR="004B0D83">
        <w:rPr>
          <w:rFonts w:ascii="Calibri" w:eastAsia="Calibri" w:hAnsi="Calibri" w:cs="Calibri"/>
          <w:color w:val="000000"/>
          <w:sz w:val="22"/>
          <w:szCs w:val="22"/>
        </w:rPr>
        <w:t>1653</w:t>
      </w:r>
      <w:r w:rsidRPr="004B0D83">
        <w:rPr>
          <w:rFonts w:ascii="Calibri" w:eastAsia="Calibri" w:hAnsi="Calibri" w:cs="Calibri"/>
          <w:color w:val="000000"/>
          <w:sz w:val="22"/>
          <w:szCs w:val="22"/>
        </w:rPr>
        <w:t xml:space="preserve"> con el C. </w:t>
      </w:r>
      <w:r w:rsidR="004B0D83">
        <w:rPr>
          <w:rFonts w:ascii="Calibri" w:eastAsia="Calibri" w:hAnsi="Calibri" w:cs="Calibri"/>
          <w:color w:val="000000"/>
          <w:sz w:val="22"/>
          <w:szCs w:val="22"/>
        </w:rPr>
        <w:t>Omar Ibrahim Cabral Mier.</w:t>
      </w:r>
    </w:p>
    <w:p w14:paraId="0000002D" w14:textId="77777777" w:rsidR="00551573" w:rsidRDefault="00551573">
      <w:pPr>
        <w:pBdr>
          <w:top w:val="nil"/>
          <w:left w:val="nil"/>
          <w:bottom w:val="nil"/>
          <w:right w:val="nil"/>
          <w:between w:val="nil"/>
        </w:pBdr>
        <w:jc w:val="both"/>
        <w:rPr>
          <w:rFonts w:ascii="Calibri" w:eastAsia="Calibri" w:hAnsi="Calibri" w:cs="Calibri"/>
          <w:color w:val="000000"/>
          <w:sz w:val="20"/>
          <w:szCs w:val="20"/>
        </w:rPr>
      </w:pPr>
    </w:p>
    <w:p w14:paraId="0000002E"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2F" w14:textId="77777777" w:rsidR="00551573" w:rsidRDefault="00551573">
      <w:pPr>
        <w:jc w:val="both"/>
        <w:rPr>
          <w:rFonts w:ascii="Calibri" w:eastAsia="Calibri" w:hAnsi="Calibri" w:cs="Calibri"/>
          <w:b/>
          <w:i/>
          <w:sz w:val="22"/>
          <w:szCs w:val="22"/>
        </w:rPr>
      </w:pPr>
    </w:p>
    <w:p w14:paraId="00000030"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00000031" w14:textId="77777777" w:rsidR="00551573" w:rsidRDefault="00551573">
      <w:pPr>
        <w:ind w:left="720"/>
        <w:jc w:val="both"/>
        <w:rPr>
          <w:rFonts w:ascii="Calibri" w:eastAsia="Calibri" w:hAnsi="Calibri" w:cs="Calibri"/>
          <w:b/>
          <w:sz w:val="22"/>
          <w:szCs w:val="22"/>
        </w:rPr>
      </w:pPr>
    </w:p>
    <w:p w14:paraId="00000032" w14:textId="257A9937" w:rsidR="00551573" w:rsidRDefault="00000000">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w:t>
      </w:r>
      <w:r w:rsidRPr="00300783">
        <w:rPr>
          <w:rFonts w:ascii="Calibri" w:eastAsia="Calibri" w:hAnsi="Calibri" w:cs="Calibri"/>
          <w:sz w:val="22"/>
          <w:szCs w:val="22"/>
        </w:rPr>
        <w:t xml:space="preserve">integrar sus ofertas técnicas y económicas, considerando la infraestructura y las características de las necesidades que se requieren para el </w:t>
      </w:r>
      <w:r w:rsidRPr="00300783">
        <w:rPr>
          <w:rFonts w:ascii="Calibri" w:eastAsia="Calibri" w:hAnsi="Calibri" w:cs="Calibri"/>
          <w:b/>
          <w:sz w:val="22"/>
          <w:szCs w:val="22"/>
        </w:rPr>
        <w:t>Anexo I</w:t>
      </w:r>
      <w:r w:rsidRPr="00300783">
        <w:rPr>
          <w:rFonts w:ascii="Calibri" w:eastAsia="Calibri" w:hAnsi="Calibri" w:cs="Calibri"/>
          <w:sz w:val="22"/>
          <w:szCs w:val="22"/>
        </w:rPr>
        <w:t xml:space="preserve"> </w:t>
      </w:r>
      <w:r w:rsidRPr="00300783">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w:t>
      </w:r>
      <w:r>
        <w:rPr>
          <w:rFonts w:ascii="Calibri" w:eastAsia="Calibri" w:hAnsi="Calibri" w:cs="Calibri"/>
          <w:sz w:val="22"/>
          <w:szCs w:val="22"/>
          <w:u w:val="single"/>
        </w:rPr>
        <w:t xml:space="preserve"> una constancia por parte de la Entidad y/o Dependencia, misma que deberá incluir dentro de su propuesta técnica.</w:t>
      </w:r>
    </w:p>
    <w:p w14:paraId="00000033" w14:textId="77777777" w:rsidR="00551573" w:rsidRDefault="00551573">
      <w:pPr>
        <w:jc w:val="both"/>
        <w:rPr>
          <w:rFonts w:ascii="Calibri" w:eastAsia="Calibri" w:hAnsi="Calibri" w:cs="Calibri"/>
          <w:sz w:val="22"/>
          <w:szCs w:val="22"/>
          <w:u w:val="single"/>
        </w:rPr>
      </w:pPr>
    </w:p>
    <w:p w14:paraId="00000034" w14:textId="77777777" w:rsidR="00551573" w:rsidRDefault="00000000">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00000035" w14:textId="77777777" w:rsidR="00551573" w:rsidRDefault="00551573">
      <w:pPr>
        <w:jc w:val="both"/>
        <w:rPr>
          <w:rFonts w:ascii="Calibri" w:eastAsia="Calibri" w:hAnsi="Calibri" w:cs="Calibri"/>
          <w:sz w:val="20"/>
          <w:szCs w:val="20"/>
        </w:rPr>
      </w:pPr>
    </w:p>
    <w:tbl>
      <w:tblPr>
        <w:tblStyle w:val="a1"/>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551573" w14:paraId="21289E1B" w14:textId="77777777" w:rsidTr="00213DE8">
        <w:trPr>
          <w:tblHeader/>
          <w:jc w:val="center"/>
        </w:trPr>
        <w:tc>
          <w:tcPr>
            <w:tcW w:w="1143" w:type="dxa"/>
            <w:shd w:val="clear" w:color="auto" w:fill="C0C0C0"/>
          </w:tcPr>
          <w:p w14:paraId="00000036" w14:textId="77777777" w:rsidR="00551573"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14:paraId="00000037" w14:textId="77777777" w:rsidR="00551573"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shd w:val="clear" w:color="auto" w:fill="C0C0C0"/>
          </w:tcPr>
          <w:p w14:paraId="00000038" w14:textId="77777777" w:rsidR="00551573"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shd w:val="clear" w:color="auto" w:fill="C0C0C0"/>
          </w:tcPr>
          <w:p w14:paraId="00000039" w14:textId="77777777" w:rsidR="00551573"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3D451E" w14:paraId="323774D6" w14:textId="77777777" w:rsidTr="00B505D8">
        <w:trPr>
          <w:jc w:val="center"/>
        </w:trPr>
        <w:tc>
          <w:tcPr>
            <w:tcW w:w="1143" w:type="dxa"/>
            <w:tcBorders>
              <w:bottom w:val="single" w:sz="4" w:space="0" w:color="000000"/>
            </w:tcBorders>
          </w:tcPr>
          <w:p w14:paraId="019DA462" w14:textId="0B7EFFBA" w:rsidR="003D451E" w:rsidRPr="006B156A" w:rsidRDefault="00A0076B" w:rsidP="00213DE8">
            <w:pPr>
              <w:jc w:val="center"/>
              <w:rPr>
                <w:rFonts w:ascii="Calibri" w:eastAsia="Calibri" w:hAnsi="Calibri" w:cs="Calibri"/>
                <w:bCs/>
                <w:sz w:val="20"/>
                <w:szCs w:val="20"/>
              </w:rPr>
            </w:pPr>
            <w:bookmarkStart w:id="3" w:name="_Hlk134791213"/>
            <w:r>
              <w:rPr>
                <w:rFonts w:ascii="Calibri" w:eastAsia="Calibri" w:hAnsi="Calibri" w:cs="Calibri"/>
                <w:bCs/>
                <w:sz w:val="20"/>
                <w:szCs w:val="20"/>
              </w:rPr>
              <w:t>5</w:t>
            </w:r>
          </w:p>
        </w:tc>
        <w:tc>
          <w:tcPr>
            <w:tcW w:w="3269" w:type="dxa"/>
            <w:tcBorders>
              <w:bottom w:val="single" w:sz="4" w:space="0" w:color="000000"/>
            </w:tcBorders>
          </w:tcPr>
          <w:p w14:paraId="17B7EED7" w14:textId="2A0CAB8A" w:rsidR="003D451E" w:rsidRPr="00605D28" w:rsidRDefault="003D451E" w:rsidP="00213DE8">
            <w:pPr>
              <w:jc w:val="center"/>
              <w:rPr>
                <w:rFonts w:ascii="Calibri" w:eastAsia="Calibri" w:hAnsi="Calibri" w:cs="Calibri"/>
                <w:bCs/>
                <w:sz w:val="20"/>
                <w:szCs w:val="20"/>
              </w:rPr>
            </w:pPr>
            <w:r w:rsidRPr="00605D28">
              <w:rPr>
                <w:rFonts w:ascii="Calibri" w:eastAsia="Calibri" w:hAnsi="Calibri" w:cs="Calibri"/>
                <w:bCs/>
                <w:sz w:val="20"/>
                <w:szCs w:val="20"/>
              </w:rPr>
              <w:t>Instalaciones de la Secretaría de Infraestructura, Conectividad y Movilidad</w:t>
            </w:r>
          </w:p>
        </w:tc>
        <w:tc>
          <w:tcPr>
            <w:tcW w:w="2757" w:type="dxa"/>
            <w:tcBorders>
              <w:bottom w:val="single" w:sz="4" w:space="0" w:color="000000"/>
            </w:tcBorders>
          </w:tcPr>
          <w:p w14:paraId="2F8096E1" w14:textId="6C45A757" w:rsidR="003D451E" w:rsidRPr="00605D28" w:rsidRDefault="00605D28" w:rsidP="00213DE8">
            <w:pPr>
              <w:jc w:val="center"/>
              <w:rPr>
                <w:rFonts w:ascii="Calibri" w:eastAsia="Calibri" w:hAnsi="Calibri" w:cs="Calibri"/>
                <w:bCs/>
                <w:sz w:val="20"/>
                <w:szCs w:val="20"/>
              </w:rPr>
            </w:pPr>
            <w:r w:rsidRPr="00605D28">
              <w:rPr>
                <w:rFonts w:ascii="Calibri" w:eastAsia="Calibri" w:hAnsi="Calibri" w:cs="Calibri"/>
                <w:bCs/>
                <w:sz w:val="20"/>
                <w:szCs w:val="20"/>
              </w:rPr>
              <w:t>01</w:t>
            </w:r>
            <w:r w:rsidR="003D451E" w:rsidRPr="00605D28">
              <w:rPr>
                <w:rFonts w:ascii="Calibri" w:eastAsia="Calibri" w:hAnsi="Calibri" w:cs="Calibri"/>
                <w:bCs/>
                <w:sz w:val="20"/>
                <w:szCs w:val="20"/>
              </w:rPr>
              <w:t xml:space="preserve"> de </w:t>
            </w:r>
            <w:r w:rsidRPr="00605D28">
              <w:rPr>
                <w:rFonts w:ascii="Calibri" w:eastAsia="Calibri" w:hAnsi="Calibri" w:cs="Calibri"/>
                <w:bCs/>
                <w:sz w:val="20"/>
                <w:szCs w:val="20"/>
              </w:rPr>
              <w:t>agosto</w:t>
            </w:r>
            <w:r w:rsidR="003D451E" w:rsidRPr="00605D28">
              <w:rPr>
                <w:rFonts w:ascii="Calibri" w:eastAsia="Calibri" w:hAnsi="Calibri" w:cs="Calibri"/>
                <w:bCs/>
                <w:sz w:val="20"/>
                <w:szCs w:val="20"/>
              </w:rPr>
              <w:t xml:space="preserve"> de 2023 </w:t>
            </w:r>
          </w:p>
          <w:p w14:paraId="06525A2B" w14:textId="2132CEB3" w:rsidR="003D451E" w:rsidRPr="00605D28" w:rsidRDefault="003D451E" w:rsidP="00213DE8">
            <w:pPr>
              <w:jc w:val="center"/>
              <w:rPr>
                <w:rFonts w:ascii="Calibri" w:eastAsia="Calibri" w:hAnsi="Calibri" w:cs="Calibri"/>
                <w:bCs/>
                <w:sz w:val="20"/>
                <w:szCs w:val="20"/>
              </w:rPr>
            </w:pPr>
            <w:r w:rsidRPr="00605D28">
              <w:rPr>
                <w:rFonts w:ascii="Calibri" w:eastAsia="Calibri" w:hAnsi="Calibri" w:cs="Calibri"/>
                <w:bCs/>
                <w:sz w:val="20"/>
                <w:szCs w:val="20"/>
              </w:rPr>
              <w:t>Iniciando a las 09:00 horas</w:t>
            </w:r>
          </w:p>
        </w:tc>
        <w:tc>
          <w:tcPr>
            <w:tcW w:w="2074" w:type="dxa"/>
            <w:tcBorders>
              <w:bottom w:val="single" w:sz="4" w:space="0" w:color="000000"/>
            </w:tcBorders>
          </w:tcPr>
          <w:p w14:paraId="32F40BB7" w14:textId="77777777" w:rsidR="003D451E" w:rsidRDefault="003D451E" w:rsidP="00213DE8">
            <w:pPr>
              <w:jc w:val="center"/>
              <w:rPr>
                <w:rFonts w:ascii="Calibri" w:eastAsia="Calibri" w:hAnsi="Calibri" w:cs="Calibri"/>
                <w:sz w:val="22"/>
                <w:szCs w:val="22"/>
              </w:rPr>
            </w:pPr>
            <w:r>
              <w:rPr>
                <w:rFonts w:ascii="Calibri" w:eastAsia="Calibri" w:hAnsi="Calibri" w:cs="Calibri"/>
                <w:sz w:val="22"/>
                <w:szCs w:val="22"/>
              </w:rPr>
              <w:t>Felipe Sánchez Venegas</w:t>
            </w:r>
          </w:p>
          <w:p w14:paraId="2059DB1C" w14:textId="6FE17D48" w:rsidR="00983834" w:rsidRPr="00213DE8" w:rsidRDefault="00983834" w:rsidP="00213DE8">
            <w:pPr>
              <w:jc w:val="center"/>
              <w:rPr>
                <w:rFonts w:ascii="Calibri" w:eastAsia="Calibri" w:hAnsi="Calibri" w:cs="Calibri"/>
                <w:sz w:val="22"/>
                <w:szCs w:val="22"/>
              </w:rPr>
            </w:pPr>
            <w:r>
              <w:rPr>
                <w:rFonts w:ascii="Calibri" w:eastAsia="Calibri" w:hAnsi="Calibri" w:cs="Calibri"/>
                <w:sz w:val="22"/>
                <w:szCs w:val="22"/>
              </w:rPr>
              <w:t>Teléfono: 473 73 523 00 Ext. 8245</w:t>
            </w:r>
          </w:p>
        </w:tc>
      </w:tr>
      <w:tr w:rsidR="006B156A" w14:paraId="6266B921" w14:textId="77777777" w:rsidTr="00B505D8">
        <w:trPr>
          <w:jc w:val="center"/>
        </w:trPr>
        <w:tc>
          <w:tcPr>
            <w:tcW w:w="1143" w:type="dxa"/>
            <w:tcBorders>
              <w:bottom w:val="single" w:sz="4" w:space="0" w:color="000000"/>
            </w:tcBorders>
          </w:tcPr>
          <w:p w14:paraId="3EA2CB69" w14:textId="2BB859A2" w:rsidR="006B156A" w:rsidRPr="006B156A" w:rsidRDefault="00A0076B" w:rsidP="006B156A">
            <w:pPr>
              <w:jc w:val="center"/>
              <w:rPr>
                <w:rFonts w:ascii="Calibri" w:eastAsia="Calibri" w:hAnsi="Calibri" w:cs="Calibri"/>
                <w:bCs/>
                <w:sz w:val="20"/>
                <w:szCs w:val="20"/>
              </w:rPr>
            </w:pPr>
            <w:r>
              <w:rPr>
                <w:rFonts w:ascii="Calibri" w:eastAsia="Calibri" w:hAnsi="Calibri" w:cs="Calibri"/>
                <w:bCs/>
                <w:sz w:val="20"/>
                <w:szCs w:val="20"/>
              </w:rPr>
              <w:t>7</w:t>
            </w:r>
          </w:p>
        </w:tc>
        <w:tc>
          <w:tcPr>
            <w:tcW w:w="3269" w:type="dxa"/>
            <w:tcBorders>
              <w:bottom w:val="single" w:sz="4" w:space="0" w:color="000000"/>
            </w:tcBorders>
          </w:tcPr>
          <w:p w14:paraId="066244F4" w14:textId="0EC5B8DE" w:rsidR="006B156A" w:rsidRPr="00605D28" w:rsidRDefault="006B156A" w:rsidP="006B156A">
            <w:pPr>
              <w:jc w:val="center"/>
              <w:rPr>
                <w:rFonts w:ascii="Calibri" w:eastAsia="Calibri" w:hAnsi="Calibri" w:cs="Calibri"/>
                <w:bCs/>
                <w:sz w:val="20"/>
                <w:szCs w:val="20"/>
              </w:rPr>
            </w:pPr>
            <w:r w:rsidRPr="00605D28">
              <w:rPr>
                <w:rFonts w:ascii="Calibri" w:eastAsia="Calibri" w:hAnsi="Calibri" w:cs="Calibri"/>
                <w:bCs/>
                <w:sz w:val="20"/>
                <w:szCs w:val="20"/>
              </w:rPr>
              <w:t xml:space="preserve">Carretera Guanajuato- Dolores Hidalgo Km. 110, Centro de Atención </w:t>
            </w:r>
            <w:r w:rsidRPr="00605D28">
              <w:rPr>
                <w:rFonts w:ascii="Calibri" w:eastAsia="Calibri" w:hAnsi="Calibri" w:cs="Calibri"/>
                <w:bCs/>
                <w:sz w:val="20"/>
                <w:szCs w:val="20"/>
              </w:rPr>
              <w:lastRenderedPageBreak/>
              <w:t>a Visitantes “Las Palomas”. (Área Natural Protegida Cuenca La Esperanza)</w:t>
            </w:r>
          </w:p>
        </w:tc>
        <w:tc>
          <w:tcPr>
            <w:tcW w:w="2757" w:type="dxa"/>
            <w:tcBorders>
              <w:bottom w:val="single" w:sz="4" w:space="0" w:color="000000"/>
            </w:tcBorders>
          </w:tcPr>
          <w:p w14:paraId="6345A8B7" w14:textId="130D4871" w:rsidR="006B156A" w:rsidRPr="00605D28" w:rsidRDefault="00605D28" w:rsidP="006B156A">
            <w:pPr>
              <w:jc w:val="center"/>
              <w:rPr>
                <w:rFonts w:ascii="Calibri" w:eastAsia="Calibri" w:hAnsi="Calibri" w:cs="Calibri"/>
                <w:bCs/>
                <w:sz w:val="20"/>
                <w:szCs w:val="20"/>
              </w:rPr>
            </w:pPr>
            <w:r w:rsidRPr="00605D28">
              <w:rPr>
                <w:rFonts w:ascii="Calibri" w:eastAsia="Calibri" w:hAnsi="Calibri" w:cs="Calibri"/>
                <w:bCs/>
                <w:sz w:val="20"/>
                <w:szCs w:val="20"/>
              </w:rPr>
              <w:lastRenderedPageBreak/>
              <w:t>02</w:t>
            </w:r>
            <w:r w:rsidR="006B156A" w:rsidRPr="00605D28">
              <w:rPr>
                <w:rFonts w:ascii="Calibri" w:eastAsia="Calibri" w:hAnsi="Calibri" w:cs="Calibri"/>
                <w:bCs/>
                <w:sz w:val="20"/>
                <w:szCs w:val="20"/>
              </w:rPr>
              <w:t xml:space="preserve"> de </w:t>
            </w:r>
            <w:r w:rsidRPr="00605D28">
              <w:rPr>
                <w:rFonts w:ascii="Calibri" w:eastAsia="Calibri" w:hAnsi="Calibri" w:cs="Calibri"/>
                <w:bCs/>
                <w:sz w:val="20"/>
                <w:szCs w:val="20"/>
              </w:rPr>
              <w:t>agosto</w:t>
            </w:r>
            <w:r w:rsidR="006B156A" w:rsidRPr="00605D28">
              <w:rPr>
                <w:rFonts w:ascii="Calibri" w:eastAsia="Calibri" w:hAnsi="Calibri" w:cs="Calibri"/>
                <w:bCs/>
                <w:sz w:val="20"/>
                <w:szCs w:val="20"/>
              </w:rPr>
              <w:t xml:space="preserve"> de 2023 </w:t>
            </w:r>
          </w:p>
          <w:p w14:paraId="02FBF4E6" w14:textId="58B75260" w:rsidR="006B156A" w:rsidRPr="00605D28" w:rsidRDefault="006B156A" w:rsidP="006B156A">
            <w:pPr>
              <w:jc w:val="center"/>
              <w:rPr>
                <w:rFonts w:ascii="Calibri" w:eastAsia="Calibri" w:hAnsi="Calibri" w:cs="Calibri"/>
                <w:bCs/>
                <w:sz w:val="20"/>
                <w:szCs w:val="20"/>
              </w:rPr>
            </w:pPr>
            <w:r w:rsidRPr="00605D28">
              <w:rPr>
                <w:rFonts w:ascii="Calibri" w:eastAsia="Calibri" w:hAnsi="Calibri" w:cs="Calibri"/>
                <w:bCs/>
                <w:sz w:val="20"/>
                <w:szCs w:val="20"/>
              </w:rPr>
              <w:t xml:space="preserve">Iniciando a las </w:t>
            </w:r>
            <w:r w:rsidR="00605D28" w:rsidRPr="00605D28">
              <w:rPr>
                <w:rFonts w:ascii="Calibri" w:eastAsia="Calibri" w:hAnsi="Calibri" w:cs="Calibri"/>
                <w:bCs/>
                <w:sz w:val="20"/>
                <w:szCs w:val="20"/>
              </w:rPr>
              <w:t>09</w:t>
            </w:r>
            <w:r w:rsidRPr="00605D28">
              <w:rPr>
                <w:rFonts w:ascii="Calibri" w:eastAsia="Calibri" w:hAnsi="Calibri" w:cs="Calibri"/>
                <w:bCs/>
                <w:sz w:val="20"/>
                <w:szCs w:val="20"/>
              </w:rPr>
              <w:t>:00 horas</w:t>
            </w:r>
          </w:p>
        </w:tc>
        <w:tc>
          <w:tcPr>
            <w:tcW w:w="2074" w:type="dxa"/>
            <w:tcBorders>
              <w:bottom w:val="single" w:sz="4" w:space="0" w:color="000000"/>
            </w:tcBorders>
          </w:tcPr>
          <w:p w14:paraId="36510B33" w14:textId="77777777" w:rsidR="00AD0288" w:rsidRDefault="006B156A" w:rsidP="006B156A">
            <w:pPr>
              <w:jc w:val="center"/>
              <w:rPr>
                <w:rFonts w:ascii="Calibri" w:eastAsia="Calibri" w:hAnsi="Calibri" w:cs="Calibri"/>
                <w:sz w:val="22"/>
                <w:szCs w:val="22"/>
              </w:rPr>
            </w:pPr>
            <w:r w:rsidRPr="008352CD">
              <w:rPr>
                <w:rFonts w:ascii="Calibri" w:eastAsia="Calibri" w:hAnsi="Calibri" w:cs="Calibri"/>
                <w:sz w:val="22"/>
                <w:szCs w:val="22"/>
              </w:rPr>
              <w:t>José Andrés Ramírez Aguayo (</w:t>
            </w:r>
            <w:proofErr w:type="gramStart"/>
            <w:r w:rsidRPr="008352CD">
              <w:rPr>
                <w:rFonts w:ascii="Calibri" w:eastAsia="Calibri" w:hAnsi="Calibri" w:cs="Calibri"/>
                <w:sz w:val="22"/>
                <w:szCs w:val="22"/>
              </w:rPr>
              <w:t>Jefe</w:t>
            </w:r>
            <w:proofErr w:type="gramEnd"/>
            <w:r w:rsidRPr="008352CD">
              <w:rPr>
                <w:rFonts w:ascii="Calibri" w:eastAsia="Calibri" w:hAnsi="Calibri" w:cs="Calibri"/>
                <w:sz w:val="22"/>
                <w:szCs w:val="22"/>
              </w:rPr>
              <w:t xml:space="preserve"> de </w:t>
            </w:r>
            <w:r w:rsidRPr="008352CD">
              <w:rPr>
                <w:rFonts w:ascii="Calibri" w:eastAsia="Calibri" w:hAnsi="Calibri" w:cs="Calibri"/>
                <w:sz w:val="22"/>
                <w:szCs w:val="22"/>
              </w:rPr>
              <w:lastRenderedPageBreak/>
              <w:t xml:space="preserve">Departamento de Sustentabilidad Energética SMAOT) jaramireza@guanajuato.gob.mx </w:t>
            </w:r>
          </w:p>
          <w:p w14:paraId="16EECE22" w14:textId="52E1AA59" w:rsidR="006B156A" w:rsidRPr="00213DE8" w:rsidRDefault="006B156A" w:rsidP="006B156A">
            <w:pPr>
              <w:jc w:val="center"/>
              <w:rPr>
                <w:rFonts w:ascii="Calibri" w:eastAsia="Calibri" w:hAnsi="Calibri" w:cs="Calibri"/>
                <w:sz w:val="22"/>
                <w:szCs w:val="22"/>
              </w:rPr>
            </w:pPr>
            <w:r w:rsidRPr="008352CD">
              <w:rPr>
                <w:rFonts w:ascii="Calibri" w:eastAsia="Calibri" w:hAnsi="Calibri" w:cs="Calibri"/>
                <w:sz w:val="22"/>
                <w:szCs w:val="22"/>
              </w:rPr>
              <w:t>464 120 11 94</w:t>
            </w:r>
          </w:p>
        </w:tc>
      </w:tr>
      <w:tr w:rsidR="003D451E" w14:paraId="2E46243D" w14:textId="77777777" w:rsidTr="006B156A">
        <w:trPr>
          <w:jc w:val="center"/>
        </w:trPr>
        <w:tc>
          <w:tcPr>
            <w:tcW w:w="1143" w:type="dxa"/>
          </w:tcPr>
          <w:p w14:paraId="0000003A" w14:textId="4D418B35" w:rsidR="003D451E" w:rsidRPr="00B505D8" w:rsidRDefault="006B156A" w:rsidP="003D451E">
            <w:pPr>
              <w:jc w:val="center"/>
              <w:rPr>
                <w:rFonts w:ascii="Calibri" w:eastAsia="Calibri" w:hAnsi="Calibri" w:cs="Calibri"/>
                <w:bCs/>
                <w:sz w:val="20"/>
                <w:szCs w:val="20"/>
              </w:rPr>
            </w:pPr>
            <w:r>
              <w:rPr>
                <w:rFonts w:ascii="Calibri" w:eastAsia="Calibri" w:hAnsi="Calibri" w:cs="Calibri"/>
                <w:bCs/>
                <w:sz w:val="20"/>
                <w:szCs w:val="20"/>
              </w:rPr>
              <w:lastRenderedPageBreak/>
              <w:t xml:space="preserve">9 </w:t>
            </w:r>
            <w:r w:rsidR="003D451E" w:rsidRPr="00B505D8">
              <w:rPr>
                <w:rFonts w:ascii="Calibri" w:eastAsia="Calibri" w:hAnsi="Calibri" w:cs="Calibri"/>
                <w:bCs/>
                <w:sz w:val="20"/>
                <w:szCs w:val="20"/>
              </w:rPr>
              <w:t>del Anexo I</w:t>
            </w:r>
          </w:p>
        </w:tc>
        <w:tc>
          <w:tcPr>
            <w:tcW w:w="3269" w:type="dxa"/>
          </w:tcPr>
          <w:p w14:paraId="0000003B" w14:textId="58236DB2" w:rsidR="003D451E" w:rsidRPr="00605D28" w:rsidRDefault="003D451E" w:rsidP="003D451E">
            <w:pPr>
              <w:jc w:val="center"/>
              <w:rPr>
                <w:rFonts w:ascii="Calibri" w:eastAsia="Calibri" w:hAnsi="Calibri" w:cs="Calibri"/>
                <w:bCs/>
                <w:sz w:val="20"/>
                <w:szCs w:val="20"/>
              </w:rPr>
            </w:pPr>
            <w:r w:rsidRPr="00605D28">
              <w:rPr>
                <w:rFonts w:ascii="Calibri" w:eastAsia="Calibri" w:hAnsi="Calibri" w:cs="Calibri"/>
                <w:bCs/>
                <w:sz w:val="20"/>
                <w:szCs w:val="20"/>
              </w:rPr>
              <w:t>Teatro del Bicentenario Roberto Plasencia Saldaña del Fórum Cultural Guanajuato</w:t>
            </w:r>
            <w:r w:rsidR="006B156A" w:rsidRPr="00605D28">
              <w:rPr>
                <w:rFonts w:ascii="Calibri" w:eastAsia="Calibri" w:hAnsi="Calibri" w:cs="Calibri"/>
                <w:bCs/>
                <w:sz w:val="20"/>
                <w:szCs w:val="20"/>
              </w:rPr>
              <w:t xml:space="preserve">, ubicado en Prolongación Calzada de los Héroes 908 Col. La Martinica, León </w:t>
            </w:r>
            <w:proofErr w:type="spellStart"/>
            <w:r w:rsidR="006B156A" w:rsidRPr="00605D28">
              <w:rPr>
                <w:rFonts w:ascii="Calibri" w:eastAsia="Calibri" w:hAnsi="Calibri" w:cs="Calibri"/>
                <w:bCs/>
                <w:sz w:val="20"/>
                <w:szCs w:val="20"/>
              </w:rPr>
              <w:t>Gto</w:t>
            </w:r>
            <w:proofErr w:type="spellEnd"/>
            <w:r w:rsidR="006B156A" w:rsidRPr="00605D28">
              <w:rPr>
                <w:rFonts w:ascii="Calibri" w:eastAsia="Calibri" w:hAnsi="Calibri" w:cs="Calibri"/>
                <w:bCs/>
                <w:sz w:val="20"/>
                <w:szCs w:val="20"/>
              </w:rPr>
              <w:t>.</w:t>
            </w:r>
          </w:p>
        </w:tc>
        <w:tc>
          <w:tcPr>
            <w:tcW w:w="2757" w:type="dxa"/>
          </w:tcPr>
          <w:p w14:paraId="0000003C" w14:textId="3E29AF63" w:rsidR="003D451E" w:rsidRPr="00605D28" w:rsidRDefault="00605D28" w:rsidP="003D451E">
            <w:pPr>
              <w:jc w:val="center"/>
              <w:rPr>
                <w:rFonts w:ascii="Calibri" w:eastAsia="Calibri" w:hAnsi="Calibri" w:cs="Calibri"/>
                <w:bCs/>
                <w:sz w:val="20"/>
                <w:szCs w:val="20"/>
              </w:rPr>
            </w:pPr>
            <w:r w:rsidRPr="00605D28">
              <w:rPr>
                <w:rFonts w:ascii="Calibri" w:eastAsia="Calibri" w:hAnsi="Calibri" w:cs="Calibri"/>
                <w:bCs/>
                <w:sz w:val="20"/>
                <w:szCs w:val="20"/>
              </w:rPr>
              <w:t>31</w:t>
            </w:r>
            <w:r w:rsidR="003D451E" w:rsidRPr="00605D28">
              <w:rPr>
                <w:rFonts w:ascii="Calibri" w:eastAsia="Calibri" w:hAnsi="Calibri" w:cs="Calibri"/>
                <w:bCs/>
                <w:sz w:val="20"/>
                <w:szCs w:val="20"/>
              </w:rPr>
              <w:t xml:space="preserve"> de </w:t>
            </w:r>
            <w:r w:rsidRPr="00605D28">
              <w:rPr>
                <w:rFonts w:ascii="Calibri" w:eastAsia="Calibri" w:hAnsi="Calibri" w:cs="Calibri"/>
                <w:bCs/>
                <w:sz w:val="20"/>
                <w:szCs w:val="20"/>
              </w:rPr>
              <w:t>julio</w:t>
            </w:r>
            <w:r w:rsidR="003D451E" w:rsidRPr="00605D28">
              <w:rPr>
                <w:rFonts w:ascii="Calibri" w:eastAsia="Calibri" w:hAnsi="Calibri" w:cs="Calibri"/>
                <w:bCs/>
                <w:sz w:val="20"/>
                <w:szCs w:val="20"/>
              </w:rPr>
              <w:t xml:space="preserve"> de 202</w:t>
            </w:r>
            <w:r w:rsidR="006B156A" w:rsidRPr="00605D28">
              <w:rPr>
                <w:rFonts w:ascii="Calibri" w:eastAsia="Calibri" w:hAnsi="Calibri" w:cs="Calibri"/>
                <w:bCs/>
                <w:sz w:val="20"/>
                <w:szCs w:val="20"/>
              </w:rPr>
              <w:t>3</w:t>
            </w:r>
          </w:p>
          <w:p w14:paraId="0000003D" w14:textId="3C6B89FA" w:rsidR="003D451E" w:rsidRPr="00605D28" w:rsidRDefault="003D451E" w:rsidP="003D451E">
            <w:pPr>
              <w:jc w:val="center"/>
              <w:rPr>
                <w:rFonts w:ascii="Calibri" w:eastAsia="Calibri" w:hAnsi="Calibri" w:cs="Calibri"/>
                <w:bCs/>
                <w:sz w:val="20"/>
                <w:szCs w:val="20"/>
              </w:rPr>
            </w:pPr>
            <w:r w:rsidRPr="00605D28">
              <w:rPr>
                <w:rFonts w:ascii="Calibri" w:eastAsia="Calibri" w:hAnsi="Calibri" w:cs="Calibri"/>
                <w:bCs/>
                <w:sz w:val="20"/>
                <w:szCs w:val="20"/>
              </w:rPr>
              <w:t xml:space="preserve">Iniciando a las </w:t>
            </w:r>
            <w:r w:rsidR="006B156A" w:rsidRPr="00605D28">
              <w:rPr>
                <w:rFonts w:ascii="Calibri" w:eastAsia="Calibri" w:hAnsi="Calibri" w:cs="Calibri"/>
                <w:bCs/>
                <w:sz w:val="20"/>
                <w:szCs w:val="20"/>
              </w:rPr>
              <w:t>09:00</w:t>
            </w:r>
            <w:r w:rsidRPr="00605D28">
              <w:rPr>
                <w:rFonts w:ascii="Calibri" w:eastAsia="Calibri" w:hAnsi="Calibri" w:cs="Calibri"/>
                <w:bCs/>
                <w:sz w:val="20"/>
                <w:szCs w:val="20"/>
              </w:rPr>
              <w:t xml:space="preserve"> </w:t>
            </w:r>
            <w:proofErr w:type="spellStart"/>
            <w:r w:rsidRPr="00605D28">
              <w:rPr>
                <w:rFonts w:ascii="Calibri" w:eastAsia="Calibri" w:hAnsi="Calibri" w:cs="Calibri"/>
                <w:bCs/>
                <w:sz w:val="20"/>
                <w:szCs w:val="20"/>
              </w:rPr>
              <w:t>hrs</w:t>
            </w:r>
            <w:proofErr w:type="spellEnd"/>
            <w:r w:rsidRPr="00605D28">
              <w:rPr>
                <w:rFonts w:ascii="Calibri" w:eastAsia="Calibri" w:hAnsi="Calibri" w:cs="Calibri"/>
                <w:bCs/>
                <w:sz w:val="20"/>
                <w:szCs w:val="20"/>
              </w:rPr>
              <w:t>.</w:t>
            </w:r>
          </w:p>
        </w:tc>
        <w:tc>
          <w:tcPr>
            <w:tcW w:w="2074" w:type="dxa"/>
          </w:tcPr>
          <w:p w14:paraId="0000003E" w14:textId="60BEB207" w:rsidR="003D451E" w:rsidRPr="00B505D8" w:rsidRDefault="006B156A" w:rsidP="003D451E">
            <w:pPr>
              <w:jc w:val="center"/>
              <w:rPr>
                <w:rFonts w:ascii="Calibri" w:eastAsia="Calibri" w:hAnsi="Calibri" w:cs="Calibri"/>
                <w:bCs/>
                <w:color w:val="000000"/>
                <w:sz w:val="20"/>
                <w:szCs w:val="20"/>
              </w:rPr>
            </w:pPr>
            <w:r>
              <w:rPr>
                <w:rFonts w:ascii="Calibri" w:eastAsia="Calibri" w:hAnsi="Calibri" w:cs="Calibri"/>
                <w:bCs/>
                <w:color w:val="000000"/>
                <w:sz w:val="20"/>
                <w:szCs w:val="20"/>
              </w:rPr>
              <w:t>C.P</w:t>
            </w:r>
            <w:r w:rsidR="003D451E" w:rsidRPr="00B505D8">
              <w:rPr>
                <w:rFonts w:ascii="Calibri" w:eastAsia="Calibri" w:hAnsi="Calibri" w:cs="Calibri"/>
                <w:bCs/>
                <w:color w:val="000000"/>
                <w:sz w:val="20"/>
                <w:szCs w:val="20"/>
              </w:rPr>
              <w:t xml:space="preserve">. </w:t>
            </w:r>
            <w:r>
              <w:rPr>
                <w:rFonts w:ascii="Calibri" w:eastAsia="Calibri" w:hAnsi="Calibri" w:cs="Calibri"/>
                <w:bCs/>
                <w:color w:val="000000"/>
                <w:sz w:val="20"/>
                <w:szCs w:val="20"/>
              </w:rPr>
              <w:t>Roberto Reynoso Sánchez</w:t>
            </w:r>
            <w:r w:rsidR="003D451E" w:rsidRPr="00B505D8">
              <w:rPr>
                <w:rFonts w:ascii="Calibri" w:eastAsia="Calibri" w:hAnsi="Calibri" w:cs="Calibri"/>
                <w:bCs/>
                <w:color w:val="000000"/>
                <w:sz w:val="20"/>
                <w:szCs w:val="20"/>
              </w:rPr>
              <w:t xml:space="preserve">, Tel: 477 </w:t>
            </w:r>
            <w:r>
              <w:rPr>
                <w:rFonts w:ascii="Calibri" w:eastAsia="Calibri" w:hAnsi="Calibri" w:cs="Calibri"/>
                <w:bCs/>
                <w:color w:val="000000"/>
                <w:sz w:val="20"/>
                <w:szCs w:val="20"/>
              </w:rPr>
              <w:t>28</w:t>
            </w:r>
            <w:r w:rsidR="003D451E" w:rsidRPr="00B505D8">
              <w:rPr>
                <w:rFonts w:ascii="Calibri" w:eastAsia="Calibri" w:hAnsi="Calibri" w:cs="Calibri"/>
                <w:bCs/>
                <w:color w:val="000000"/>
                <w:sz w:val="20"/>
                <w:szCs w:val="20"/>
              </w:rPr>
              <w:t>7 8</w:t>
            </w:r>
            <w:r>
              <w:rPr>
                <w:rFonts w:ascii="Calibri" w:eastAsia="Calibri" w:hAnsi="Calibri" w:cs="Calibri"/>
                <w:bCs/>
                <w:color w:val="000000"/>
                <w:sz w:val="20"/>
                <w:szCs w:val="20"/>
              </w:rPr>
              <w:t>689</w:t>
            </w:r>
            <w:r w:rsidR="003D451E" w:rsidRPr="00B505D8">
              <w:rPr>
                <w:rFonts w:ascii="Calibri" w:eastAsia="Calibri" w:hAnsi="Calibri" w:cs="Calibri"/>
                <w:bCs/>
                <w:color w:val="000000"/>
                <w:sz w:val="20"/>
                <w:szCs w:val="20"/>
              </w:rPr>
              <w:t xml:space="preserve">, correo: </w:t>
            </w:r>
            <w:hyperlink r:id="rId9" w:history="1">
              <w:r>
                <w:rPr>
                  <w:rStyle w:val="Hipervnculo"/>
                  <w:rFonts w:ascii="Calibri" w:eastAsia="Calibri" w:hAnsi="Calibri" w:cs="Calibri"/>
                  <w:bCs/>
                  <w:sz w:val="20"/>
                  <w:szCs w:val="20"/>
                </w:rPr>
                <w:t>rreynososa@guanajuato.gob.mx</w:t>
              </w:r>
            </w:hyperlink>
          </w:p>
        </w:tc>
      </w:tr>
      <w:tr w:rsidR="006B156A" w14:paraId="5222BE4B" w14:textId="77777777" w:rsidTr="006B156A">
        <w:trPr>
          <w:jc w:val="center"/>
        </w:trPr>
        <w:tc>
          <w:tcPr>
            <w:tcW w:w="1143" w:type="dxa"/>
          </w:tcPr>
          <w:p w14:paraId="58F39800" w14:textId="4B39A8A2" w:rsidR="006B156A" w:rsidRDefault="00A0076B" w:rsidP="006B156A">
            <w:pPr>
              <w:jc w:val="center"/>
              <w:rPr>
                <w:rFonts w:ascii="Calibri" w:eastAsia="Calibri" w:hAnsi="Calibri" w:cs="Calibri"/>
                <w:bCs/>
                <w:sz w:val="20"/>
                <w:szCs w:val="20"/>
              </w:rPr>
            </w:pPr>
            <w:r>
              <w:rPr>
                <w:rFonts w:ascii="Calibri" w:eastAsia="Calibri" w:hAnsi="Calibri" w:cs="Calibri"/>
                <w:bCs/>
                <w:sz w:val="20"/>
                <w:szCs w:val="20"/>
              </w:rPr>
              <w:t>13, 14 y 15</w:t>
            </w:r>
            <w:r w:rsidR="006B156A" w:rsidRPr="00B505D8">
              <w:rPr>
                <w:rFonts w:ascii="Calibri" w:eastAsia="Calibri" w:hAnsi="Calibri" w:cs="Calibri"/>
                <w:bCs/>
                <w:sz w:val="20"/>
                <w:szCs w:val="20"/>
              </w:rPr>
              <w:t xml:space="preserve"> del Anexo I</w:t>
            </w:r>
          </w:p>
        </w:tc>
        <w:tc>
          <w:tcPr>
            <w:tcW w:w="3269" w:type="dxa"/>
          </w:tcPr>
          <w:p w14:paraId="141B2A0B" w14:textId="1B804A3D" w:rsidR="006B156A" w:rsidRPr="00605D28" w:rsidRDefault="006B156A" w:rsidP="006B156A">
            <w:pPr>
              <w:jc w:val="center"/>
              <w:rPr>
                <w:rFonts w:ascii="Calibri" w:eastAsia="Calibri" w:hAnsi="Calibri" w:cs="Calibri"/>
                <w:bCs/>
                <w:sz w:val="20"/>
                <w:szCs w:val="20"/>
              </w:rPr>
            </w:pPr>
            <w:r w:rsidRPr="00605D28">
              <w:rPr>
                <w:rFonts w:ascii="Calibri" w:eastAsia="Calibri" w:hAnsi="Calibri" w:cs="Calibri"/>
                <w:bCs/>
                <w:sz w:val="20"/>
                <w:szCs w:val="20"/>
              </w:rPr>
              <w:t xml:space="preserve">Museo de Arte e Historia de Guanajuato del Fórum Cultural Guanajuato, ubicado en Prolongación Calzada de los Héroes 908 Col. La Martinica, León </w:t>
            </w:r>
            <w:proofErr w:type="spellStart"/>
            <w:r w:rsidRPr="00605D28">
              <w:rPr>
                <w:rFonts w:ascii="Calibri" w:eastAsia="Calibri" w:hAnsi="Calibri" w:cs="Calibri"/>
                <w:bCs/>
                <w:sz w:val="20"/>
                <w:szCs w:val="20"/>
              </w:rPr>
              <w:t>Gto</w:t>
            </w:r>
            <w:proofErr w:type="spellEnd"/>
            <w:r w:rsidRPr="00605D28">
              <w:rPr>
                <w:rFonts w:ascii="Calibri" w:eastAsia="Calibri" w:hAnsi="Calibri" w:cs="Calibri"/>
                <w:bCs/>
                <w:sz w:val="20"/>
                <w:szCs w:val="20"/>
              </w:rPr>
              <w:t>.</w:t>
            </w:r>
          </w:p>
        </w:tc>
        <w:tc>
          <w:tcPr>
            <w:tcW w:w="2757" w:type="dxa"/>
          </w:tcPr>
          <w:p w14:paraId="4E4550A9" w14:textId="3715914F" w:rsidR="006B156A" w:rsidRPr="00605D28" w:rsidRDefault="00605D28" w:rsidP="006B156A">
            <w:pPr>
              <w:jc w:val="center"/>
              <w:rPr>
                <w:rFonts w:ascii="Calibri" w:eastAsia="Calibri" w:hAnsi="Calibri" w:cs="Calibri"/>
                <w:bCs/>
                <w:sz w:val="20"/>
                <w:szCs w:val="20"/>
              </w:rPr>
            </w:pPr>
            <w:r w:rsidRPr="00605D28">
              <w:rPr>
                <w:rFonts w:ascii="Calibri" w:eastAsia="Calibri" w:hAnsi="Calibri" w:cs="Calibri"/>
                <w:bCs/>
                <w:sz w:val="20"/>
                <w:szCs w:val="20"/>
              </w:rPr>
              <w:t>31</w:t>
            </w:r>
            <w:r w:rsidR="006B156A" w:rsidRPr="00605D28">
              <w:rPr>
                <w:rFonts w:ascii="Calibri" w:eastAsia="Calibri" w:hAnsi="Calibri" w:cs="Calibri"/>
                <w:bCs/>
                <w:sz w:val="20"/>
                <w:szCs w:val="20"/>
              </w:rPr>
              <w:t xml:space="preserve"> de </w:t>
            </w:r>
            <w:r w:rsidRPr="00605D28">
              <w:rPr>
                <w:rFonts w:ascii="Calibri" w:eastAsia="Calibri" w:hAnsi="Calibri" w:cs="Calibri"/>
                <w:bCs/>
                <w:sz w:val="20"/>
                <w:szCs w:val="20"/>
              </w:rPr>
              <w:t>julio</w:t>
            </w:r>
            <w:r w:rsidR="006B156A" w:rsidRPr="00605D28">
              <w:rPr>
                <w:rFonts w:ascii="Calibri" w:eastAsia="Calibri" w:hAnsi="Calibri" w:cs="Calibri"/>
                <w:bCs/>
                <w:sz w:val="20"/>
                <w:szCs w:val="20"/>
              </w:rPr>
              <w:t xml:space="preserve"> de 2023</w:t>
            </w:r>
          </w:p>
          <w:p w14:paraId="7128AD01" w14:textId="0F541F11" w:rsidR="006B156A" w:rsidRPr="00605D28" w:rsidRDefault="006B156A" w:rsidP="006B156A">
            <w:pPr>
              <w:jc w:val="center"/>
              <w:rPr>
                <w:rFonts w:ascii="Calibri" w:eastAsia="Calibri" w:hAnsi="Calibri" w:cs="Calibri"/>
                <w:bCs/>
                <w:sz w:val="20"/>
                <w:szCs w:val="20"/>
              </w:rPr>
            </w:pPr>
            <w:r w:rsidRPr="00605D28">
              <w:rPr>
                <w:rFonts w:ascii="Calibri" w:eastAsia="Calibri" w:hAnsi="Calibri" w:cs="Calibri"/>
                <w:bCs/>
                <w:sz w:val="20"/>
                <w:szCs w:val="20"/>
              </w:rPr>
              <w:t>Iniciando a las 1</w:t>
            </w:r>
            <w:r w:rsidR="00983834">
              <w:rPr>
                <w:rFonts w:ascii="Calibri" w:eastAsia="Calibri" w:hAnsi="Calibri" w:cs="Calibri"/>
                <w:bCs/>
                <w:sz w:val="20"/>
                <w:szCs w:val="20"/>
              </w:rPr>
              <w:t>0</w:t>
            </w:r>
            <w:r w:rsidRPr="00605D28">
              <w:rPr>
                <w:rFonts w:ascii="Calibri" w:eastAsia="Calibri" w:hAnsi="Calibri" w:cs="Calibri"/>
                <w:bCs/>
                <w:sz w:val="20"/>
                <w:szCs w:val="20"/>
              </w:rPr>
              <w:t xml:space="preserve">:00 </w:t>
            </w:r>
            <w:proofErr w:type="spellStart"/>
            <w:r w:rsidRPr="00605D28">
              <w:rPr>
                <w:rFonts w:ascii="Calibri" w:eastAsia="Calibri" w:hAnsi="Calibri" w:cs="Calibri"/>
                <w:bCs/>
                <w:sz w:val="20"/>
                <w:szCs w:val="20"/>
              </w:rPr>
              <w:t>hrs</w:t>
            </w:r>
            <w:proofErr w:type="spellEnd"/>
            <w:r w:rsidRPr="00605D28">
              <w:rPr>
                <w:rFonts w:ascii="Calibri" w:eastAsia="Calibri" w:hAnsi="Calibri" w:cs="Calibri"/>
                <w:bCs/>
                <w:sz w:val="20"/>
                <w:szCs w:val="20"/>
              </w:rPr>
              <w:t>.</w:t>
            </w:r>
          </w:p>
        </w:tc>
        <w:tc>
          <w:tcPr>
            <w:tcW w:w="2074" w:type="dxa"/>
          </w:tcPr>
          <w:p w14:paraId="4081E45E" w14:textId="20C0A6CC" w:rsidR="006B156A" w:rsidRPr="00B505D8" w:rsidRDefault="006B156A" w:rsidP="006B156A">
            <w:pPr>
              <w:jc w:val="center"/>
              <w:rPr>
                <w:rFonts w:ascii="Calibri" w:eastAsia="Calibri" w:hAnsi="Calibri" w:cs="Calibri"/>
                <w:bCs/>
                <w:color w:val="000000"/>
                <w:sz w:val="20"/>
                <w:szCs w:val="20"/>
              </w:rPr>
            </w:pPr>
            <w:r>
              <w:rPr>
                <w:rFonts w:ascii="Calibri" w:eastAsia="Calibri" w:hAnsi="Calibri" w:cs="Calibri"/>
                <w:bCs/>
                <w:color w:val="000000"/>
                <w:sz w:val="20"/>
                <w:szCs w:val="20"/>
              </w:rPr>
              <w:t>C.P</w:t>
            </w:r>
            <w:r w:rsidRPr="00B505D8">
              <w:rPr>
                <w:rFonts w:ascii="Calibri" w:eastAsia="Calibri" w:hAnsi="Calibri" w:cs="Calibri"/>
                <w:bCs/>
                <w:color w:val="000000"/>
                <w:sz w:val="20"/>
                <w:szCs w:val="20"/>
              </w:rPr>
              <w:t xml:space="preserve">. </w:t>
            </w:r>
            <w:r>
              <w:rPr>
                <w:rFonts w:ascii="Calibri" w:eastAsia="Calibri" w:hAnsi="Calibri" w:cs="Calibri"/>
                <w:bCs/>
                <w:color w:val="000000"/>
                <w:sz w:val="20"/>
                <w:szCs w:val="20"/>
              </w:rPr>
              <w:t>Roberto Reynoso Sánchez</w:t>
            </w:r>
            <w:r w:rsidRPr="00B505D8">
              <w:rPr>
                <w:rFonts w:ascii="Calibri" w:eastAsia="Calibri" w:hAnsi="Calibri" w:cs="Calibri"/>
                <w:bCs/>
                <w:color w:val="000000"/>
                <w:sz w:val="20"/>
                <w:szCs w:val="20"/>
              </w:rPr>
              <w:t xml:space="preserve">, Tel: 477 </w:t>
            </w:r>
            <w:r>
              <w:rPr>
                <w:rFonts w:ascii="Calibri" w:eastAsia="Calibri" w:hAnsi="Calibri" w:cs="Calibri"/>
                <w:bCs/>
                <w:color w:val="000000"/>
                <w:sz w:val="20"/>
                <w:szCs w:val="20"/>
              </w:rPr>
              <w:t>28</w:t>
            </w:r>
            <w:r w:rsidRPr="00B505D8">
              <w:rPr>
                <w:rFonts w:ascii="Calibri" w:eastAsia="Calibri" w:hAnsi="Calibri" w:cs="Calibri"/>
                <w:bCs/>
                <w:color w:val="000000"/>
                <w:sz w:val="20"/>
                <w:szCs w:val="20"/>
              </w:rPr>
              <w:t>7 8</w:t>
            </w:r>
            <w:r>
              <w:rPr>
                <w:rFonts w:ascii="Calibri" w:eastAsia="Calibri" w:hAnsi="Calibri" w:cs="Calibri"/>
                <w:bCs/>
                <w:color w:val="000000"/>
                <w:sz w:val="20"/>
                <w:szCs w:val="20"/>
              </w:rPr>
              <w:t>689</w:t>
            </w:r>
            <w:r w:rsidRPr="00B505D8">
              <w:rPr>
                <w:rFonts w:ascii="Calibri" w:eastAsia="Calibri" w:hAnsi="Calibri" w:cs="Calibri"/>
                <w:bCs/>
                <w:color w:val="000000"/>
                <w:sz w:val="20"/>
                <w:szCs w:val="20"/>
              </w:rPr>
              <w:t xml:space="preserve">, correo: </w:t>
            </w:r>
            <w:hyperlink r:id="rId10" w:history="1">
              <w:r>
                <w:rPr>
                  <w:rStyle w:val="Hipervnculo"/>
                  <w:rFonts w:ascii="Calibri" w:eastAsia="Calibri" w:hAnsi="Calibri" w:cs="Calibri"/>
                  <w:bCs/>
                  <w:sz w:val="20"/>
                  <w:szCs w:val="20"/>
                </w:rPr>
                <w:t>rreynososa@guanajuato.gob.mx</w:t>
              </w:r>
            </w:hyperlink>
          </w:p>
        </w:tc>
      </w:tr>
      <w:tr w:rsidR="006B156A" w14:paraId="239CA149" w14:textId="77777777" w:rsidTr="00B505D8">
        <w:trPr>
          <w:jc w:val="center"/>
        </w:trPr>
        <w:tc>
          <w:tcPr>
            <w:tcW w:w="1143" w:type="dxa"/>
            <w:tcBorders>
              <w:bottom w:val="single" w:sz="4" w:space="0" w:color="000000"/>
            </w:tcBorders>
          </w:tcPr>
          <w:p w14:paraId="4AB81723" w14:textId="1DF6E7DA" w:rsidR="006B156A" w:rsidRPr="00B505D8" w:rsidRDefault="00A0076B" w:rsidP="006B156A">
            <w:pPr>
              <w:jc w:val="center"/>
              <w:rPr>
                <w:rFonts w:ascii="Calibri" w:eastAsia="Calibri" w:hAnsi="Calibri" w:cs="Calibri"/>
                <w:bCs/>
                <w:sz w:val="20"/>
                <w:szCs w:val="20"/>
              </w:rPr>
            </w:pPr>
            <w:r>
              <w:rPr>
                <w:rFonts w:ascii="Calibri" w:eastAsia="Calibri" w:hAnsi="Calibri" w:cs="Calibri"/>
                <w:bCs/>
                <w:sz w:val="20"/>
                <w:szCs w:val="20"/>
              </w:rPr>
              <w:t>16</w:t>
            </w:r>
            <w:r w:rsidR="006B156A">
              <w:rPr>
                <w:rFonts w:ascii="Calibri" w:eastAsia="Calibri" w:hAnsi="Calibri" w:cs="Calibri"/>
                <w:bCs/>
                <w:sz w:val="20"/>
                <w:szCs w:val="20"/>
              </w:rPr>
              <w:t xml:space="preserve"> del Anexo I</w:t>
            </w:r>
          </w:p>
        </w:tc>
        <w:tc>
          <w:tcPr>
            <w:tcW w:w="3269" w:type="dxa"/>
            <w:tcBorders>
              <w:bottom w:val="single" w:sz="4" w:space="0" w:color="000000"/>
            </w:tcBorders>
          </w:tcPr>
          <w:p w14:paraId="135C86BD" w14:textId="681641DD" w:rsidR="006B156A" w:rsidRPr="00605D28" w:rsidRDefault="006B156A" w:rsidP="006B156A">
            <w:pPr>
              <w:jc w:val="center"/>
              <w:rPr>
                <w:rFonts w:ascii="Calibri" w:eastAsia="Calibri" w:hAnsi="Calibri" w:cs="Calibri"/>
                <w:bCs/>
                <w:sz w:val="20"/>
                <w:szCs w:val="20"/>
              </w:rPr>
            </w:pPr>
            <w:r w:rsidRPr="00605D28">
              <w:rPr>
                <w:rFonts w:ascii="Calibri" w:eastAsia="Calibri" w:hAnsi="Calibri" w:cs="Calibri"/>
                <w:bCs/>
                <w:sz w:val="20"/>
                <w:szCs w:val="20"/>
              </w:rPr>
              <w:t xml:space="preserve">Avenida de Obrero 605 Col. Industrial Julián </w:t>
            </w:r>
            <w:r w:rsidR="002B3017" w:rsidRPr="00605D28">
              <w:rPr>
                <w:rFonts w:ascii="Calibri" w:eastAsia="Calibri" w:hAnsi="Calibri" w:cs="Calibri"/>
                <w:bCs/>
                <w:sz w:val="20"/>
                <w:szCs w:val="20"/>
              </w:rPr>
              <w:t>Obregón</w:t>
            </w:r>
            <w:r w:rsidRPr="00605D28">
              <w:rPr>
                <w:rFonts w:ascii="Calibri" w:eastAsia="Calibri" w:hAnsi="Calibri" w:cs="Calibri"/>
                <w:bCs/>
                <w:sz w:val="20"/>
                <w:szCs w:val="20"/>
              </w:rPr>
              <w:t xml:space="preserve"> C.P. 37290, León </w:t>
            </w:r>
            <w:proofErr w:type="spellStart"/>
            <w:r w:rsidRPr="00605D28">
              <w:rPr>
                <w:rFonts w:ascii="Calibri" w:eastAsia="Calibri" w:hAnsi="Calibri" w:cs="Calibri"/>
                <w:bCs/>
                <w:sz w:val="20"/>
                <w:szCs w:val="20"/>
              </w:rPr>
              <w:t>Gto</w:t>
            </w:r>
            <w:proofErr w:type="spellEnd"/>
            <w:r w:rsidRPr="00605D28">
              <w:rPr>
                <w:rFonts w:ascii="Calibri" w:eastAsia="Calibri" w:hAnsi="Calibri" w:cs="Calibri"/>
                <w:bCs/>
                <w:sz w:val="20"/>
                <w:szCs w:val="20"/>
              </w:rPr>
              <w:t xml:space="preserve">. </w:t>
            </w:r>
          </w:p>
        </w:tc>
        <w:tc>
          <w:tcPr>
            <w:tcW w:w="2757" w:type="dxa"/>
            <w:tcBorders>
              <w:bottom w:val="single" w:sz="4" w:space="0" w:color="000000"/>
            </w:tcBorders>
          </w:tcPr>
          <w:p w14:paraId="3426D4B5" w14:textId="36AA65C4" w:rsidR="006B156A" w:rsidRPr="00605D28" w:rsidRDefault="00605D28" w:rsidP="006B156A">
            <w:pPr>
              <w:jc w:val="center"/>
              <w:rPr>
                <w:rFonts w:ascii="Calibri" w:eastAsia="Calibri" w:hAnsi="Calibri" w:cs="Calibri"/>
                <w:bCs/>
                <w:sz w:val="20"/>
                <w:szCs w:val="20"/>
              </w:rPr>
            </w:pPr>
            <w:r w:rsidRPr="00605D28">
              <w:rPr>
                <w:rFonts w:ascii="Calibri" w:eastAsia="Calibri" w:hAnsi="Calibri" w:cs="Calibri"/>
                <w:bCs/>
                <w:sz w:val="20"/>
                <w:szCs w:val="20"/>
              </w:rPr>
              <w:t>31</w:t>
            </w:r>
            <w:r w:rsidR="006B156A" w:rsidRPr="00605D28">
              <w:rPr>
                <w:rFonts w:ascii="Calibri" w:eastAsia="Calibri" w:hAnsi="Calibri" w:cs="Calibri"/>
                <w:bCs/>
                <w:sz w:val="20"/>
                <w:szCs w:val="20"/>
              </w:rPr>
              <w:t xml:space="preserve"> de </w:t>
            </w:r>
            <w:r w:rsidRPr="00605D28">
              <w:rPr>
                <w:rFonts w:ascii="Calibri" w:eastAsia="Calibri" w:hAnsi="Calibri" w:cs="Calibri"/>
                <w:bCs/>
                <w:sz w:val="20"/>
                <w:szCs w:val="20"/>
              </w:rPr>
              <w:t>julio</w:t>
            </w:r>
            <w:r w:rsidR="006B156A" w:rsidRPr="00605D28">
              <w:rPr>
                <w:rFonts w:ascii="Calibri" w:eastAsia="Calibri" w:hAnsi="Calibri" w:cs="Calibri"/>
                <w:bCs/>
                <w:sz w:val="20"/>
                <w:szCs w:val="20"/>
              </w:rPr>
              <w:t xml:space="preserve"> de 2023</w:t>
            </w:r>
          </w:p>
          <w:p w14:paraId="5FA9BF26" w14:textId="7B600B27" w:rsidR="006B156A" w:rsidRPr="00605D28" w:rsidRDefault="006B156A" w:rsidP="006B156A">
            <w:pPr>
              <w:jc w:val="center"/>
              <w:rPr>
                <w:rFonts w:ascii="Calibri" w:eastAsia="Calibri" w:hAnsi="Calibri" w:cs="Calibri"/>
                <w:bCs/>
                <w:sz w:val="20"/>
                <w:szCs w:val="20"/>
              </w:rPr>
            </w:pPr>
            <w:r w:rsidRPr="00605D28">
              <w:rPr>
                <w:rFonts w:ascii="Calibri" w:eastAsia="Calibri" w:hAnsi="Calibri" w:cs="Calibri"/>
                <w:bCs/>
                <w:sz w:val="20"/>
                <w:szCs w:val="20"/>
              </w:rPr>
              <w:t>Iniciando a las 1</w:t>
            </w:r>
            <w:r w:rsidR="00983834">
              <w:rPr>
                <w:rFonts w:ascii="Calibri" w:eastAsia="Calibri" w:hAnsi="Calibri" w:cs="Calibri"/>
                <w:bCs/>
                <w:sz w:val="20"/>
                <w:szCs w:val="20"/>
              </w:rPr>
              <w:t>2</w:t>
            </w:r>
            <w:r w:rsidRPr="00605D28">
              <w:rPr>
                <w:rFonts w:ascii="Calibri" w:eastAsia="Calibri" w:hAnsi="Calibri" w:cs="Calibri"/>
                <w:bCs/>
                <w:sz w:val="20"/>
                <w:szCs w:val="20"/>
              </w:rPr>
              <w:t xml:space="preserve">:00 </w:t>
            </w:r>
            <w:proofErr w:type="spellStart"/>
            <w:r w:rsidRPr="00605D28">
              <w:rPr>
                <w:rFonts w:ascii="Calibri" w:eastAsia="Calibri" w:hAnsi="Calibri" w:cs="Calibri"/>
                <w:bCs/>
                <w:sz w:val="20"/>
                <w:szCs w:val="20"/>
              </w:rPr>
              <w:t>hrs</w:t>
            </w:r>
            <w:proofErr w:type="spellEnd"/>
            <w:r w:rsidRPr="00605D28">
              <w:rPr>
                <w:rFonts w:ascii="Calibri" w:eastAsia="Calibri" w:hAnsi="Calibri" w:cs="Calibri"/>
                <w:bCs/>
                <w:sz w:val="20"/>
                <w:szCs w:val="20"/>
              </w:rPr>
              <w:t>.</w:t>
            </w:r>
          </w:p>
        </w:tc>
        <w:tc>
          <w:tcPr>
            <w:tcW w:w="2074" w:type="dxa"/>
            <w:tcBorders>
              <w:bottom w:val="single" w:sz="4" w:space="0" w:color="000000"/>
            </w:tcBorders>
          </w:tcPr>
          <w:p w14:paraId="5F018376" w14:textId="77777777" w:rsidR="006B156A" w:rsidRDefault="006B156A" w:rsidP="006B156A">
            <w:pPr>
              <w:jc w:val="center"/>
              <w:rPr>
                <w:rFonts w:ascii="Calibri" w:eastAsia="Calibri" w:hAnsi="Calibri" w:cs="Calibri"/>
                <w:bCs/>
                <w:color w:val="000000"/>
                <w:sz w:val="20"/>
                <w:szCs w:val="20"/>
              </w:rPr>
            </w:pPr>
            <w:r>
              <w:rPr>
                <w:rFonts w:ascii="Calibri" w:eastAsia="Calibri" w:hAnsi="Calibri" w:cs="Calibri"/>
                <w:bCs/>
                <w:color w:val="000000"/>
                <w:sz w:val="20"/>
                <w:szCs w:val="20"/>
              </w:rPr>
              <w:t>C.P. Jesús García Manríquez</w:t>
            </w:r>
          </w:p>
          <w:p w14:paraId="0E170161" w14:textId="022DFFE8" w:rsidR="006B156A" w:rsidRDefault="006B156A" w:rsidP="006B156A">
            <w:pPr>
              <w:jc w:val="center"/>
              <w:rPr>
                <w:rFonts w:ascii="Calibri" w:eastAsia="Calibri" w:hAnsi="Calibri" w:cs="Calibri"/>
                <w:bCs/>
                <w:color w:val="000000"/>
                <w:sz w:val="20"/>
                <w:szCs w:val="20"/>
              </w:rPr>
            </w:pPr>
            <w:r>
              <w:rPr>
                <w:rFonts w:ascii="Calibri" w:eastAsia="Calibri" w:hAnsi="Calibri" w:cs="Calibri"/>
                <w:bCs/>
                <w:color w:val="000000"/>
                <w:sz w:val="20"/>
                <w:szCs w:val="20"/>
              </w:rPr>
              <w:t xml:space="preserve">Tel: 477 270 2484 correo: </w:t>
            </w:r>
            <w:hyperlink r:id="rId11" w:history="1">
              <w:r w:rsidR="006046AA" w:rsidRPr="00DA11E4">
                <w:rPr>
                  <w:rStyle w:val="Hipervnculo"/>
                  <w:rFonts w:ascii="Calibri" w:eastAsia="Calibri" w:hAnsi="Calibri" w:cs="Calibri"/>
                  <w:bCs/>
                  <w:sz w:val="20"/>
                  <w:szCs w:val="20"/>
                </w:rPr>
                <w:t>jesusgm@guanajuato.gob.mx</w:t>
              </w:r>
            </w:hyperlink>
          </w:p>
        </w:tc>
      </w:tr>
      <w:bookmarkEnd w:id="3"/>
    </w:tbl>
    <w:p w14:paraId="00000051" w14:textId="77777777" w:rsidR="00551573" w:rsidRDefault="00551573">
      <w:pPr>
        <w:jc w:val="both"/>
        <w:rPr>
          <w:rFonts w:ascii="Calibri" w:eastAsia="Calibri" w:hAnsi="Calibri" w:cs="Calibri"/>
          <w:sz w:val="22"/>
          <w:szCs w:val="22"/>
        </w:rPr>
      </w:pPr>
    </w:p>
    <w:p w14:paraId="00000052" w14:textId="77777777" w:rsidR="00551573" w:rsidRDefault="00551573">
      <w:pPr>
        <w:jc w:val="both"/>
        <w:rPr>
          <w:rFonts w:ascii="Calibri" w:eastAsia="Calibri" w:hAnsi="Calibri" w:cs="Calibri"/>
          <w:sz w:val="22"/>
          <w:szCs w:val="22"/>
        </w:rPr>
      </w:pPr>
    </w:p>
    <w:p w14:paraId="00000053" w14:textId="77777777" w:rsidR="00551573" w:rsidRDefault="00000000">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4A5DD238" w14:textId="77777777" w:rsidR="00B505D8" w:rsidRDefault="00B505D8">
      <w:pPr>
        <w:pBdr>
          <w:top w:val="nil"/>
          <w:left w:val="nil"/>
          <w:bottom w:val="nil"/>
          <w:right w:val="nil"/>
          <w:between w:val="nil"/>
        </w:pBdr>
        <w:jc w:val="both"/>
        <w:rPr>
          <w:rFonts w:ascii="Calibri" w:eastAsia="Calibri" w:hAnsi="Calibri" w:cs="Calibri"/>
          <w:b/>
          <w:color w:val="000000"/>
          <w:sz w:val="22"/>
          <w:szCs w:val="22"/>
          <w:u w:val="single"/>
        </w:rPr>
      </w:pPr>
    </w:p>
    <w:p w14:paraId="00000054" w14:textId="6D90F1CE" w:rsidR="00551573" w:rsidRDefault="00000000">
      <w:pPr>
        <w:pBdr>
          <w:top w:val="nil"/>
          <w:left w:val="nil"/>
          <w:bottom w:val="nil"/>
          <w:right w:val="nil"/>
          <w:between w:val="nil"/>
        </w:pBdr>
        <w:jc w:val="both"/>
        <w:rPr>
          <w:rFonts w:ascii="Calibri" w:eastAsia="Calibri" w:hAnsi="Calibri" w:cs="Calibri"/>
          <w:color w:val="000000"/>
          <w:sz w:val="22"/>
          <w:szCs w:val="22"/>
        </w:rPr>
      </w:pPr>
      <w:r w:rsidRPr="00B505D8">
        <w:rPr>
          <w:rFonts w:ascii="Calibri" w:eastAsia="Calibri" w:hAnsi="Calibri" w:cs="Calibri"/>
          <w:color w:val="000000"/>
          <w:sz w:val="22"/>
          <w:szCs w:val="22"/>
        </w:rPr>
        <w:t xml:space="preserve">Los licitantes deberán considerar en sus ofertas económicas los gastos adicionales correspondientes a las adecuaciones necesarias </w:t>
      </w:r>
      <w:proofErr w:type="gramStart"/>
      <w:r w:rsidRPr="00B505D8">
        <w:rPr>
          <w:rFonts w:ascii="Calibri" w:eastAsia="Calibri" w:hAnsi="Calibri" w:cs="Calibri"/>
          <w:color w:val="000000"/>
          <w:sz w:val="22"/>
          <w:szCs w:val="22"/>
        </w:rPr>
        <w:t>de acuerdo a</w:t>
      </w:r>
      <w:proofErr w:type="gramEnd"/>
      <w:r w:rsidRPr="00B505D8">
        <w:rPr>
          <w:rFonts w:ascii="Calibri" w:eastAsia="Calibri" w:hAnsi="Calibri" w:cs="Calibri"/>
          <w:color w:val="000000"/>
          <w:sz w:val="22"/>
          <w:szCs w:val="22"/>
        </w:rPr>
        <w:t xml:space="preserve"> la tecnología y especificaciones del bien ofertado, referentes a suministros eléctricos, obra civil, etc</w:t>
      </w:r>
      <w:r w:rsidR="00B505D8" w:rsidRPr="00B505D8">
        <w:rPr>
          <w:rFonts w:ascii="Calibri" w:eastAsia="Calibri" w:hAnsi="Calibri" w:cs="Calibri"/>
          <w:color w:val="000000"/>
          <w:sz w:val="22"/>
          <w:szCs w:val="22"/>
        </w:rPr>
        <w:t>.</w:t>
      </w:r>
    </w:p>
    <w:p w14:paraId="61F8BAC1" w14:textId="77777777" w:rsidR="00A0076B" w:rsidRDefault="00A0076B">
      <w:pPr>
        <w:pBdr>
          <w:top w:val="nil"/>
          <w:left w:val="nil"/>
          <w:bottom w:val="nil"/>
          <w:right w:val="nil"/>
          <w:between w:val="nil"/>
        </w:pBdr>
        <w:jc w:val="both"/>
        <w:rPr>
          <w:rFonts w:ascii="Calibri" w:eastAsia="Calibri" w:hAnsi="Calibri" w:cs="Calibri"/>
          <w:color w:val="000000"/>
          <w:sz w:val="22"/>
          <w:szCs w:val="22"/>
        </w:rPr>
      </w:pPr>
    </w:p>
    <w:p w14:paraId="029961E6" w14:textId="649A0509" w:rsidR="00A0076B" w:rsidRPr="00A0076B" w:rsidRDefault="00A0076B">
      <w:pPr>
        <w:pBdr>
          <w:top w:val="nil"/>
          <w:left w:val="nil"/>
          <w:bottom w:val="nil"/>
          <w:right w:val="nil"/>
          <w:between w:val="nil"/>
        </w:pBdr>
        <w:jc w:val="both"/>
        <w:rPr>
          <w:rFonts w:ascii="Calibri" w:eastAsia="Calibri" w:hAnsi="Calibri" w:cs="Calibri"/>
          <w:b/>
          <w:color w:val="000000"/>
          <w:sz w:val="22"/>
          <w:szCs w:val="22"/>
        </w:rPr>
      </w:pPr>
      <w:r w:rsidRPr="00A0076B">
        <w:rPr>
          <w:rFonts w:ascii="Calibri" w:eastAsia="Calibri" w:hAnsi="Calibri" w:cs="Calibri"/>
          <w:b/>
          <w:color w:val="000000"/>
          <w:sz w:val="22"/>
          <w:szCs w:val="22"/>
        </w:rPr>
        <w:t>Nota: En caso de haber asistido a la visita establecida en la Licitación Pública Nacional Presencial No. 40051001-0</w:t>
      </w:r>
      <w:r>
        <w:rPr>
          <w:rFonts w:ascii="Calibri" w:eastAsia="Calibri" w:hAnsi="Calibri" w:cs="Calibri"/>
          <w:b/>
          <w:color w:val="000000"/>
          <w:sz w:val="22"/>
          <w:szCs w:val="22"/>
        </w:rPr>
        <w:t>30</w:t>
      </w:r>
      <w:r w:rsidRPr="00A0076B">
        <w:rPr>
          <w:rFonts w:ascii="Calibri" w:eastAsia="Calibri" w:hAnsi="Calibri" w:cs="Calibri"/>
          <w:b/>
          <w:color w:val="000000"/>
          <w:sz w:val="22"/>
          <w:szCs w:val="22"/>
        </w:rPr>
        <w:t xml:space="preserve">-23 (CAGEG-030/2023), los participantes podrán presentar la </w:t>
      </w:r>
      <w:r w:rsidR="00983834">
        <w:rPr>
          <w:rFonts w:ascii="Calibri" w:eastAsia="Calibri" w:hAnsi="Calibri" w:cs="Calibri"/>
          <w:b/>
          <w:color w:val="000000"/>
          <w:sz w:val="22"/>
          <w:szCs w:val="22"/>
        </w:rPr>
        <w:t>constancia</w:t>
      </w:r>
      <w:r w:rsidRPr="00A0076B">
        <w:rPr>
          <w:rFonts w:ascii="Calibri" w:eastAsia="Calibri" w:hAnsi="Calibri" w:cs="Calibri"/>
          <w:b/>
          <w:color w:val="000000"/>
          <w:sz w:val="22"/>
          <w:szCs w:val="22"/>
        </w:rPr>
        <w:t xml:space="preserve"> de visita expedida en dicho procedimiento de compra, eximiéndolos de realizar la visita establecida en el presente procedimiento.</w:t>
      </w:r>
    </w:p>
    <w:p w14:paraId="00000055" w14:textId="77777777" w:rsidR="00551573" w:rsidRDefault="00551573">
      <w:pPr>
        <w:jc w:val="both"/>
        <w:rPr>
          <w:rFonts w:ascii="Calibri" w:eastAsia="Calibri" w:hAnsi="Calibri" w:cs="Calibri"/>
          <w:b/>
          <w:i/>
          <w:sz w:val="22"/>
          <w:szCs w:val="22"/>
        </w:rPr>
      </w:pPr>
    </w:p>
    <w:p w14:paraId="00000056" w14:textId="77777777" w:rsidR="00551573" w:rsidRDefault="00000000">
      <w:pPr>
        <w:numPr>
          <w:ilvl w:val="0"/>
          <w:numId w:val="1"/>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7"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58" w14:textId="1EA48BFB" w:rsidR="00551573" w:rsidRPr="00605D28" w:rsidRDefault="00000000">
      <w:pPr>
        <w:pBdr>
          <w:top w:val="nil"/>
          <w:left w:val="nil"/>
          <w:bottom w:val="nil"/>
          <w:right w:val="nil"/>
          <w:between w:val="nil"/>
        </w:pBdr>
        <w:jc w:val="both"/>
        <w:rPr>
          <w:rFonts w:ascii="Calibri" w:eastAsia="Calibri" w:hAnsi="Calibri" w:cs="Calibri"/>
          <w:color w:val="000000"/>
          <w:sz w:val="22"/>
          <w:szCs w:val="22"/>
        </w:rPr>
      </w:pPr>
      <w:r w:rsidRPr="00605D28">
        <w:rPr>
          <w:rFonts w:ascii="Calibri" w:eastAsia="Calibri" w:hAnsi="Calibri" w:cs="Calibri"/>
          <w:color w:val="000000"/>
          <w:sz w:val="22"/>
          <w:szCs w:val="22"/>
        </w:rPr>
        <w:t xml:space="preserve">Se llevará a cabo el día </w:t>
      </w:r>
      <w:r w:rsidR="00605D28" w:rsidRPr="00605D28">
        <w:rPr>
          <w:rFonts w:ascii="Calibri" w:eastAsia="Calibri" w:hAnsi="Calibri" w:cs="Calibri"/>
          <w:b/>
          <w:color w:val="000000"/>
          <w:sz w:val="22"/>
          <w:szCs w:val="22"/>
        </w:rPr>
        <w:t>10</w:t>
      </w:r>
      <w:r w:rsidR="00300783" w:rsidRPr="00605D28">
        <w:rPr>
          <w:rFonts w:ascii="Calibri" w:eastAsia="Calibri" w:hAnsi="Calibri" w:cs="Calibri"/>
          <w:b/>
          <w:color w:val="000000"/>
          <w:sz w:val="22"/>
          <w:szCs w:val="22"/>
        </w:rPr>
        <w:t xml:space="preserve"> </w:t>
      </w:r>
      <w:r w:rsidRPr="00605D28">
        <w:rPr>
          <w:rFonts w:ascii="Calibri" w:eastAsia="Calibri" w:hAnsi="Calibri" w:cs="Calibri"/>
          <w:b/>
          <w:color w:val="000000"/>
          <w:sz w:val="22"/>
          <w:szCs w:val="22"/>
        </w:rPr>
        <w:t xml:space="preserve">de </w:t>
      </w:r>
      <w:r w:rsidR="00605D28" w:rsidRPr="00605D28">
        <w:rPr>
          <w:rFonts w:ascii="Calibri" w:eastAsia="Calibri" w:hAnsi="Calibri" w:cs="Calibri"/>
          <w:b/>
          <w:color w:val="000000"/>
          <w:sz w:val="22"/>
          <w:szCs w:val="22"/>
        </w:rPr>
        <w:t>agosto</w:t>
      </w:r>
      <w:r w:rsidRPr="00605D28">
        <w:rPr>
          <w:rFonts w:ascii="Calibri" w:eastAsia="Calibri" w:hAnsi="Calibri" w:cs="Calibri"/>
          <w:b/>
          <w:color w:val="000000"/>
          <w:sz w:val="22"/>
          <w:szCs w:val="22"/>
        </w:rPr>
        <w:t xml:space="preserve"> de 202</w:t>
      </w:r>
      <w:r w:rsidR="00300783" w:rsidRPr="00605D28">
        <w:rPr>
          <w:rFonts w:ascii="Calibri" w:eastAsia="Calibri" w:hAnsi="Calibri" w:cs="Calibri"/>
          <w:b/>
          <w:color w:val="000000"/>
          <w:sz w:val="22"/>
          <w:szCs w:val="22"/>
        </w:rPr>
        <w:t>3</w:t>
      </w:r>
      <w:r w:rsidRPr="00605D28">
        <w:rPr>
          <w:rFonts w:ascii="Calibri" w:eastAsia="Calibri" w:hAnsi="Calibri" w:cs="Calibri"/>
          <w:color w:val="000000"/>
          <w:sz w:val="22"/>
          <w:szCs w:val="22"/>
        </w:rPr>
        <w:t xml:space="preserve">, a las </w:t>
      </w:r>
      <w:r w:rsidR="00300783" w:rsidRPr="00605D28">
        <w:rPr>
          <w:rFonts w:ascii="Calibri" w:eastAsia="Calibri" w:hAnsi="Calibri" w:cs="Calibri"/>
          <w:b/>
          <w:color w:val="000000"/>
          <w:sz w:val="22"/>
          <w:szCs w:val="22"/>
        </w:rPr>
        <w:t>0</w:t>
      </w:r>
      <w:r w:rsidR="00605D28" w:rsidRPr="00605D28">
        <w:rPr>
          <w:rFonts w:ascii="Calibri" w:eastAsia="Calibri" w:hAnsi="Calibri" w:cs="Calibri"/>
          <w:b/>
          <w:color w:val="000000"/>
          <w:sz w:val="22"/>
          <w:szCs w:val="22"/>
        </w:rPr>
        <w:t>9</w:t>
      </w:r>
      <w:r w:rsidR="00300783" w:rsidRPr="00605D28">
        <w:rPr>
          <w:rFonts w:ascii="Calibri" w:eastAsia="Calibri" w:hAnsi="Calibri" w:cs="Calibri"/>
          <w:b/>
          <w:color w:val="000000"/>
          <w:sz w:val="22"/>
          <w:szCs w:val="22"/>
        </w:rPr>
        <w:t>:</w:t>
      </w:r>
      <w:r w:rsidR="00605D28" w:rsidRPr="00605D28">
        <w:rPr>
          <w:rFonts w:ascii="Calibri" w:eastAsia="Calibri" w:hAnsi="Calibri" w:cs="Calibri"/>
          <w:b/>
          <w:color w:val="000000"/>
          <w:sz w:val="22"/>
          <w:szCs w:val="22"/>
        </w:rPr>
        <w:t>0</w:t>
      </w:r>
      <w:r w:rsidR="00300783" w:rsidRPr="00605D28">
        <w:rPr>
          <w:rFonts w:ascii="Calibri" w:eastAsia="Calibri" w:hAnsi="Calibri" w:cs="Calibri"/>
          <w:b/>
          <w:color w:val="000000"/>
          <w:sz w:val="22"/>
          <w:szCs w:val="22"/>
        </w:rPr>
        <w:t>0</w:t>
      </w:r>
      <w:r w:rsidRPr="00605D28">
        <w:rPr>
          <w:rFonts w:ascii="Calibri" w:eastAsia="Calibri" w:hAnsi="Calibri" w:cs="Calibri"/>
          <w:color w:val="000000"/>
          <w:sz w:val="22"/>
          <w:szCs w:val="22"/>
        </w:rPr>
        <w:t xml:space="preserve"> horas, en la Sala de Juntas </w:t>
      </w:r>
      <w:r w:rsidRPr="00605D28">
        <w:rPr>
          <w:rFonts w:ascii="Calibri" w:eastAsia="Calibri" w:hAnsi="Calibri" w:cs="Calibri"/>
          <w:sz w:val="22"/>
          <w:szCs w:val="22"/>
        </w:rPr>
        <w:t xml:space="preserve">Dirección General ubicada en Carretera Guanajuato Juventino Rosas K.M. 9.5, Colonia Yerbabuena, Guanajuato, </w:t>
      </w:r>
      <w:proofErr w:type="spellStart"/>
      <w:r w:rsidRPr="00605D28">
        <w:rPr>
          <w:rFonts w:ascii="Calibri" w:eastAsia="Calibri" w:hAnsi="Calibri" w:cs="Calibri"/>
          <w:sz w:val="22"/>
          <w:szCs w:val="22"/>
        </w:rPr>
        <w:t>Gto</w:t>
      </w:r>
      <w:proofErr w:type="spellEnd"/>
      <w:r w:rsidRPr="00605D28">
        <w:rPr>
          <w:rFonts w:ascii="Calibri" w:eastAsia="Calibri" w:hAnsi="Calibri" w:cs="Calibri"/>
          <w:sz w:val="22"/>
          <w:szCs w:val="22"/>
        </w:rPr>
        <w:t>.</w:t>
      </w:r>
    </w:p>
    <w:p w14:paraId="00000059" w14:textId="77777777" w:rsidR="00551573" w:rsidRPr="00605D28" w:rsidRDefault="00551573">
      <w:pPr>
        <w:pBdr>
          <w:top w:val="nil"/>
          <w:left w:val="nil"/>
          <w:bottom w:val="nil"/>
          <w:right w:val="nil"/>
          <w:between w:val="nil"/>
        </w:pBdr>
        <w:jc w:val="both"/>
        <w:rPr>
          <w:rFonts w:ascii="Calibri" w:eastAsia="Calibri" w:hAnsi="Calibri" w:cs="Calibri"/>
          <w:color w:val="000000"/>
          <w:sz w:val="22"/>
          <w:szCs w:val="22"/>
        </w:rPr>
      </w:pPr>
    </w:p>
    <w:p w14:paraId="0000005A" w14:textId="26087B8F" w:rsidR="00551573" w:rsidRDefault="00000000">
      <w:pPr>
        <w:jc w:val="both"/>
        <w:rPr>
          <w:rFonts w:ascii="Calibri" w:eastAsia="Calibri" w:hAnsi="Calibri" w:cs="Calibri"/>
          <w:sz w:val="22"/>
          <w:szCs w:val="22"/>
        </w:rPr>
      </w:pPr>
      <w:r w:rsidRPr="00605D28">
        <w:rPr>
          <w:rFonts w:ascii="Calibri" w:eastAsia="Calibri" w:hAnsi="Calibri" w:cs="Calibri"/>
          <w:sz w:val="22"/>
          <w:szCs w:val="22"/>
        </w:rPr>
        <w:t xml:space="preserve">Los interesados deberán enviar sus preguntas por escrito a la Dirección de Adquisiciones de preferencia a más tardar el día </w:t>
      </w:r>
      <w:r w:rsidR="00605D28" w:rsidRPr="00605D28">
        <w:rPr>
          <w:rFonts w:ascii="Calibri" w:eastAsia="Calibri" w:hAnsi="Calibri" w:cs="Calibri"/>
          <w:b/>
          <w:color w:val="000000"/>
          <w:sz w:val="22"/>
          <w:szCs w:val="22"/>
        </w:rPr>
        <w:t>04</w:t>
      </w:r>
      <w:r w:rsidR="00300783" w:rsidRPr="00605D28">
        <w:rPr>
          <w:rFonts w:ascii="Calibri" w:eastAsia="Calibri" w:hAnsi="Calibri" w:cs="Calibri"/>
          <w:b/>
          <w:color w:val="000000"/>
          <w:sz w:val="22"/>
          <w:szCs w:val="22"/>
        </w:rPr>
        <w:t xml:space="preserve"> </w:t>
      </w:r>
      <w:r w:rsidRPr="00605D28">
        <w:rPr>
          <w:rFonts w:ascii="Calibri" w:eastAsia="Calibri" w:hAnsi="Calibri" w:cs="Calibri"/>
          <w:b/>
          <w:color w:val="000000"/>
          <w:sz w:val="22"/>
          <w:szCs w:val="22"/>
        </w:rPr>
        <w:t xml:space="preserve">de </w:t>
      </w:r>
      <w:r w:rsidR="00605D28" w:rsidRPr="00605D28">
        <w:rPr>
          <w:rFonts w:ascii="Calibri" w:eastAsia="Calibri" w:hAnsi="Calibri" w:cs="Calibri"/>
          <w:b/>
          <w:color w:val="000000"/>
          <w:sz w:val="22"/>
          <w:szCs w:val="22"/>
        </w:rPr>
        <w:t>agosto</w:t>
      </w:r>
      <w:r w:rsidRPr="00605D28">
        <w:rPr>
          <w:rFonts w:ascii="Calibri" w:eastAsia="Calibri" w:hAnsi="Calibri" w:cs="Calibri"/>
          <w:b/>
          <w:color w:val="000000"/>
          <w:sz w:val="22"/>
          <w:szCs w:val="22"/>
        </w:rPr>
        <w:t xml:space="preserve"> de 202</w:t>
      </w:r>
      <w:r w:rsidR="00300783" w:rsidRPr="00605D28">
        <w:rPr>
          <w:rFonts w:ascii="Calibri" w:eastAsia="Calibri" w:hAnsi="Calibri" w:cs="Calibri"/>
          <w:b/>
          <w:color w:val="000000"/>
          <w:sz w:val="22"/>
          <w:szCs w:val="22"/>
        </w:rPr>
        <w:t>3</w:t>
      </w:r>
      <w:r w:rsidRPr="00605D28">
        <w:rPr>
          <w:rFonts w:ascii="Calibri" w:eastAsia="Calibri" w:hAnsi="Calibri" w:cs="Calibri"/>
          <w:color w:val="000000"/>
          <w:sz w:val="22"/>
          <w:szCs w:val="22"/>
        </w:rPr>
        <w:t xml:space="preserve">, a las </w:t>
      </w:r>
      <w:r w:rsidR="00300783" w:rsidRPr="00605D28">
        <w:rPr>
          <w:rFonts w:ascii="Calibri" w:eastAsia="Calibri" w:hAnsi="Calibri" w:cs="Calibri"/>
          <w:color w:val="000000"/>
          <w:sz w:val="22"/>
          <w:szCs w:val="22"/>
        </w:rPr>
        <w:t>12:</w:t>
      </w:r>
      <w:r w:rsidR="00300783" w:rsidRPr="00300783">
        <w:rPr>
          <w:rFonts w:ascii="Calibri" w:eastAsia="Calibri" w:hAnsi="Calibri" w:cs="Calibri"/>
          <w:color w:val="000000"/>
          <w:sz w:val="22"/>
          <w:szCs w:val="22"/>
        </w:rPr>
        <w:t>00</w:t>
      </w:r>
      <w:r w:rsidRPr="00300783">
        <w:rPr>
          <w:rFonts w:ascii="Calibri" w:eastAsia="Calibri" w:hAnsi="Calibri" w:cs="Calibri"/>
          <w:color w:val="000000"/>
          <w:sz w:val="22"/>
          <w:szCs w:val="22"/>
        </w:rPr>
        <w:t xml:space="preserve"> horas</w:t>
      </w:r>
      <w:r w:rsidRPr="00300783">
        <w:rPr>
          <w:rFonts w:ascii="Calibri" w:eastAsia="Calibri" w:hAnsi="Calibri" w:cs="Calibri"/>
          <w:sz w:val="22"/>
          <w:szCs w:val="22"/>
        </w:rPr>
        <w:t xml:space="preserve">. De igual manera podrá enviarlas vía correo electrónico a la dirección: </w:t>
      </w:r>
      <w:hyperlink r:id="rId12">
        <w:r w:rsidR="00B505D8" w:rsidRPr="00300783">
          <w:rPr>
            <w:rFonts w:ascii="Calibri" w:eastAsia="Calibri" w:hAnsi="Calibri" w:cs="Calibri"/>
            <w:color w:val="0000FF"/>
            <w:sz w:val="22"/>
            <w:szCs w:val="22"/>
            <w:u w:val="single"/>
          </w:rPr>
          <w:t>ocabral@guanajuato.gob.mx</w:t>
        </w:r>
      </w:hyperlink>
      <w:r w:rsidRPr="00300783">
        <w:rPr>
          <w:rFonts w:ascii="Calibri" w:eastAsia="Calibri" w:hAnsi="Calibri" w:cs="Calibri"/>
          <w:sz w:val="22"/>
          <w:szCs w:val="22"/>
        </w:rPr>
        <w:t xml:space="preserve">, debiendo confirmar la hora de su envío con el </w:t>
      </w:r>
      <w:r w:rsidRPr="00300783">
        <w:rPr>
          <w:rFonts w:ascii="Calibri" w:eastAsia="Calibri" w:hAnsi="Calibri" w:cs="Calibri"/>
          <w:b/>
          <w:sz w:val="22"/>
          <w:szCs w:val="22"/>
        </w:rPr>
        <w:t xml:space="preserve">C. </w:t>
      </w:r>
      <w:r w:rsidR="00B505D8" w:rsidRPr="00300783">
        <w:rPr>
          <w:rFonts w:ascii="Calibri" w:eastAsia="Calibri" w:hAnsi="Calibri" w:cs="Calibri"/>
          <w:b/>
          <w:sz w:val="22"/>
          <w:szCs w:val="22"/>
        </w:rPr>
        <w:t>Omar Ibrahim Cabral Mier</w:t>
      </w:r>
      <w:r w:rsidRPr="00300783">
        <w:rPr>
          <w:rFonts w:ascii="Calibri" w:eastAsia="Calibri" w:hAnsi="Calibri" w:cs="Calibri"/>
          <w:b/>
          <w:sz w:val="22"/>
          <w:szCs w:val="22"/>
        </w:rPr>
        <w:t>,</w:t>
      </w:r>
      <w:r w:rsidRPr="00300783">
        <w:rPr>
          <w:rFonts w:ascii="Calibri" w:eastAsia="Calibri" w:hAnsi="Calibri" w:cs="Calibri"/>
          <w:sz w:val="22"/>
          <w:szCs w:val="22"/>
        </w:rPr>
        <w:t xml:space="preserve"> de lo contrario no se aceptarán reclamaciones.</w:t>
      </w:r>
      <w:r>
        <w:rPr>
          <w:rFonts w:ascii="Calibri" w:eastAsia="Calibri" w:hAnsi="Calibri" w:cs="Calibri"/>
          <w:sz w:val="22"/>
          <w:szCs w:val="22"/>
        </w:rPr>
        <w:t xml:space="preserve">  </w:t>
      </w:r>
    </w:p>
    <w:p w14:paraId="0000005B" w14:textId="77777777" w:rsidR="00551573" w:rsidRDefault="00551573">
      <w:pPr>
        <w:jc w:val="both"/>
        <w:rPr>
          <w:rFonts w:ascii="Calibri" w:eastAsia="Calibri" w:hAnsi="Calibri" w:cs="Calibri"/>
          <w:sz w:val="22"/>
          <w:szCs w:val="22"/>
        </w:rPr>
      </w:pPr>
    </w:p>
    <w:p w14:paraId="0000005C" w14:textId="3316FD10"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w:t>
      </w:r>
      <w:r w:rsidRPr="00B505D8">
        <w:rPr>
          <w:rFonts w:ascii="Calibri" w:eastAsia="Calibri" w:hAnsi="Calibri" w:cs="Calibri"/>
          <w:color w:val="000000"/>
          <w:sz w:val="22"/>
          <w:szCs w:val="22"/>
        </w:rPr>
        <w:t xml:space="preserve">eferentemente mencionar el número de partida a la que se refieren, utilizando de preferencia el Anexo </w:t>
      </w:r>
      <w:r w:rsidR="00B505D8" w:rsidRPr="00B505D8">
        <w:rPr>
          <w:rFonts w:ascii="Calibri" w:eastAsia="Calibri" w:hAnsi="Calibri" w:cs="Calibri"/>
          <w:color w:val="000000"/>
          <w:sz w:val="22"/>
          <w:szCs w:val="22"/>
        </w:rPr>
        <w:t>G</w:t>
      </w:r>
      <w:r w:rsidRPr="00B505D8">
        <w:rPr>
          <w:rFonts w:ascii="Calibri" w:eastAsia="Calibri" w:hAnsi="Calibri" w:cs="Calibri"/>
          <w:color w:val="000000"/>
          <w:sz w:val="22"/>
          <w:szCs w:val="22"/>
        </w:rPr>
        <w:t>.</w:t>
      </w:r>
    </w:p>
    <w:p w14:paraId="0000005D" w14:textId="77777777" w:rsidR="00551573" w:rsidRDefault="00551573">
      <w:pPr>
        <w:jc w:val="both"/>
        <w:rPr>
          <w:rFonts w:ascii="Calibri" w:eastAsia="Calibri" w:hAnsi="Calibri" w:cs="Calibri"/>
          <w:sz w:val="22"/>
          <w:szCs w:val="22"/>
        </w:rPr>
      </w:pPr>
    </w:p>
    <w:p w14:paraId="0000005E" w14:textId="77777777" w:rsidR="00551573"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Sólo se dará contestación a las preguntas recibidas en tiempo y forma. Lo anterior sin perjuicio de lo establecido en el artículo 68 de la Ley.</w:t>
      </w:r>
    </w:p>
    <w:p w14:paraId="0000005F" w14:textId="77777777" w:rsidR="00551573" w:rsidRDefault="00551573">
      <w:pPr>
        <w:jc w:val="both"/>
        <w:rPr>
          <w:rFonts w:ascii="Calibri" w:eastAsia="Calibri" w:hAnsi="Calibri" w:cs="Calibri"/>
          <w:b/>
          <w:sz w:val="22"/>
          <w:szCs w:val="22"/>
        </w:rPr>
      </w:pPr>
    </w:p>
    <w:p w14:paraId="00000060" w14:textId="77777777" w:rsidR="00551573" w:rsidRDefault="00000000">
      <w:pPr>
        <w:jc w:val="both"/>
        <w:rPr>
          <w:rFonts w:ascii="Calibri" w:eastAsia="Calibri" w:hAnsi="Calibri" w:cs="Calibri"/>
          <w:sz w:val="22"/>
          <w:szCs w:val="22"/>
        </w:rPr>
      </w:pPr>
      <w:r>
        <w:rPr>
          <w:rFonts w:ascii="Calibri" w:eastAsia="Calibri" w:hAnsi="Calibri" w:cs="Calibri"/>
          <w:sz w:val="22"/>
          <w:szCs w:val="22"/>
        </w:rPr>
        <w:t xml:space="preserve">Las dudas o cuestionamientos que se </w:t>
      </w:r>
      <w:proofErr w:type="gramStart"/>
      <w:r>
        <w:rPr>
          <w:rFonts w:ascii="Calibri" w:eastAsia="Calibri" w:hAnsi="Calibri" w:cs="Calibri"/>
          <w:sz w:val="22"/>
          <w:szCs w:val="22"/>
        </w:rPr>
        <w:t>formulen,</w:t>
      </w:r>
      <w:proofErr w:type="gramEnd"/>
      <w:r>
        <w:rPr>
          <w:rFonts w:ascii="Calibri" w:eastAsia="Calibri" w:hAnsi="Calibri" w:cs="Calibri"/>
          <w:sz w:val="22"/>
          <w:szCs w:val="22"/>
        </w:rPr>
        <w:t xml:space="preserve"> deben ser solamente en relación a las bases de licitación y en términos razonables, claros y precisos, a juicio del comité, en caso contrario, serán desechados en la junta respectiva. Cualquier modificación derivada de la junta de aclaraciones, será considerada como parte integrante de las propias bases.</w:t>
      </w:r>
    </w:p>
    <w:p w14:paraId="00000061" w14:textId="77777777" w:rsidR="00551573" w:rsidRDefault="00551573">
      <w:pPr>
        <w:jc w:val="both"/>
        <w:rPr>
          <w:rFonts w:ascii="Calibri" w:eastAsia="Calibri" w:hAnsi="Calibri" w:cs="Calibri"/>
          <w:b/>
          <w:sz w:val="22"/>
          <w:szCs w:val="22"/>
        </w:rPr>
      </w:pPr>
    </w:p>
    <w:p w14:paraId="00000062"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w:t>
      </w:r>
      <w:proofErr w:type="gramStart"/>
      <w:r>
        <w:rPr>
          <w:rFonts w:ascii="Calibri" w:eastAsia="Calibri" w:hAnsi="Calibri" w:cs="Calibri"/>
          <w:color w:val="000000"/>
          <w:sz w:val="22"/>
          <w:szCs w:val="22"/>
        </w:rPr>
        <w:t>obstante</w:t>
      </w:r>
      <w:proofErr w:type="gramEnd"/>
      <w:r>
        <w:rPr>
          <w:rFonts w:ascii="Calibri" w:eastAsia="Calibri" w:hAnsi="Calibri" w:cs="Calibri"/>
          <w:color w:val="000000"/>
          <w:sz w:val="22"/>
          <w:szCs w:val="22"/>
        </w:rPr>
        <w:t xml:space="preserv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00000063"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64" w14:textId="77777777" w:rsidR="00551573" w:rsidRDefault="00000000">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 página electrónica </w:t>
      </w:r>
      <w:hyperlink r:id="rId13">
        <w:r>
          <w:rPr>
            <w:rFonts w:ascii="Calibri" w:eastAsia="Calibri" w:hAnsi="Calibri" w:cs="Calibri"/>
            <w:color w:val="0000FF"/>
            <w:sz w:val="22"/>
            <w:szCs w:val="22"/>
            <w:u w:val="single"/>
          </w:rPr>
          <w:t>http://transparencia.guanajuato.gob.mx/transparencia/informacion_publica_licitaciones.php</w:t>
        </w:r>
      </w:hyperlink>
    </w:p>
    <w:p w14:paraId="00000065"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66" w14:textId="77777777" w:rsidR="00551573" w:rsidRPr="00B0215A" w:rsidRDefault="00000000">
      <w:pPr>
        <w:pBdr>
          <w:top w:val="nil"/>
          <w:left w:val="nil"/>
          <w:bottom w:val="nil"/>
          <w:right w:val="nil"/>
          <w:between w:val="nil"/>
        </w:pBdr>
        <w:jc w:val="both"/>
        <w:rPr>
          <w:rFonts w:ascii="Calibri" w:eastAsia="Calibri" w:hAnsi="Calibri" w:cs="Calibri"/>
          <w:color w:val="000000"/>
          <w:sz w:val="22"/>
          <w:szCs w:val="22"/>
        </w:rPr>
      </w:pPr>
      <w:r w:rsidRPr="00B0215A">
        <w:rPr>
          <w:rFonts w:ascii="Calibri" w:eastAsia="Calibri" w:hAnsi="Calibri" w:cs="Calibri"/>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según corresponda, copia del acta de la junta respectiva, sin perjuicio de que podrá ser descargada en la página electrónica: </w:t>
      </w:r>
      <w:hyperlink r:id="rId14">
        <w:r w:rsidRPr="00B0215A">
          <w:rPr>
            <w:rFonts w:ascii="Calibri" w:eastAsia="Calibri" w:hAnsi="Calibri" w:cs="Calibri"/>
            <w:color w:val="0000FF"/>
            <w:sz w:val="22"/>
            <w:szCs w:val="22"/>
            <w:u w:val="single"/>
          </w:rPr>
          <w:t>http://transparencia.guanajuato.gob.mx/transparencia/informacion_publica_licitaciones.php</w:t>
        </w:r>
      </w:hyperlink>
      <w:r w:rsidRPr="00B0215A">
        <w:rPr>
          <w:rFonts w:ascii="Calibri" w:eastAsia="Calibri" w:hAnsi="Calibri" w:cs="Calibri"/>
          <w:sz w:val="22"/>
          <w:szCs w:val="22"/>
        </w:rPr>
        <w:t xml:space="preserve">. </w:t>
      </w:r>
    </w:p>
    <w:p w14:paraId="00000067" w14:textId="77777777" w:rsidR="00551573" w:rsidRPr="00B0215A" w:rsidRDefault="00551573">
      <w:pPr>
        <w:pBdr>
          <w:top w:val="nil"/>
          <w:left w:val="nil"/>
          <w:bottom w:val="nil"/>
          <w:right w:val="nil"/>
          <w:between w:val="nil"/>
        </w:pBdr>
        <w:jc w:val="both"/>
        <w:rPr>
          <w:rFonts w:ascii="Calibri" w:eastAsia="Calibri" w:hAnsi="Calibri" w:cs="Calibri"/>
          <w:color w:val="000000"/>
          <w:sz w:val="22"/>
          <w:szCs w:val="22"/>
        </w:rPr>
      </w:pPr>
    </w:p>
    <w:p w14:paraId="00000068"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sidRPr="00B0215A">
        <w:rPr>
          <w:rFonts w:ascii="Calibri" w:eastAsia="Calibri" w:hAnsi="Calibri" w:cs="Calibri"/>
          <w:color w:val="000000"/>
          <w:sz w:val="22"/>
          <w:szCs w:val="22"/>
        </w:rPr>
        <w:t>La junta de aclaraciones se podrá suspender para reanudarla en hora o fecha posterior.</w:t>
      </w:r>
    </w:p>
    <w:p w14:paraId="00000069"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6A"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Así mismo, al concluir la junta de aclaraciones podrá señalarse la fecha y hora para la celebración de una segunda o ulteriores juntas. </w:t>
      </w:r>
    </w:p>
    <w:p w14:paraId="0000006B"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B2"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B4" w14:textId="18082E04" w:rsidR="00551573" w:rsidRDefault="00000000">
      <w:pPr>
        <w:pBdr>
          <w:top w:val="nil"/>
          <w:left w:val="nil"/>
          <w:bottom w:val="nil"/>
          <w:right w:val="nil"/>
          <w:between w:val="nil"/>
        </w:pBdr>
        <w:jc w:val="both"/>
        <w:rPr>
          <w:rFonts w:ascii="Calibri" w:eastAsia="Calibri" w:hAnsi="Calibri" w:cs="Calibri"/>
          <w:color w:val="000000"/>
          <w:sz w:val="22"/>
          <w:szCs w:val="22"/>
        </w:rPr>
      </w:pPr>
      <w:r w:rsidRPr="00605D28">
        <w:rPr>
          <w:rFonts w:ascii="Calibri" w:eastAsia="Calibri" w:hAnsi="Calibri" w:cs="Calibri"/>
          <w:color w:val="000000"/>
          <w:sz w:val="22"/>
          <w:szCs w:val="22"/>
        </w:rPr>
        <w:t xml:space="preserve">Los licitantes deberán entregar los sobres de las propuestas Técnicas y Económicas a más tardar el día </w:t>
      </w:r>
      <w:r w:rsidRPr="00605D28">
        <w:rPr>
          <w:rFonts w:ascii="Calibri" w:eastAsia="Calibri" w:hAnsi="Calibri" w:cs="Calibri"/>
          <w:b/>
          <w:color w:val="000000"/>
          <w:sz w:val="22"/>
          <w:szCs w:val="22"/>
        </w:rPr>
        <w:t xml:space="preserve"> </w:t>
      </w:r>
      <w:r w:rsidR="00605D28" w:rsidRPr="00605D28">
        <w:rPr>
          <w:rFonts w:ascii="Calibri" w:eastAsia="Calibri" w:hAnsi="Calibri" w:cs="Calibri"/>
          <w:b/>
          <w:color w:val="000000"/>
          <w:sz w:val="22"/>
          <w:szCs w:val="22"/>
        </w:rPr>
        <w:t>15</w:t>
      </w:r>
      <w:r w:rsidRPr="00605D28">
        <w:rPr>
          <w:rFonts w:ascii="Calibri" w:eastAsia="Calibri" w:hAnsi="Calibri" w:cs="Calibri"/>
          <w:b/>
          <w:color w:val="000000"/>
          <w:sz w:val="22"/>
          <w:szCs w:val="22"/>
        </w:rPr>
        <w:t xml:space="preserve"> de </w:t>
      </w:r>
      <w:r w:rsidR="00605D28" w:rsidRPr="00605D28">
        <w:rPr>
          <w:rFonts w:ascii="Calibri" w:eastAsia="Calibri" w:hAnsi="Calibri" w:cs="Calibri"/>
          <w:b/>
          <w:color w:val="000000"/>
          <w:sz w:val="22"/>
          <w:szCs w:val="22"/>
        </w:rPr>
        <w:t>agosto</w:t>
      </w:r>
      <w:r w:rsidR="00300783" w:rsidRPr="00605D28">
        <w:rPr>
          <w:rFonts w:ascii="Calibri" w:eastAsia="Calibri" w:hAnsi="Calibri" w:cs="Calibri"/>
          <w:b/>
          <w:color w:val="000000"/>
          <w:sz w:val="22"/>
          <w:szCs w:val="22"/>
        </w:rPr>
        <w:t xml:space="preserve"> </w:t>
      </w:r>
      <w:r w:rsidRPr="00605D28">
        <w:rPr>
          <w:rFonts w:ascii="Calibri" w:eastAsia="Calibri" w:hAnsi="Calibri" w:cs="Calibri"/>
          <w:b/>
          <w:color w:val="000000"/>
          <w:sz w:val="22"/>
          <w:szCs w:val="22"/>
        </w:rPr>
        <w:t>202</w:t>
      </w:r>
      <w:r w:rsidR="00300783" w:rsidRPr="00605D28">
        <w:rPr>
          <w:rFonts w:ascii="Calibri" w:eastAsia="Calibri" w:hAnsi="Calibri" w:cs="Calibri"/>
          <w:b/>
          <w:color w:val="000000"/>
          <w:sz w:val="22"/>
          <w:szCs w:val="22"/>
        </w:rPr>
        <w:t>3</w:t>
      </w:r>
      <w:r w:rsidRPr="00605D28">
        <w:rPr>
          <w:rFonts w:ascii="Calibri" w:eastAsia="Calibri" w:hAnsi="Calibri" w:cs="Calibri"/>
          <w:b/>
          <w:color w:val="000000"/>
          <w:sz w:val="22"/>
          <w:szCs w:val="22"/>
        </w:rPr>
        <w:t xml:space="preserve"> a las </w:t>
      </w:r>
      <w:r w:rsidR="00300783" w:rsidRPr="00605D28">
        <w:rPr>
          <w:rFonts w:ascii="Calibri" w:eastAsia="Calibri" w:hAnsi="Calibri" w:cs="Calibri"/>
          <w:b/>
          <w:color w:val="000000"/>
          <w:sz w:val="22"/>
          <w:szCs w:val="22"/>
        </w:rPr>
        <w:t>1</w:t>
      </w:r>
      <w:r w:rsidR="00605D28" w:rsidRPr="00605D28">
        <w:rPr>
          <w:rFonts w:ascii="Calibri" w:eastAsia="Calibri" w:hAnsi="Calibri" w:cs="Calibri"/>
          <w:b/>
          <w:color w:val="000000"/>
          <w:sz w:val="22"/>
          <w:szCs w:val="22"/>
        </w:rPr>
        <w:t>1</w:t>
      </w:r>
      <w:r w:rsidR="00300783" w:rsidRPr="00605D28">
        <w:rPr>
          <w:rFonts w:ascii="Calibri" w:eastAsia="Calibri" w:hAnsi="Calibri" w:cs="Calibri"/>
          <w:b/>
          <w:color w:val="000000"/>
          <w:sz w:val="22"/>
          <w:szCs w:val="22"/>
        </w:rPr>
        <w:t xml:space="preserve">:00 </w:t>
      </w:r>
      <w:r w:rsidRPr="00605D28">
        <w:rPr>
          <w:rFonts w:ascii="Calibri" w:eastAsia="Calibri" w:hAnsi="Calibri" w:cs="Calibri"/>
          <w:b/>
          <w:color w:val="000000"/>
          <w:sz w:val="22"/>
          <w:szCs w:val="22"/>
        </w:rPr>
        <w:t xml:space="preserve">horas, </w:t>
      </w:r>
      <w:r w:rsidRPr="00605D28">
        <w:rPr>
          <w:rFonts w:ascii="Calibri" w:eastAsia="Calibri" w:hAnsi="Calibri" w:cs="Calibri"/>
          <w:color w:val="000000"/>
          <w:sz w:val="22"/>
          <w:szCs w:val="22"/>
        </w:rPr>
        <w:t>en las oficinas de</w:t>
      </w:r>
      <w:r w:rsidRPr="00605D28">
        <w:rPr>
          <w:rFonts w:ascii="Calibri" w:eastAsia="Calibri" w:hAnsi="Calibri" w:cs="Calibri"/>
          <w:sz w:val="22"/>
          <w:szCs w:val="22"/>
        </w:rPr>
        <w:t xml:space="preserve"> la Dirección General </w:t>
      </w:r>
      <w:r w:rsidRPr="00605D28">
        <w:rPr>
          <w:rFonts w:ascii="Calibri" w:eastAsia="Calibri" w:hAnsi="Calibri" w:cs="Calibri"/>
          <w:color w:val="000000"/>
          <w:sz w:val="22"/>
          <w:szCs w:val="22"/>
        </w:rPr>
        <w:t xml:space="preserve">ubicada en </w:t>
      </w:r>
      <w:r w:rsidRPr="00605D28">
        <w:rPr>
          <w:rFonts w:ascii="Calibri" w:eastAsia="Calibri" w:hAnsi="Calibri" w:cs="Calibri"/>
          <w:sz w:val="22"/>
          <w:szCs w:val="22"/>
        </w:rPr>
        <w:t xml:space="preserve">Carretera Guanajuato Juventino Rosas K.M. 9.5, Colonia Yerbabuena, Guanajuato, </w:t>
      </w:r>
      <w:proofErr w:type="spellStart"/>
      <w:r w:rsidRPr="00605D28">
        <w:rPr>
          <w:rFonts w:ascii="Calibri" w:eastAsia="Calibri" w:hAnsi="Calibri" w:cs="Calibri"/>
          <w:sz w:val="22"/>
          <w:szCs w:val="22"/>
        </w:rPr>
        <w:t>Gto</w:t>
      </w:r>
      <w:proofErr w:type="spellEnd"/>
      <w:r w:rsidRPr="00605D28">
        <w:rPr>
          <w:rFonts w:ascii="Calibri" w:eastAsia="Calibri" w:hAnsi="Calibri" w:cs="Calibri"/>
          <w:sz w:val="22"/>
          <w:szCs w:val="22"/>
        </w:rPr>
        <w:t>.</w:t>
      </w:r>
      <w:r w:rsidRPr="00605D28">
        <w:rPr>
          <w:rFonts w:ascii="Calibri" w:eastAsia="Calibri" w:hAnsi="Calibri" w:cs="Calibri"/>
          <w:color w:val="000000"/>
          <w:sz w:val="22"/>
          <w:szCs w:val="22"/>
        </w:rPr>
        <w:t xml:space="preserve">, siendo responsabilidad de los licitantes registrar el </w:t>
      </w:r>
      <w:r w:rsidRPr="00605D28">
        <w:rPr>
          <w:rFonts w:ascii="Calibri" w:eastAsia="Calibri" w:hAnsi="Calibri" w:cs="Calibri"/>
          <w:b/>
          <w:color w:val="000000"/>
          <w:sz w:val="22"/>
          <w:szCs w:val="22"/>
        </w:rPr>
        <w:t>ANEXO R</w:t>
      </w:r>
      <w:r w:rsidRPr="00605D28">
        <w:rPr>
          <w:rFonts w:ascii="Calibri" w:eastAsia="Calibri" w:hAnsi="Calibri" w:cs="Calibri"/>
          <w:color w:val="000000"/>
          <w:sz w:val="22"/>
          <w:szCs w:val="22"/>
        </w:rPr>
        <w:t xml:space="preserve"> en el reloj checador, que deberá anexar en la parte exterior del sobre de la propuesta técnica presentada, así como también registrarse en la lista emitida para el acto de apertura de ofertas en la Sala de Juntas de la Dirección General.</w:t>
      </w:r>
    </w:p>
    <w:p w14:paraId="000000B5" w14:textId="77777777" w:rsidR="00551573" w:rsidRPr="00983834" w:rsidRDefault="00551573">
      <w:pPr>
        <w:pBdr>
          <w:top w:val="nil"/>
          <w:left w:val="nil"/>
          <w:bottom w:val="nil"/>
          <w:right w:val="nil"/>
          <w:between w:val="nil"/>
        </w:pBdr>
        <w:jc w:val="both"/>
        <w:rPr>
          <w:rFonts w:ascii="Calibri" w:eastAsia="Calibri" w:hAnsi="Calibri" w:cs="Calibri"/>
          <w:color w:val="000000"/>
          <w:sz w:val="14"/>
          <w:szCs w:val="14"/>
        </w:rPr>
      </w:pPr>
    </w:p>
    <w:p w14:paraId="000000B6" w14:textId="56DD102F" w:rsidR="00551573" w:rsidRDefault="00000000">
      <w:pPr>
        <w:numPr>
          <w:ilvl w:val="0"/>
          <w:numId w:val="1"/>
        </w:numPr>
        <w:jc w:val="both"/>
        <w:rPr>
          <w:rFonts w:ascii="Calibri" w:eastAsia="Calibri" w:hAnsi="Calibri" w:cs="Calibri"/>
          <w:b/>
          <w:i/>
          <w:sz w:val="22"/>
          <w:szCs w:val="22"/>
        </w:rPr>
      </w:pPr>
      <w:r w:rsidRPr="00605D28">
        <w:rPr>
          <w:rFonts w:ascii="Calibri" w:eastAsia="Calibri" w:hAnsi="Calibri" w:cs="Calibri"/>
          <w:b/>
          <w:i/>
          <w:sz w:val="22"/>
          <w:szCs w:val="22"/>
        </w:rPr>
        <w:t>Acto de Apertura de Ofertas Técnicas y Económicas</w:t>
      </w:r>
    </w:p>
    <w:p w14:paraId="6CA0AA57" w14:textId="77777777" w:rsidR="00983834" w:rsidRPr="00605D28" w:rsidRDefault="00983834" w:rsidP="00983834">
      <w:pPr>
        <w:ind w:left="720"/>
        <w:jc w:val="both"/>
        <w:rPr>
          <w:rFonts w:ascii="Calibri" w:eastAsia="Calibri" w:hAnsi="Calibri" w:cs="Calibri"/>
          <w:b/>
          <w:i/>
          <w:sz w:val="22"/>
          <w:szCs w:val="22"/>
        </w:rPr>
      </w:pPr>
    </w:p>
    <w:p w14:paraId="000000B8" w14:textId="4CE95D81" w:rsidR="00551573" w:rsidRDefault="00000000">
      <w:pPr>
        <w:pBdr>
          <w:top w:val="nil"/>
          <w:left w:val="nil"/>
          <w:bottom w:val="nil"/>
          <w:right w:val="nil"/>
          <w:between w:val="nil"/>
        </w:pBdr>
        <w:jc w:val="both"/>
        <w:rPr>
          <w:rFonts w:ascii="Calibri" w:eastAsia="Calibri" w:hAnsi="Calibri" w:cs="Calibri"/>
          <w:color w:val="000000"/>
          <w:sz w:val="22"/>
          <w:szCs w:val="22"/>
        </w:rPr>
      </w:pPr>
      <w:r w:rsidRPr="00605D28">
        <w:rPr>
          <w:rFonts w:ascii="Calibri" w:eastAsia="Calibri" w:hAnsi="Calibri" w:cs="Calibri"/>
          <w:sz w:val="22"/>
          <w:szCs w:val="22"/>
        </w:rPr>
        <w:t xml:space="preserve">El acto de Apertura de Ofertas Técnicas y Económicas tendrá verificativo en la Sala de Juntas de la Dirección General </w:t>
      </w:r>
      <w:r w:rsidRPr="00605D28">
        <w:rPr>
          <w:rFonts w:ascii="Calibri" w:eastAsia="Calibri" w:hAnsi="Calibri" w:cs="Calibri"/>
          <w:color w:val="000000"/>
          <w:sz w:val="22"/>
          <w:szCs w:val="22"/>
        </w:rPr>
        <w:t xml:space="preserve">ubicada en </w:t>
      </w:r>
      <w:r w:rsidRPr="00605D28">
        <w:rPr>
          <w:rFonts w:ascii="Calibri" w:eastAsia="Calibri" w:hAnsi="Calibri" w:cs="Calibri"/>
          <w:sz w:val="22"/>
          <w:szCs w:val="22"/>
        </w:rPr>
        <w:t xml:space="preserve">Carretera Guanajuato Juventino Rosas K.M. 9.5, Colonia Yerbabuena, Guanajuato, </w:t>
      </w:r>
      <w:proofErr w:type="spellStart"/>
      <w:r w:rsidRPr="00605D28">
        <w:rPr>
          <w:rFonts w:ascii="Calibri" w:eastAsia="Calibri" w:hAnsi="Calibri" w:cs="Calibri"/>
          <w:sz w:val="22"/>
          <w:szCs w:val="22"/>
        </w:rPr>
        <w:t>Gto</w:t>
      </w:r>
      <w:proofErr w:type="spellEnd"/>
      <w:r w:rsidRPr="00605D28">
        <w:rPr>
          <w:rFonts w:ascii="Calibri" w:eastAsia="Calibri" w:hAnsi="Calibri" w:cs="Calibri"/>
          <w:sz w:val="22"/>
          <w:szCs w:val="22"/>
        </w:rPr>
        <w:t>.</w:t>
      </w:r>
      <w:r w:rsidRPr="00605D28">
        <w:rPr>
          <w:rFonts w:ascii="Calibri" w:eastAsia="Calibri" w:hAnsi="Calibri" w:cs="Calibri"/>
          <w:color w:val="000000"/>
          <w:sz w:val="22"/>
          <w:szCs w:val="22"/>
        </w:rPr>
        <w:t xml:space="preserve">, </w:t>
      </w:r>
      <w:r w:rsidRPr="00605D28">
        <w:rPr>
          <w:rFonts w:ascii="Calibri" w:eastAsia="Calibri" w:hAnsi="Calibri" w:cs="Calibri"/>
          <w:sz w:val="22"/>
          <w:szCs w:val="22"/>
        </w:rPr>
        <w:t>el día</w:t>
      </w:r>
      <w:r w:rsidRPr="00605D28">
        <w:rPr>
          <w:rFonts w:ascii="Calibri" w:eastAsia="Calibri" w:hAnsi="Calibri" w:cs="Calibri"/>
          <w:b/>
          <w:sz w:val="22"/>
          <w:szCs w:val="22"/>
        </w:rPr>
        <w:t xml:space="preserve"> </w:t>
      </w:r>
      <w:r w:rsidR="00605D28" w:rsidRPr="00605D28">
        <w:rPr>
          <w:rFonts w:ascii="Calibri" w:eastAsia="Calibri" w:hAnsi="Calibri" w:cs="Calibri"/>
          <w:b/>
          <w:color w:val="000000"/>
          <w:sz w:val="22"/>
          <w:szCs w:val="22"/>
        </w:rPr>
        <w:t>15</w:t>
      </w:r>
      <w:r w:rsidRPr="00605D28">
        <w:rPr>
          <w:rFonts w:ascii="Calibri" w:eastAsia="Calibri" w:hAnsi="Calibri" w:cs="Calibri"/>
          <w:b/>
          <w:color w:val="000000"/>
          <w:sz w:val="22"/>
          <w:szCs w:val="22"/>
        </w:rPr>
        <w:t xml:space="preserve"> de </w:t>
      </w:r>
      <w:r w:rsidR="00605D28" w:rsidRPr="00605D28">
        <w:rPr>
          <w:rFonts w:ascii="Calibri" w:eastAsia="Calibri" w:hAnsi="Calibri" w:cs="Calibri"/>
          <w:b/>
          <w:color w:val="000000"/>
          <w:sz w:val="22"/>
          <w:szCs w:val="22"/>
        </w:rPr>
        <w:t>agosto</w:t>
      </w:r>
      <w:r w:rsidRPr="00605D28">
        <w:rPr>
          <w:rFonts w:ascii="Calibri" w:eastAsia="Calibri" w:hAnsi="Calibri" w:cs="Calibri"/>
          <w:b/>
          <w:color w:val="000000"/>
          <w:sz w:val="22"/>
          <w:szCs w:val="22"/>
        </w:rPr>
        <w:t xml:space="preserve"> 202</w:t>
      </w:r>
      <w:r w:rsidR="00300783" w:rsidRPr="00605D28">
        <w:rPr>
          <w:rFonts w:ascii="Calibri" w:eastAsia="Calibri" w:hAnsi="Calibri" w:cs="Calibri"/>
          <w:b/>
          <w:color w:val="000000"/>
          <w:sz w:val="22"/>
          <w:szCs w:val="22"/>
        </w:rPr>
        <w:t>3</w:t>
      </w:r>
      <w:r w:rsidRPr="00605D28">
        <w:rPr>
          <w:rFonts w:ascii="Calibri" w:eastAsia="Calibri" w:hAnsi="Calibri" w:cs="Calibri"/>
          <w:b/>
          <w:color w:val="000000"/>
          <w:sz w:val="22"/>
          <w:szCs w:val="22"/>
        </w:rPr>
        <w:t xml:space="preserve"> a las </w:t>
      </w:r>
      <w:r w:rsidR="00300783" w:rsidRPr="00605D28">
        <w:rPr>
          <w:rFonts w:ascii="Calibri" w:eastAsia="Calibri" w:hAnsi="Calibri" w:cs="Calibri"/>
          <w:b/>
          <w:color w:val="000000"/>
          <w:sz w:val="22"/>
          <w:szCs w:val="22"/>
        </w:rPr>
        <w:t>1</w:t>
      </w:r>
      <w:r w:rsidR="00605D28" w:rsidRPr="00605D28">
        <w:rPr>
          <w:rFonts w:ascii="Calibri" w:eastAsia="Calibri" w:hAnsi="Calibri" w:cs="Calibri"/>
          <w:b/>
          <w:color w:val="000000"/>
          <w:sz w:val="22"/>
          <w:szCs w:val="22"/>
        </w:rPr>
        <w:t>1</w:t>
      </w:r>
      <w:r w:rsidR="00300783" w:rsidRPr="00605D28">
        <w:rPr>
          <w:rFonts w:ascii="Calibri" w:eastAsia="Calibri" w:hAnsi="Calibri" w:cs="Calibri"/>
          <w:b/>
          <w:color w:val="000000"/>
          <w:sz w:val="22"/>
          <w:szCs w:val="22"/>
        </w:rPr>
        <w:t>:00</w:t>
      </w:r>
      <w:r w:rsidRPr="00605D28">
        <w:rPr>
          <w:rFonts w:ascii="Calibri" w:eastAsia="Calibri" w:hAnsi="Calibri" w:cs="Calibri"/>
          <w:b/>
          <w:color w:val="000000"/>
          <w:sz w:val="22"/>
          <w:szCs w:val="22"/>
        </w:rPr>
        <w:t xml:space="preserve"> horas.</w:t>
      </w:r>
    </w:p>
    <w:p w14:paraId="000000C9"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lastRenderedPageBreak/>
        <w:t>Notificación del Fallo</w:t>
      </w:r>
    </w:p>
    <w:p w14:paraId="000000CA"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CB" w14:textId="38A1F381" w:rsidR="00551573" w:rsidRPr="00605D28" w:rsidRDefault="00000000">
      <w:pPr>
        <w:pBdr>
          <w:top w:val="nil"/>
          <w:left w:val="nil"/>
          <w:bottom w:val="nil"/>
          <w:right w:val="nil"/>
          <w:between w:val="nil"/>
        </w:pBdr>
        <w:jc w:val="both"/>
        <w:rPr>
          <w:rFonts w:ascii="Calibri" w:eastAsia="Calibri" w:hAnsi="Calibri" w:cs="Calibri"/>
          <w:color w:val="000000"/>
          <w:sz w:val="22"/>
          <w:szCs w:val="22"/>
        </w:rPr>
      </w:pPr>
      <w:r w:rsidRPr="00300783">
        <w:rPr>
          <w:rFonts w:ascii="Calibri" w:eastAsia="Calibri" w:hAnsi="Calibri" w:cs="Calibri"/>
          <w:color w:val="000000"/>
          <w:sz w:val="22"/>
          <w:szCs w:val="22"/>
        </w:rPr>
        <w:t xml:space="preserve">Se </w:t>
      </w:r>
      <w:r w:rsidRPr="00605D28">
        <w:rPr>
          <w:rFonts w:ascii="Calibri" w:eastAsia="Calibri" w:hAnsi="Calibri" w:cs="Calibri"/>
          <w:color w:val="000000"/>
          <w:sz w:val="22"/>
          <w:szCs w:val="22"/>
        </w:rPr>
        <w:t xml:space="preserve">llevará a cabo el día </w:t>
      </w:r>
      <w:r w:rsidR="00300783" w:rsidRPr="00605D28">
        <w:rPr>
          <w:rFonts w:ascii="Calibri" w:eastAsia="Calibri" w:hAnsi="Calibri" w:cs="Calibri"/>
          <w:b/>
          <w:color w:val="000000"/>
          <w:sz w:val="22"/>
          <w:szCs w:val="22"/>
        </w:rPr>
        <w:t>2</w:t>
      </w:r>
      <w:r w:rsidR="00605D28" w:rsidRPr="00605D28">
        <w:rPr>
          <w:rFonts w:ascii="Calibri" w:eastAsia="Calibri" w:hAnsi="Calibri" w:cs="Calibri"/>
          <w:b/>
          <w:color w:val="000000"/>
          <w:sz w:val="22"/>
          <w:szCs w:val="22"/>
        </w:rPr>
        <w:t>3</w:t>
      </w:r>
      <w:r w:rsidRPr="00605D28">
        <w:rPr>
          <w:rFonts w:ascii="Calibri" w:eastAsia="Calibri" w:hAnsi="Calibri" w:cs="Calibri"/>
          <w:b/>
          <w:color w:val="000000"/>
          <w:sz w:val="22"/>
          <w:szCs w:val="22"/>
        </w:rPr>
        <w:t xml:space="preserve"> de </w:t>
      </w:r>
      <w:r w:rsidR="00605D28" w:rsidRPr="00605D28">
        <w:rPr>
          <w:rFonts w:ascii="Calibri" w:eastAsia="Calibri" w:hAnsi="Calibri" w:cs="Calibri"/>
          <w:b/>
          <w:color w:val="000000"/>
          <w:sz w:val="22"/>
          <w:szCs w:val="22"/>
        </w:rPr>
        <w:t>agosto</w:t>
      </w:r>
      <w:r w:rsidRPr="00605D28">
        <w:rPr>
          <w:rFonts w:ascii="Calibri" w:eastAsia="Calibri" w:hAnsi="Calibri" w:cs="Calibri"/>
          <w:b/>
          <w:color w:val="000000"/>
          <w:sz w:val="22"/>
          <w:szCs w:val="22"/>
        </w:rPr>
        <w:t xml:space="preserve"> 202</w:t>
      </w:r>
      <w:r w:rsidR="00300783" w:rsidRPr="00605D28">
        <w:rPr>
          <w:rFonts w:ascii="Calibri" w:eastAsia="Calibri" w:hAnsi="Calibri" w:cs="Calibri"/>
          <w:b/>
          <w:color w:val="000000"/>
          <w:sz w:val="22"/>
          <w:szCs w:val="22"/>
        </w:rPr>
        <w:t>3</w:t>
      </w:r>
      <w:r w:rsidRPr="00605D28">
        <w:rPr>
          <w:rFonts w:ascii="Calibri" w:eastAsia="Calibri" w:hAnsi="Calibri" w:cs="Calibri"/>
          <w:b/>
          <w:color w:val="000000"/>
          <w:sz w:val="22"/>
          <w:szCs w:val="22"/>
        </w:rPr>
        <w:t xml:space="preserve"> a las </w:t>
      </w:r>
      <w:r w:rsidR="00983834">
        <w:rPr>
          <w:rFonts w:ascii="Calibri" w:eastAsia="Calibri" w:hAnsi="Calibri" w:cs="Calibri"/>
          <w:b/>
          <w:color w:val="000000"/>
          <w:sz w:val="22"/>
          <w:szCs w:val="22"/>
        </w:rPr>
        <w:t>16</w:t>
      </w:r>
      <w:r w:rsidR="00300783" w:rsidRPr="00605D28">
        <w:rPr>
          <w:rFonts w:ascii="Calibri" w:eastAsia="Calibri" w:hAnsi="Calibri" w:cs="Calibri"/>
          <w:b/>
          <w:color w:val="000000"/>
          <w:sz w:val="22"/>
          <w:szCs w:val="22"/>
        </w:rPr>
        <w:t>:</w:t>
      </w:r>
      <w:r w:rsidR="00983834">
        <w:rPr>
          <w:rFonts w:ascii="Calibri" w:eastAsia="Calibri" w:hAnsi="Calibri" w:cs="Calibri"/>
          <w:b/>
          <w:color w:val="000000"/>
          <w:sz w:val="22"/>
          <w:szCs w:val="22"/>
        </w:rPr>
        <w:t>0</w:t>
      </w:r>
      <w:r w:rsidR="00300783" w:rsidRPr="00605D28">
        <w:rPr>
          <w:rFonts w:ascii="Calibri" w:eastAsia="Calibri" w:hAnsi="Calibri" w:cs="Calibri"/>
          <w:b/>
          <w:color w:val="000000"/>
          <w:sz w:val="22"/>
          <w:szCs w:val="22"/>
        </w:rPr>
        <w:t>0</w:t>
      </w:r>
      <w:r w:rsidRPr="00605D28">
        <w:rPr>
          <w:rFonts w:ascii="Calibri" w:eastAsia="Calibri" w:hAnsi="Calibri" w:cs="Calibri"/>
          <w:b/>
          <w:color w:val="000000"/>
          <w:sz w:val="22"/>
          <w:szCs w:val="22"/>
        </w:rPr>
        <w:t xml:space="preserve"> horas</w:t>
      </w:r>
      <w:r w:rsidRPr="00605D28">
        <w:rPr>
          <w:rFonts w:ascii="Calibri" w:eastAsia="Calibri" w:hAnsi="Calibri" w:cs="Calibri"/>
          <w:color w:val="000000"/>
          <w:sz w:val="22"/>
          <w:szCs w:val="22"/>
        </w:rPr>
        <w:t xml:space="preserve">, </w:t>
      </w:r>
      <w:r w:rsidRPr="00605D28">
        <w:rPr>
          <w:rFonts w:ascii="Calibri" w:eastAsia="Calibri" w:hAnsi="Calibri" w:cs="Calibri"/>
          <w:sz w:val="22"/>
          <w:szCs w:val="22"/>
        </w:rPr>
        <w:t xml:space="preserve">en la Sala de Juntas de la Dirección General, </w:t>
      </w:r>
      <w:r w:rsidRPr="00605D28">
        <w:rPr>
          <w:rFonts w:ascii="Calibri" w:eastAsia="Calibri" w:hAnsi="Calibri" w:cs="Calibri"/>
          <w:color w:val="000000"/>
          <w:sz w:val="22"/>
          <w:szCs w:val="22"/>
        </w:rPr>
        <w:t xml:space="preserve">ubicada en </w:t>
      </w:r>
      <w:r w:rsidRPr="00605D28">
        <w:rPr>
          <w:rFonts w:ascii="Calibri" w:eastAsia="Calibri" w:hAnsi="Calibri" w:cs="Calibri"/>
          <w:sz w:val="22"/>
          <w:szCs w:val="22"/>
        </w:rPr>
        <w:t xml:space="preserve">Carretera Guanajuato Juventino Rosas K.M. 9.5, Colonia Yerbabuena, Guanajuato, </w:t>
      </w:r>
      <w:proofErr w:type="spellStart"/>
      <w:r w:rsidRPr="00605D28">
        <w:rPr>
          <w:rFonts w:ascii="Calibri" w:eastAsia="Calibri" w:hAnsi="Calibri" w:cs="Calibri"/>
          <w:sz w:val="22"/>
          <w:szCs w:val="22"/>
        </w:rPr>
        <w:t>Gto</w:t>
      </w:r>
      <w:proofErr w:type="spellEnd"/>
      <w:r w:rsidRPr="00605D28">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C" w14:textId="77777777" w:rsidR="00551573" w:rsidRPr="00605D28" w:rsidRDefault="00551573">
      <w:pPr>
        <w:pBdr>
          <w:top w:val="nil"/>
          <w:left w:val="nil"/>
          <w:bottom w:val="nil"/>
          <w:right w:val="nil"/>
          <w:between w:val="nil"/>
        </w:pBdr>
        <w:jc w:val="both"/>
        <w:rPr>
          <w:rFonts w:ascii="Calibri" w:eastAsia="Calibri" w:hAnsi="Calibri" w:cs="Calibri"/>
          <w:color w:val="000000"/>
          <w:sz w:val="22"/>
          <w:szCs w:val="22"/>
        </w:rPr>
      </w:pPr>
    </w:p>
    <w:p w14:paraId="000000CD" w14:textId="77777777" w:rsidR="00551573" w:rsidRPr="00605D28" w:rsidRDefault="00000000">
      <w:pPr>
        <w:pBdr>
          <w:top w:val="nil"/>
          <w:left w:val="nil"/>
          <w:bottom w:val="nil"/>
          <w:right w:val="nil"/>
          <w:between w:val="nil"/>
        </w:pBdr>
        <w:jc w:val="both"/>
        <w:rPr>
          <w:rFonts w:ascii="Calibri" w:eastAsia="Calibri" w:hAnsi="Calibri" w:cs="Calibri"/>
          <w:color w:val="000000"/>
          <w:sz w:val="22"/>
          <w:szCs w:val="22"/>
        </w:rPr>
      </w:pPr>
      <w:r w:rsidRPr="00605D28">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y en la página electrónica </w:t>
      </w:r>
      <w:hyperlink r:id="rId15">
        <w:r w:rsidRPr="00605D28">
          <w:rPr>
            <w:rFonts w:ascii="Calibri" w:eastAsia="Calibri" w:hAnsi="Calibri" w:cs="Calibri"/>
            <w:color w:val="0000FF"/>
            <w:sz w:val="22"/>
            <w:szCs w:val="22"/>
            <w:u w:val="single"/>
          </w:rPr>
          <w:t>http://transparencia.guanajuato.gob.mx/transparencia/informacion_publica_licitaciones.php</w:t>
        </w:r>
      </w:hyperlink>
    </w:p>
    <w:p w14:paraId="000000CE" w14:textId="77777777" w:rsidR="00551573" w:rsidRPr="00605D28" w:rsidRDefault="00000000">
      <w:pPr>
        <w:pBdr>
          <w:top w:val="nil"/>
          <w:left w:val="nil"/>
          <w:bottom w:val="nil"/>
          <w:right w:val="nil"/>
          <w:between w:val="nil"/>
        </w:pBdr>
        <w:tabs>
          <w:tab w:val="left" w:pos="6740"/>
        </w:tabs>
        <w:jc w:val="both"/>
        <w:rPr>
          <w:rFonts w:ascii="Calibri" w:eastAsia="Calibri" w:hAnsi="Calibri" w:cs="Calibri"/>
          <w:color w:val="000000"/>
          <w:sz w:val="22"/>
          <w:szCs w:val="22"/>
        </w:rPr>
      </w:pPr>
      <w:r w:rsidRPr="00605D28">
        <w:rPr>
          <w:rFonts w:ascii="Calibri" w:eastAsia="Calibri" w:hAnsi="Calibri" w:cs="Calibri"/>
          <w:color w:val="000000"/>
          <w:sz w:val="22"/>
          <w:szCs w:val="22"/>
        </w:rPr>
        <w:tab/>
      </w:r>
    </w:p>
    <w:p w14:paraId="000000CF" w14:textId="77777777" w:rsidR="00551573" w:rsidRPr="00605D28" w:rsidRDefault="00000000">
      <w:pPr>
        <w:pBdr>
          <w:top w:val="nil"/>
          <w:left w:val="nil"/>
          <w:bottom w:val="nil"/>
          <w:right w:val="nil"/>
          <w:between w:val="nil"/>
        </w:pBdr>
        <w:jc w:val="both"/>
        <w:rPr>
          <w:rFonts w:ascii="Calibri" w:eastAsia="Calibri" w:hAnsi="Calibri" w:cs="Calibri"/>
          <w:color w:val="000000"/>
          <w:sz w:val="22"/>
          <w:szCs w:val="22"/>
        </w:rPr>
      </w:pPr>
      <w:r w:rsidRPr="00605D28">
        <w:rPr>
          <w:rFonts w:ascii="Calibri" w:eastAsia="Calibri" w:hAnsi="Calibri" w:cs="Calibri"/>
          <w:color w:val="000000"/>
          <w:sz w:val="22"/>
          <w:szCs w:val="22"/>
        </w:rPr>
        <w:t xml:space="preserve">Las ofertas técnicas y económicas quedarán puestas a disposición de los licitantes a partir de esta fecha y hasta los siguientes 15 días hábiles posteriores a su emisión. </w:t>
      </w:r>
    </w:p>
    <w:p w14:paraId="000000D0" w14:textId="77777777" w:rsidR="00551573" w:rsidRPr="00605D28" w:rsidRDefault="00551573">
      <w:pPr>
        <w:pBdr>
          <w:top w:val="nil"/>
          <w:left w:val="nil"/>
          <w:bottom w:val="nil"/>
          <w:right w:val="nil"/>
          <w:between w:val="nil"/>
        </w:pBdr>
        <w:jc w:val="both"/>
        <w:rPr>
          <w:rFonts w:ascii="Calibri" w:eastAsia="Calibri" w:hAnsi="Calibri" w:cs="Calibri"/>
          <w:color w:val="000000"/>
          <w:sz w:val="22"/>
          <w:szCs w:val="22"/>
        </w:rPr>
      </w:pPr>
    </w:p>
    <w:p w14:paraId="000000D1" w14:textId="77777777" w:rsidR="00551573" w:rsidRPr="00605D28" w:rsidRDefault="00000000">
      <w:pPr>
        <w:numPr>
          <w:ilvl w:val="0"/>
          <w:numId w:val="1"/>
        </w:numPr>
        <w:jc w:val="both"/>
        <w:rPr>
          <w:rFonts w:ascii="Calibri" w:eastAsia="Calibri" w:hAnsi="Calibri" w:cs="Calibri"/>
          <w:b/>
          <w:i/>
          <w:sz w:val="22"/>
          <w:szCs w:val="22"/>
        </w:rPr>
      </w:pPr>
      <w:r w:rsidRPr="00605D28">
        <w:rPr>
          <w:rFonts w:ascii="Calibri" w:eastAsia="Calibri" w:hAnsi="Calibri" w:cs="Calibri"/>
          <w:b/>
          <w:i/>
          <w:sz w:val="22"/>
          <w:szCs w:val="22"/>
        </w:rPr>
        <w:t>Firma del Contrato y Pedido</w:t>
      </w:r>
    </w:p>
    <w:p w14:paraId="000000D2" w14:textId="77777777" w:rsidR="00551573" w:rsidRPr="00605D28" w:rsidRDefault="00551573">
      <w:pPr>
        <w:jc w:val="both"/>
        <w:rPr>
          <w:rFonts w:ascii="Calibri" w:eastAsia="Calibri" w:hAnsi="Calibri" w:cs="Calibri"/>
          <w:sz w:val="22"/>
          <w:szCs w:val="22"/>
        </w:rPr>
      </w:pPr>
    </w:p>
    <w:p w14:paraId="000000D3" w14:textId="3B1C544F" w:rsidR="00551573" w:rsidRPr="00605D28" w:rsidRDefault="00000000">
      <w:pPr>
        <w:jc w:val="both"/>
        <w:rPr>
          <w:rFonts w:ascii="Calibri" w:eastAsia="Calibri" w:hAnsi="Calibri" w:cs="Calibri"/>
          <w:sz w:val="22"/>
          <w:szCs w:val="22"/>
        </w:rPr>
      </w:pPr>
      <w:r w:rsidRPr="00605D28">
        <w:rPr>
          <w:rFonts w:ascii="Calibri" w:eastAsia="Calibri" w:hAnsi="Calibri" w:cs="Calibri"/>
          <w:sz w:val="22"/>
          <w:szCs w:val="22"/>
        </w:rPr>
        <w:t xml:space="preserve">El representante acreditado del licitante adjudicado deberá presentarse a firmar el contrato a más tardar el día </w:t>
      </w:r>
      <w:r w:rsidR="00300783" w:rsidRPr="00605D28">
        <w:rPr>
          <w:rFonts w:ascii="Calibri" w:eastAsia="Calibri" w:hAnsi="Calibri" w:cs="Calibri"/>
          <w:b/>
          <w:sz w:val="22"/>
          <w:szCs w:val="22"/>
        </w:rPr>
        <w:t>0</w:t>
      </w:r>
      <w:r w:rsidR="00605D28" w:rsidRPr="00605D28">
        <w:rPr>
          <w:rFonts w:ascii="Calibri" w:eastAsia="Calibri" w:hAnsi="Calibri" w:cs="Calibri"/>
          <w:b/>
          <w:sz w:val="22"/>
          <w:szCs w:val="22"/>
        </w:rPr>
        <w:t>5</w:t>
      </w:r>
      <w:r w:rsidRPr="00605D28">
        <w:rPr>
          <w:rFonts w:ascii="Calibri" w:eastAsia="Calibri" w:hAnsi="Calibri" w:cs="Calibri"/>
          <w:b/>
          <w:sz w:val="22"/>
          <w:szCs w:val="22"/>
        </w:rPr>
        <w:t xml:space="preserve"> de </w:t>
      </w:r>
      <w:r w:rsidR="00605D28" w:rsidRPr="00605D28">
        <w:rPr>
          <w:rFonts w:ascii="Calibri" w:eastAsia="Calibri" w:hAnsi="Calibri" w:cs="Calibri"/>
          <w:b/>
          <w:sz w:val="22"/>
          <w:szCs w:val="22"/>
        </w:rPr>
        <w:t>septiembre</w:t>
      </w:r>
      <w:r w:rsidRPr="00605D28">
        <w:rPr>
          <w:rFonts w:ascii="Calibri" w:eastAsia="Calibri" w:hAnsi="Calibri" w:cs="Calibri"/>
          <w:b/>
          <w:sz w:val="22"/>
          <w:szCs w:val="22"/>
        </w:rPr>
        <w:t xml:space="preserve"> de 202</w:t>
      </w:r>
      <w:r w:rsidR="00300783" w:rsidRPr="00605D28">
        <w:rPr>
          <w:rFonts w:ascii="Calibri" w:eastAsia="Calibri" w:hAnsi="Calibri" w:cs="Calibri"/>
          <w:b/>
          <w:sz w:val="22"/>
          <w:szCs w:val="22"/>
        </w:rPr>
        <w:t>3</w:t>
      </w:r>
      <w:r w:rsidRPr="00605D28">
        <w:rPr>
          <w:rFonts w:ascii="Calibri" w:eastAsia="Calibri" w:hAnsi="Calibri" w:cs="Calibri"/>
          <w:sz w:val="22"/>
          <w:szCs w:val="22"/>
        </w:rPr>
        <w:t xml:space="preserve">, de las </w:t>
      </w:r>
      <w:r w:rsidRPr="00605D28">
        <w:rPr>
          <w:rFonts w:ascii="Calibri" w:eastAsia="Calibri" w:hAnsi="Calibri" w:cs="Calibri"/>
          <w:b/>
          <w:sz w:val="22"/>
          <w:szCs w:val="22"/>
        </w:rPr>
        <w:t>09:00 a las 14:00 horas,</w:t>
      </w:r>
      <w:r w:rsidRPr="00605D28">
        <w:rPr>
          <w:rFonts w:ascii="Calibri" w:eastAsia="Calibri" w:hAnsi="Calibri" w:cs="Calibri"/>
          <w:sz w:val="22"/>
          <w:szCs w:val="22"/>
        </w:rPr>
        <w:t xml:space="preserve"> en la Dirección de Adquisiciones.</w:t>
      </w:r>
    </w:p>
    <w:p w14:paraId="000000D4" w14:textId="77777777" w:rsidR="00551573" w:rsidRPr="00605D28" w:rsidRDefault="00551573">
      <w:pPr>
        <w:jc w:val="both"/>
        <w:rPr>
          <w:rFonts w:ascii="Calibri" w:eastAsia="Calibri" w:hAnsi="Calibri" w:cs="Calibri"/>
          <w:sz w:val="22"/>
          <w:szCs w:val="22"/>
        </w:rPr>
      </w:pPr>
    </w:p>
    <w:p w14:paraId="000000D5" w14:textId="77777777" w:rsidR="00551573" w:rsidRDefault="00000000">
      <w:pPr>
        <w:jc w:val="both"/>
        <w:rPr>
          <w:rFonts w:ascii="Calibri" w:eastAsia="Calibri" w:hAnsi="Calibri" w:cs="Calibri"/>
          <w:color w:val="000000"/>
          <w:sz w:val="22"/>
          <w:szCs w:val="22"/>
        </w:rPr>
      </w:pPr>
      <w:r w:rsidRPr="00605D28">
        <w:rPr>
          <w:rFonts w:ascii="Calibri" w:eastAsia="Calibri" w:hAnsi="Calibri" w:cs="Calibri"/>
          <w:color w:val="000000"/>
          <w:sz w:val="22"/>
          <w:szCs w:val="22"/>
        </w:rPr>
        <w:t>En caso de no formalizar un contrato, el licitante será sancionado en términos de Ley, y se podrá fincar el pedido o contrato al siguiente licitante que reúna</w:t>
      </w:r>
      <w:r>
        <w:rPr>
          <w:rFonts w:ascii="Calibri" w:eastAsia="Calibri" w:hAnsi="Calibri" w:cs="Calibri"/>
          <w:color w:val="000000"/>
          <w:sz w:val="22"/>
          <w:szCs w:val="22"/>
        </w:rPr>
        <w:t xml:space="preserve"> el precio, calidad y condiciones. Lo anterior se sujeta a los términos establecidos en Ley para dicho efecto. Cabe señalar que la firma del contrato quedará supeditada al registro previo del licitante en el Padrón de Proveedores de la Administración Pública Estatal.</w:t>
      </w:r>
    </w:p>
    <w:p w14:paraId="000000D6" w14:textId="77777777" w:rsidR="00551573" w:rsidRDefault="00551573">
      <w:pPr>
        <w:jc w:val="both"/>
        <w:rPr>
          <w:rFonts w:ascii="Calibri" w:eastAsia="Calibri" w:hAnsi="Calibri" w:cs="Calibri"/>
          <w:b/>
          <w:i/>
          <w:sz w:val="22"/>
          <w:szCs w:val="22"/>
        </w:rPr>
      </w:pPr>
    </w:p>
    <w:p w14:paraId="000000D7"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8" w14:textId="77777777" w:rsidR="00551573" w:rsidRDefault="00551573">
      <w:pPr>
        <w:jc w:val="both"/>
        <w:rPr>
          <w:rFonts w:ascii="Calibri" w:eastAsia="Calibri" w:hAnsi="Calibri" w:cs="Calibri"/>
          <w:b/>
          <w:i/>
          <w:sz w:val="22"/>
          <w:szCs w:val="22"/>
        </w:rPr>
      </w:pPr>
    </w:p>
    <w:p w14:paraId="000000D9" w14:textId="71F0495A" w:rsidR="00551573"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605D28">
        <w:rPr>
          <w:rFonts w:ascii="Calibri" w:eastAsia="Calibri" w:hAnsi="Calibri" w:cs="Calibri"/>
          <w:sz w:val="22"/>
          <w:szCs w:val="22"/>
        </w:rPr>
        <w:t>21</w:t>
      </w:r>
      <w:r w:rsidR="00300783">
        <w:rPr>
          <w:rFonts w:ascii="Calibri" w:eastAsia="Calibri" w:hAnsi="Calibri" w:cs="Calibri"/>
          <w:sz w:val="22"/>
          <w:szCs w:val="22"/>
        </w:rPr>
        <w:t xml:space="preserve"> de </w:t>
      </w:r>
      <w:r w:rsidR="00605D28">
        <w:rPr>
          <w:rFonts w:ascii="Calibri" w:eastAsia="Calibri" w:hAnsi="Calibri" w:cs="Calibri"/>
          <w:sz w:val="22"/>
          <w:szCs w:val="22"/>
        </w:rPr>
        <w:t>noviembre</w:t>
      </w:r>
      <w:r w:rsidR="00300783">
        <w:rPr>
          <w:rFonts w:ascii="Calibri" w:eastAsia="Calibri" w:hAnsi="Calibri" w:cs="Calibri"/>
          <w:sz w:val="22"/>
          <w:szCs w:val="22"/>
        </w:rPr>
        <w:t xml:space="preserve"> de 2023</w:t>
      </w:r>
      <w:r>
        <w:rPr>
          <w:rFonts w:ascii="Calibri" w:eastAsia="Calibri" w:hAnsi="Calibri" w:cs="Calibri"/>
          <w:sz w:val="22"/>
          <w:szCs w:val="22"/>
        </w:rPr>
        <w:t xml:space="preserve">, en el Almacén de la Dirección de Adquisiciones ubicado en Carretera Guanajuato 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recepción de lunes a viernes de 9:00 a 14:00 horas, previa cita</w:t>
      </w:r>
      <w:r w:rsidR="00B505D8">
        <w:rPr>
          <w:rFonts w:ascii="Calibri" w:eastAsia="Calibri" w:hAnsi="Calibri" w:cs="Calibri"/>
          <w:sz w:val="22"/>
          <w:szCs w:val="22"/>
        </w:rPr>
        <w:t>, a excepción de las siguientes partidas:</w:t>
      </w:r>
    </w:p>
    <w:p w14:paraId="30320BE0" w14:textId="77777777" w:rsidR="00B505D8" w:rsidRDefault="00B505D8">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476"/>
        <w:gridCol w:w="4329"/>
        <w:gridCol w:w="3589"/>
      </w:tblGrid>
      <w:tr w:rsidR="00213DE8" w:rsidRPr="002026F7" w14:paraId="3530471C" w14:textId="77777777" w:rsidTr="00213DE8">
        <w:trPr>
          <w:tblHeader/>
        </w:trPr>
        <w:tc>
          <w:tcPr>
            <w:tcW w:w="1476" w:type="dxa"/>
            <w:shd w:val="clear" w:color="auto" w:fill="808080" w:themeFill="background1" w:themeFillShade="80"/>
          </w:tcPr>
          <w:p w14:paraId="6857FCAE" w14:textId="77777777" w:rsidR="00B505D8" w:rsidRPr="002026F7" w:rsidRDefault="00B505D8" w:rsidP="00ED7E7A">
            <w:pPr>
              <w:jc w:val="both"/>
              <w:rPr>
                <w:rFonts w:ascii="Calibri" w:eastAsia="Calibri" w:hAnsi="Calibri" w:cs="Calibri"/>
                <w:sz w:val="22"/>
                <w:szCs w:val="22"/>
              </w:rPr>
            </w:pPr>
            <w:r w:rsidRPr="002026F7">
              <w:rPr>
                <w:rFonts w:ascii="Calibri" w:eastAsia="Calibri" w:hAnsi="Calibri" w:cs="Calibri"/>
                <w:sz w:val="22"/>
                <w:szCs w:val="22"/>
              </w:rPr>
              <w:t>Partida</w:t>
            </w:r>
          </w:p>
        </w:tc>
        <w:tc>
          <w:tcPr>
            <w:tcW w:w="4329" w:type="dxa"/>
            <w:shd w:val="clear" w:color="auto" w:fill="808080" w:themeFill="background1" w:themeFillShade="80"/>
          </w:tcPr>
          <w:p w14:paraId="128591B4" w14:textId="77777777" w:rsidR="00B505D8" w:rsidRPr="002026F7" w:rsidRDefault="00B505D8" w:rsidP="00ED7E7A">
            <w:pPr>
              <w:jc w:val="both"/>
              <w:rPr>
                <w:rFonts w:ascii="Calibri" w:eastAsia="Calibri" w:hAnsi="Calibri" w:cs="Calibri"/>
                <w:sz w:val="22"/>
                <w:szCs w:val="22"/>
              </w:rPr>
            </w:pPr>
            <w:r w:rsidRPr="002026F7">
              <w:rPr>
                <w:rFonts w:ascii="Calibri" w:eastAsia="Calibri" w:hAnsi="Calibri" w:cs="Calibri"/>
                <w:sz w:val="22"/>
                <w:szCs w:val="22"/>
              </w:rPr>
              <w:t>Lugar</w:t>
            </w:r>
          </w:p>
        </w:tc>
        <w:tc>
          <w:tcPr>
            <w:tcW w:w="3589" w:type="dxa"/>
            <w:shd w:val="clear" w:color="auto" w:fill="808080" w:themeFill="background1" w:themeFillShade="80"/>
          </w:tcPr>
          <w:p w14:paraId="29336ED9" w14:textId="77777777" w:rsidR="00B505D8" w:rsidRPr="002026F7" w:rsidRDefault="00B505D8" w:rsidP="00ED7E7A">
            <w:pPr>
              <w:jc w:val="both"/>
              <w:rPr>
                <w:rFonts w:ascii="Calibri" w:eastAsia="Calibri" w:hAnsi="Calibri" w:cs="Calibri"/>
                <w:sz w:val="22"/>
                <w:szCs w:val="22"/>
              </w:rPr>
            </w:pPr>
            <w:r w:rsidRPr="002026F7">
              <w:rPr>
                <w:rFonts w:ascii="Calibri" w:eastAsia="Calibri" w:hAnsi="Calibri" w:cs="Calibri"/>
                <w:sz w:val="22"/>
                <w:szCs w:val="22"/>
              </w:rPr>
              <w:t>Contacto</w:t>
            </w:r>
          </w:p>
        </w:tc>
      </w:tr>
      <w:tr w:rsidR="00F86EBF" w:rsidRPr="002026F7" w14:paraId="0AE191B9" w14:textId="77777777" w:rsidTr="00213DE8">
        <w:tc>
          <w:tcPr>
            <w:tcW w:w="1476" w:type="dxa"/>
          </w:tcPr>
          <w:p w14:paraId="27C1D350" w14:textId="24A158EB" w:rsidR="00F86EBF" w:rsidRPr="002026F7" w:rsidRDefault="00F86EBF" w:rsidP="00F86EBF">
            <w:pPr>
              <w:jc w:val="both"/>
              <w:rPr>
                <w:rFonts w:ascii="Calibri" w:eastAsia="Calibri" w:hAnsi="Calibri" w:cs="Calibri"/>
                <w:sz w:val="22"/>
                <w:szCs w:val="22"/>
              </w:rPr>
            </w:pPr>
            <w:r w:rsidRPr="002026F7">
              <w:rPr>
                <w:rFonts w:ascii="Calibri" w:eastAsia="Calibri" w:hAnsi="Calibri" w:cs="Calibri"/>
                <w:sz w:val="22"/>
                <w:szCs w:val="22"/>
              </w:rPr>
              <w:t>2</w:t>
            </w:r>
          </w:p>
        </w:tc>
        <w:tc>
          <w:tcPr>
            <w:tcW w:w="4329" w:type="dxa"/>
          </w:tcPr>
          <w:p w14:paraId="51D46C71" w14:textId="17E62376" w:rsidR="00F86EBF" w:rsidRPr="002026F7" w:rsidRDefault="00F86EBF" w:rsidP="00F86EBF">
            <w:pPr>
              <w:jc w:val="both"/>
              <w:rPr>
                <w:rFonts w:ascii="Calibri" w:eastAsia="Calibri" w:hAnsi="Calibri" w:cs="Calibri"/>
                <w:sz w:val="22"/>
                <w:szCs w:val="22"/>
              </w:rPr>
            </w:pPr>
            <w:r w:rsidRPr="002026F7">
              <w:rPr>
                <w:rFonts w:ascii="Calibri" w:eastAsia="Calibri" w:hAnsi="Calibri" w:cs="Calibri"/>
                <w:sz w:val="22"/>
                <w:szCs w:val="22"/>
              </w:rPr>
              <w:t>CONALEP SAN FELIPE, ubicado en Trojes de Terán s/n. Col. La Florida, San Felipe, Guanajuato.</w:t>
            </w:r>
          </w:p>
        </w:tc>
        <w:tc>
          <w:tcPr>
            <w:tcW w:w="3589" w:type="dxa"/>
          </w:tcPr>
          <w:p w14:paraId="72EB2601" w14:textId="77777777" w:rsidR="00F86EBF" w:rsidRPr="002026F7" w:rsidRDefault="00F86EBF" w:rsidP="00F86EBF">
            <w:pPr>
              <w:jc w:val="both"/>
              <w:rPr>
                <w:rFonts w:ascii="Calibri" w:eastAsia="Calibri" w:hAnsi="Calibri" w:cs="Calibri"/>
                <w:sz w:val="22"/>
                <w:szCs w:val="22"/>
              </w:rPr>
            </w:pPr>
            <w:r w:rsidRPr="002026F7">
              <w:rPr>
                <w:rFonts w:ascii="Calibri" w:eastAsia="Calibri" w:hAnsi="Calibri" w:cs="Calibri"/>
                <w:sz w:val="22"/>
                <w:szCs w:val="22"/>
              </w:rPr>
              <w:t xml:space="preserve">C.P. Citlalli </w:t>
            </w:r>
            <w:proofErr w:type="spellStart"/>
            <w:r w:rsidRPr="002026F7">
              <w:rPr>
                <w:rFonts w:ascii="Calibri" w:eastAsia="Calibri" w:hAnsi="Calibri" w:cs="Calibri"/>
                <w:sz w:val="22"/>
                <w:szCs w:val="22"/>
              </w:rPr>
              <w:t>Tonanci</w:t>
            </w:r>
            <w:proofErr w:type="spellEnd"/>
            <w:r w:rsidRPr="002026F7">
              <w:rPr>
                <w:rFonts w:ascii="Calibri" w:eastAsia="Calibri" w:hAnsi="Calibri" w:cs="Calibri"/>
                <w:sz w:val="22"/>
                <w:szCs w:val="22"/>
              </w:rPr>
              <w:t xml:space="preserve"> Mora Jasso, </w:t>
            </w:r>
            <w:proofErr w:type="gramStart"/>
            <w:r w:rsidRPr="002026F7">
              <w:rPr>
                <w:rFonts w:ascii="Calibri" w:eastAsia="Calibri" w:hAnsi="Calibri" w:cs="Calibri"/>
                <w:sz w:val="22"/>
                <w:szCs w:val="22"/>
              </w:rPr>
              <w:t>Jefe</w:t>
            </w:r>
            <w:proofErr w:type="gramEnd"/>
            <w:r w:rsidRPr="002026F7">
              <w:rPr>
                <w:rFonts w:ascii="Calibri" w:eastAsia="Calibri" w:hAnsi="Calibri" w:cs="Calibri"/>
                <w:sz w:val="22"/>
                <w:szCs w:val="22"/>
              </w:rPr>
              <w:t xml:space="preserve"> de proyecto de servicios administrativos.</w:t>
            </w:r>
          </w:p>
          <w:p w14:paraId="5D5116B9" w14:textId="421DE0C9" w:rsidR="00F86EBF" w:rsidRPr="002026F7" w:rsidRDefault="00F86EBF" w:rsidP="00F86EBF">
            <w:pPr>
              <w:jc w:val="both"/>
              <w:rPr>
                <w:rFonts w:ascii="Calibri" w:eastAsia="Calibri" w:hAnsi="Calibri" w:cs="Calibri"/>
                <w:sz w:val="22"/>
                <w:szCs w:val="22"/>
              </w:rPr>
            </w:pPr>
            <w:r w:rsidRPr="002026F7">
              <w:rPr>
                <w:rFonts w:ascii="Calibri" w:eastAsia="Calibri" w:hAnsi="Calibri" w:cs="Calibri"/>
                <w:sz w:val="22"/>
                <w:szCs w:val="22"/>
              </w:rPr>
              <w:t>Tel: 4286850104 y 4286852358 ext.112</w:t>
            </w:r>
          </w:p>
        </w:tc>
      </w:tr>
      <w:tr w:rsidR="00AD0288" w:rsidRPr="002026F7" w14:paraId="79BC76A1" w14:textId="77777777" w:rsidTr="00213DE8">
        <w:tc>
          <w:tcPr>
            <w:tcW w:w="1476" w:type="dxa"/>
          </w:tcPr>
          <w:p w14:paraId="4FFD5094" w14:textId="2805B071" w:rsidR="00AD0288" w:rsidRPr="002026F7" w:rsidRDefault="00A0076B" w:rsidP="00AD0288">
            <w:pPr>
              <w:jc w:val="both"/>
              <w:rPr>
                <w:rFonts w:ascii="Calibri" w:eastAsia="Calibri" w:hAnsi="Calibri" w:cs="Calibri"/>
                <w:sz w:val="22"/>
                <w:szCs w:val="22"/>
              </w:rPr>
            </w:pPr>
            <w:r w:rsidRPr="002026F7">
              <w:rPr>
                <w:rFonts w:ascii="Calibri" w:eastAsia="Calibri" w:hAnsi="Calibri" w:cs="Calibri"/>
                <w:sz w:val="22"/>
                <w:szCs w:val="22"/>
              </w:rPr>
              <w:t>4</w:t>
            </w:r>
          </w:p>
        </w:tc>
        <w:tc>
          <w:tcPr>
            <w:tcW w:w="4329" w:type="dxa"/>
          </w:tcPr>
          <w:p w14:paraId="440910B6" w14:textId="378BCF10" w:rsidR="00AD0288" w:rsidRPr="002026F7" w:rsidRDefault="00AD0288" w:rsidP="00AD0288">
            <w:pPr>
              <w:jc w:val="both"/>
              <w:rPr>
                <w:rFonts w:ascii="Calibri" w:eastAsia="Calibri" w:hAnsi="Calibri" w:cs="Calibri"/>
                <w:sz w:val="22"/>
                <w:szCs w:val="22"/>
                <w:highlight w:val="yellow"/>
              </w:rPr>
            </w:pPr>
            <w:r w:rsidRPr="002026F7">
              <w:rPr>
                <w:rFonts w:ascii="Calibri" w:eastAsia="Calibri" w:hAnsi="Calibri" w:cs="Calibri"/>
                <w:sz w:val="22"/>
                <w:szCs w:val="22"/>
              </w:rPr>
              <w:t>CONALEP DIRECCIÓN ESTATAL, ubicado en Av. Mineral de Valenciana #201 Parque industrial Puerto Interior, Silao, Guanajuato. C.P. 36275, con horario de 09:00 a 14:00 horas.</w:t>
            </w:r>
          </w:p>
        </w:tc>
        <w:tc>
          <w:tcPr>
            <w:tcW w:w="3589" w:type="dxa"/>
          </w:tcPr>
          <w:p w14:paraId="79D8B45F" w14:textId="77777777" w:rsidR="00AD0288" w:rsidRPr="002026F7" w:rsidRDefault="00AD0288" w:rsidP="00AD0288">
            <w:pPr>
              <w:ind w:hanging="2"/>
              <w:jc w:val="both"/>
              <w:rPr>
                <w:rFonts w:ascii="Calibri" w:eastAsia="Calibri" w:hAnsi="Calibri" w:cs="Calibri"/>
                <w:sz w:val="22"/>
                <w:szCs w:val="22"/>
              </w:rPr>
            </w:pPr>
            <w:r w:rsidRPr="002026F7">
              <w:rPr>
                <w:rFonts w:ascii="Calibri" w:eastAsia="Calibri" w:hAnsi="Calibri" w:cs="Calibri"/>
                <w:sz w:val="22"/>
                <w:szCs w:val="22"/>
              </w:rPr>
              <w:t>Ing. Rito Macías Negrete</w:t>
            </w:r>
          </w:p>
          <w:p w14:paraId="098C8931" w14:textId="77777777" w:rsidR="00AD0288" w:rsidRPr="002026F7" w:rsidRDefault="00000000" w:rsidP="00AD0288">
            <w:pPr>
              <w:ind w:hanging="2"/>
              <w:jc w:val="both"/>
              <w:rPr>
                <w:rFonts w:ascii="Calibri" w:eastAsia="Calibri" w:hAnsi="Calibri" w:cs="Calibri"/>
                <w:sz w:val="22"/>
                <w:szCs w:val="22"/>
              </w:rPr>
            </w:pPr>
            <w:hyperlink r:id="rId16" w:history="1">
              <w:r w:rsidR="00AD0288" w:rsidRPr="002026F7">
                <w:rPr>
                  <w:rStyle w:val="Hipervnculo"/>
                  <w:rFonts w:ascii="Calibri" w:eastAsia="Calibri" w:hAnsi="Calibri" w:cs="Calibri"/>
                  <w:sz w:val="22"/>
                  <w:szCs w:val="22"/>
                </w:rPr>
                <w:t>rito.maciasn@conalepgto.edu.mx</w:t>
              </w:r>
            </w:hyperlink>
          </w:p>
          <w:p w14:paraId="2AD2F2E1" w14:textId="6F77C6D5" w:rsidR="00AD0288" w:rsidRPr="002026F7" w:rsidRDefault="00AD0288" w:rsidP="00AD0288">
            <w:pPr>
              <w:jc w:val="both"/>
              <w:rPr>
                <w:rFonts w:ascii="Calibri" w:eastAsia="Calibri" w:hAnsi="Calibri" w:cs="Calibri"/>
                <w:sz w:val="22"/>
                <w:szCs w:val="22"/>
                <w:highlight w:val="yellow"/>
              </w:rPr>
            </w:pPr>
            <w:r w:rsidRPr="002026F7">
              <w:rPr>
                <w:rFonts w:ascii="Calibri" w:eastAsia="Calibri" w:hAnsi="Calibri" w:cs="Calibri"/>
                <w:sz w:val="22"/>
                <w:szCs w:val="22"/>
              </w:rPr>
              <w:t>Tel. 472-748-64-10</w:t>
            </w:r>
          </w:p>
        </w:tc>
      </w:tr>
      <w:tr w:rsidR="008B4B48" w:rsidRPr="002026F7" w14:paraId="5B28F68F" w14:textId="77777777" w:rsidTr="00213DE8">
        <w:tc>
          <w:tcPr>
            <w:tcW w:w="1476" w:type="dxa"/>
          </w:tcPr>
          <w:p w14:paraId="520DB29E" w14:textId="4B33DC66" w:rsidR="008B4B48" w:rsidRPr="002026F7" w:rsidRDefault="002026F7" w:rsidP="008B4B48">
            <w:pPr>
              <w:jc w:val="both"/>
              <w:rPr>
                <w:rFonts w:ascii="Calibri" w:eastAsia="Calibri" w:hAnsi="Calibri" w:cs="Calibri"/>
                <w:sz w:val="22"/>
                <w:szCs w:val="22"/>
              </w:rPr>
            </w:pPr>
            <w:r w:rsidRPr="002026F7">
              <w:rPr>
                <w:rFonts w:ascii="Calibri" w:eastAsia="Calibri" w:hAnsi="Calibri" w:cs="Calibri"/>
                <w:sz w:val="22"/>
                <w:szCs w:val="22"/>
              </w:rPr>
              <w:t>5</w:t>
            </w:r>
          </w:p>
        </w:tc>
        <w:tc>
          <w:tcPr>
            <w:tcW w:w="4329" w:type="dxa"/>
          </w:tcPr>
          <w:p w14:paraId="728A4491" w14:textId="1CAB6EB8"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bCs/>
                <w:sz w:val="22"/>
                <w:szCs w:val="22"/>
              </w:rPr>
              <w:t xml:space="preserve">Instalaciones de la Secretaría de Infraestructura, Conectividad y Movilidad, ubicada en Conjunto Administrativo Pozuelos, Circuito Superior # 5 Vialidad 2, Guanajuato, </w:t>
            </w:r>
            <w:proofErr w:type="spellStart"/>
            <w:r w:rsidRPr="002026F7">
              <w:rPr>
                <w:rFonts w:ascii="Calibri" w:eastAsia="Calibri" w:hAnsi="Calibri" w:cs="Calibri"/>
                <w:bCs/>
                <w:sz w:val="22"/>
                <w:szCs w:val="22"/>
              </w:rPr>
              <w:t>Gto</w:t>
            </w:r>
            <w:proofErr w:type="spellEnd"/>
            <w:r w:rsidRPr="002026F7">
              <w:rPr>
                <w:rFonts w:ascii="Calibri" w:eastAsia="Calibri" w:hAnsi="Calibri" w:cs="Calibri"/>
                <w:bCs/>
                <w:sz w:val="22"/>
                <w:szCs w:val="22"/>
              </w:rPr>
              <w:t>.</w:t>
            </w:r>
          </w:p>
        </w:tc>
        <w:tc>
          <w:tcPr>
            <w:tcW w:w="3589" w:type="dxa"/>
          </w:tcPr>
          <w:p w14:paraId="2BFCDA70" w14:textId="77777777"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sz w:val="22"/>
                <w:szCs w:val="22"/>
              </w:rPr>
              <w:t>Felipe Sánchez Venegas</w:t>
            </w:r>
          </w:p>
          <w:p w14:paraId="1469AA19" w14:textId="082FEFF0"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sz w:val="22"/>
                <w:szCs w:val="22"/>
              </w:rPr>
              <w:t xml:space="preserve">Tel: </w:t>
            </w:r>
            <w:r w:rsidR="00983834">
              <w:rPr>
                <w:rFonts w:ascii="Calibri" w:eastAsia="Calibri" w:hAnsi="Calibri" w:cs="Calibri"/>
                <w:sz w:val="22"/>
                <w:szCs w:val="22"/>
              </w:rPr>
              <w:t>473 73 523 00 ext. 8245</w:t>
            </w:r>
          </w:p>
          <w:p w14:paraId="3D756177" w14:textId="4196FE57"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sz w:val="22"/>
                <w:szCs w:val="22"/>
              </w:rPr>
              <w:t xml:space="preserve">Correo: </w:t>
            </w:r>
            <w:hyperlink r:id="rId17" w:history="1">
              <w:r w:rsidR="006046AA" w:rsidRPr="00DA11E4">
                <w:rPr>
                  <w:rStyle w:val="Hipervnculo"/>
                  <w:rFonts w:ascii="Calibri" w:eastAsia="Calibri" w:hAnsi="Calibri" w:cs="Calibri"/>
                  <w:sz w:val="22"/>
                  <w:szCs w:val="22"/>
                </w:rPr>
                <w:t>fsanchezv@guanajuato.gob.mx</w:t>
              </w:r>
            </w:hyperlink>
          </w:p>
        </w:tc>
      </w:tr>
      <w:tr w:rsidR="00983834" w:rsidRPr="002026F7" w14:paraId="61F56C35" w14:textId="77777777" w:rsidTr="00213DE8">
        <w:tc>
          <w:tcPr>
            <w:tcW w:w="1476" w:type="dxa"/>
          </w:tcPr>
          <w:p w14:paraId="2BEF9B68" w14:textId="36F44C78" w:rsidR="00983834" w:rsidRPr="002026F7" w:rsidRDefault="00983834" w:rsidP="00983834">
            <w:pPr>
              <w:jc w:val="both"/>
              <w:rPr>
                <w:rFonts w:ascii="Calibri" w:eastAsia="Calibri" w:hAnsi="Calibri" w:cs="Calibri"/>
                <w:sz w:val="22"/>
                <w:szCs w:val="22"/>
              </w:rPr>
            </w:pPr>
            <w:r>
              <w:rPr>
                <w:rFonts w:ascii="Calibri" w:eastAsia="Calibri" w:hAnsi="Calibri" w:cs="Calibri"/>
                <w:sz w:val="22"/>
                <w:szCs w:val="22"/>
              </w:rPr>
              <w:lastRenderedPageBreak/>
              <w:t xml:space="preserve">6 </w:t>
            </w:r>
          </w:p>
        </w:tc>
        <w:tc>
          <w:tcPr>
            <w:tcW w:w="4329" w:type="dxa"/>
          </w:tcPr>
          <w:p w14:paraId="2229B2A2" w14:textId="25AF6AA5" w:rsidR="00983834" w:rsidRPr="002026F7" w:rsidRDefault="00983834" w:rsidP="00983834">
            <w:pPr>
              <w:jc w:val="both"/>
              <w:rPr>
                <w:rFonts w:ascii="Calibri" w:eastAsia="Calibri" w:hAnsi="Calibri" w:cs="Calibri"/>
                <w:bCs/>
                <w:sz w:val="22"/>
                <w:szCs w:val="22"/>
              </w:rPr>
            </w:pPr>
            <w:r>
              <w:rPr>
                <w:rFonts w:ascii="Calibri" w:eastAsia="Calibri" w:hAnsi="Calibri" w:cs="Calibri"/>
                <w:sz w:val="22"/>
                <w:szCs w:val="22"/>
              </w:rPr>
              <w:t xml:space="preserve">Instalaciones del Centro de Evaluación Y Control de Confianza del Estado de Guanajuato, ubicado en Carretera Estatal León – Cuerámaro Km. 7.5 localidad los Ramírez, León </w:t>
            </w:r>
            <w:proofErr w:type="spellStart"/>
            <w:r>
              <w:rPr>
                <w:rFonts w:ascii="Calibri" w:eastAsia="Calibri" w:hAnsi="Calibri" w:cs="Calibri"/>
                <w:sz w:val="22"/>
                <w:szCs w:val="22"/>
              </w:rPr>
              <w:t>Gto</w:t>
            </w:r>
            <w:proofErr w:type="spellEnd"/>
            <w:r>
              <w:rPr>
                <w:rFonts w:ascii="Calibri" w:eastAsia="Calibri" w:hAnsi="Calibri" w:cs="Calibri"/>
                <w:sz w:val="22"/>
                <w:szCs w:val="22"/>
              </w:rPr>
              <w:t>. Misma entrada al CERESO</w:t>
            </w:r>
          </w:p>
        </w:tc>
        <w:tc>
          <w:tcPr>
            <w:tcW w:w="3589" w:type="dxa"/>
          </w:tcPr>
          <w:p w14:paraId="559B10FC" w14:textId="77777777" w:rsidR="00983834" w:rsidRDefault="00983834" w:rsidP="00983834">
            <w:pPr>
              <w:jc w:val="both"/>
              <w:rPr>
                <w:rFonts w:ascii="Calibri" w:eastAsia="Calibri" w:hAnsi="Calibri" w:cs="Calibri"/>
                <w:sz w:val="22"/>
                <w:szCs w:val="22"/>
              </w:rPr>
            </w:pPr>
            <w:r>
              <w:rPr>
                <w:rFonts w:ascii="Calibri" w:eastAsia="Calibri" w:hAnsi="Calibri" w:cs="Calibri"/>
                <w:sz w:val="22"/>
                <w:szCs w:val="22"/>
              </w:rPr>
              <w:t>C. Israel Arturo Elizondo Flores</w:t>
            </w:r>
          </w:p>
          <w:p w14:paraId="38E7739B" w14:textId="77777777" w:rsidR="00983834" w:rsidRDefault="00983834" w:rsidP="00983834">
            <w:pPr>
              <w:jc w:val="both"/>
              <w:rPr>
                <w:rFonts w:ascii="Calibri" w:eastAsia="Calibri" w:hAnsi="Calibri" w:cs="Calibri"/>
                <w:sz w:val="22"/>
                <w:szCs w:val="22"/>
              </w:rPr>
            </w:pPr>
            <w:r>
              <w:rPr>
                <w:rFonts w:ascii="Calibri" w:eastAsia="Calibri" w:hAnsi="Calibri" w:cs="Calibri"/>
                <w:sz w:val="22"/>
                <w:szCs w:val="22"/>
              </w:rPr>
              <w:t>Tel: 477 267 39 25</w:t>
            </w:r>
          </w:p>
          <w:p w14:paraId="34B6C020" w14:textId="6E044CB7" w:rsidR="00983834" w:rsidRPr="002026F7" w:rsidRDefault="00983834" w:rsidP="00983834">
            <w:pPr>
              <w:jc w:val="both"/>
              <w:rPr>
                <w:rFonts w:ascii="Calibri" w:eastAsia="Calibri" w:hAnsi="Calibri" w:cs="Calibri"/>
                <w:sz w:val="22"/>
                <w:szCs w:val="22"/>
              </w:rPr>
            </w:pPr>
            <w:r>
              <w:rPr>
                <w:rFonts w:ascii="Calibri" w:eastAsia="Calibri" w:hAnsi="Calibri" w:cs="Calibri"/>
                <w:sz w:val="22"/>
                <w:szCs w:val="22"/>
              </w:rPr>
              <w:t xml:space="preserve">Correo:  </w:t>
            </w:r>
            <w:r w:rsidR="006046AA">
              <w:rPr>
                <w:rFonts w:ascii="Calibri" w:eastAsia="Calibri" w:hAnsi="Calibri" w:cs="Calibri"/>
                <w:sz w:val="22"/>
                <w:szCs w:val="22"/>
              </w:rPr>
              <w:fldChar w:fldCharType="begin"/>
            </w:r>
            <w:r w:rsidR="006046AA">
              <w:rPr>
                <w:rFonts w:ascii="Calibri" w:eastAsia="Calibri" w:hAnsi="Calibri" w:cs="Calibri"/>
                <w:sz w:val="22"/>
                <w:szCs w:val="22"/>
              </w:rPr>
              <w:instrText>HYPERLINK "mailto:ielizondof@guanajuato.gob.mx"</w:instrText>
            </w:r>
            <w:r w:rsidR="006046AA">
              <w:rPr>
                <w:rFonts w:ascii="Calibri" w:eastAsia="Calibri" w:hAnsi="Calibri" w:cs="Calibri"/>
                <w:sz w:val="22"/>
                <w:szCs w:val="22"/>
              </w:rPr>
              <w:fldChar w:fldCharType="separate"/>
            </w:r>
            <w:r w:rsidR="006046AA" w:rsidRPr="00DA11E4">
              <w:rPr>
                <w:rStyle w:val="Hipervnculo"/>
                <w:rFonts w:ascii="Calibri" w:eastAsia="Calibri" w:hAnsi="Calibri" w:cs="Calibri"/>
                <w:sz w:val="22"/>
                <w:szCs w:val="22"/>
              </w:rPr>
              <w:t>ielizondof@guanajuato.gob.mx</w:t>
            </w:r>
            <w:r w:rsidR="006046AA">
              <w:rPr>
                <w:rFonts w:ascii="Calibri" w:eastAsia="Calibri" w:hAnsi="Calibri" w:cs="Calibri"/>
                <w:sz w:val="22"/>
                <w:szCs w:val="22"/>
              </w:rPr>
              <w:fldChar w:fldCharType="end"/>
            </w:r>
          </w:p>
        </w:tc>
      </w:tr>
      <w:tr w:rsidR="008B4B48" w:rsidRPr="002026F7" w14:paraId="7F944E27" w14:textId="77777777" w:rsidTr="00213DE8">
        <w:tc>
          <w:tcPr>
            <w:tcW w:w="1476" w:type="dxa"/>
          </w:tcPr>
          <w:p w14:paraId="503A44FB" w14:textId="24A69759" w:rsidR="008B4B48" w:rsidRPr="002026F7" w:rsidRDefault="002026F7" w:rsidP="008B4B48">
            <w:pPr>
              <w:jc w:val="both"/>
              <w:rPr>
                <w:rFonts w:ascii="Calibri" w:eastAsia="Calibri" w:hAnsi="Calibri" w:cs="Calibri"/>
                <w:sz w:val="22"/>
                <w:szCs w:val="22"/>
              </w:rPr>
            </w:pPr>
            <w:r w:rsidRPr="002026F7">
              <w:rPr>
                <w:rFonts w:ascii="Calibri" w:eastAsia="Calibri" w:hAnsi="Calibri" w:cs="Calibri"/>
                <w:sz w:val="22"/>
                <w:szCs w:val="22"/>
              </w:rPr>
              <w:t>7</w:t>
            </w:r>
          </w:p>
        </w:tc>
        <w:tc>
          <w:tcPr>
            <w:tcW w:w="4329" w:type="dxa"/>
          </w:tcPr>
          <w:p w14:paraId="66753E80" w14:textId="6A4AFF86"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bCs/>
                <w:sz w:val="22"/>
                <w:szCs w:val="22"/>
              </w:rPr>
              <w:t>Carretera Guanajuato- Dolores Hidalgo Km. 110, Centro de Atención a Visitantes “Las Palomas”. (Área Natural Protegida Cuenca La Esperanza)</w:t>
            </w:r>
          </w:p>
        </w:tc>
        <w:tc>
          <w:tcPr>
            <w:tcW w:w="3589" w:type="dxa"/>
          </w:tcPr>
          <w:p w14:paraId="3AEBB53A" w14:textId="036B0858"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sz w:val="22"/>
                <w:szCs w:val="22"/>
              </w:rPr>
              <w:t>José Andrés Ramírez Aguayo (</w:t>
            </w:r>
            <w:proofErr w:type="gramStart"/>
            <w:r w:rsidRPr="002026F7">
              <w:rPr>
                <w:rFonts w:ascii="Calibri" w:eastAsia="Calibri" w:hAnsi="Calibri" w:cs="Calibri"/>
                <w:sz w:val="22"/>
                <w:szCs w:val="22"/>
              </w:rPr>
              <w:t>Jefe</w:t>
            </w:r>
            <w:proofErr w:type="gramEnd"/>
            <w:r w:rsidRPr="002026F7">
              <w:rPr>
                <w:rFonts w:ascii="Calibri" w:eastAsia="Calibri" w:hAnsi="Calibri" w:cs="Calibri"/>
                <w:sz w:val="22"/>
                <w:szCs w:val="22"/>
              </w:rPr>
              <w:t xml:space="preserve"> de Departamento de Sustentabilidad Energética SMAOT) jaramireza@guanajuato.gob.mx 464 120 11 94</w:t>
            </w:r>
          </w:p>
        </w:tc>
      </w:tr>
      <w:tr w:rsidR="008B4B48" w:rsidRPr="002026F7" w14:paraId="33B0C4F5" w14:textId="77777777" w:rsidTr="00213DE8">
        <w:tc>
          <w:tcPr>
            <w:tcW w:w="1476" w:type="dxa"/>
          </w:tcPr>
          <w:p w14:paraId="23113856" w14:textId="3F35DFC0"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sz w:val="22"/>
                <w:szCs w:val="22"/>
              </w:rPr>
              <w:t>9</w:t>
            </w:r>
          </w:p>
        </w:tc>
        <w:tc>
          <w:tcPr>
            <w:tcW w:w="4329" w:type="dxa"/>
          </w:tcPr>
          <w:p w14:paraId="66AAF5E9" w14:textId="7F81AA65"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sz w:val="22"/>
                <w:szCs w:val="22"/>
              </w:rPr>
              <w:t>Teatro del Bicentenario Roberto Plasencia Saldaña del Fórum Cultural Guanajuato</w:t>
            </w:r>
          </w:p>
        </w:tc>
        <w:tc>
          <w:tcPr>
            <w:tcW w:w="3589" w:type="dxa"/>
          </w:tcPr>
          <w:p w14:paraId="47A8D99A" w14:textId="69297FB0"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bCs/>
                <w:color w:val="000000"/>
                <w:sz w:val="22"/>
                <w:szCs w:val="22"/>
              </w:rPr>
              <w:t xml:space="preserve">C.P. Roberto Reynoso Sánchez, Tel: 477 287 8689, correo: </w:t>
            </w:r>
            <w:hyperlink r:id="rId18" w:history="1">
              <w:r w:rsidRPr="002026F7">
                <w:rPr>
                  <w:rStyle w:val="Hipervnculo"/>
                  <w:rFonts w:ascii="Calibri" w:eastAsia="Calibri" w:hAnsi="Calibri" w:cs="Calibri"/>
                  <w:bCs/>
                  <w:sz w:val="22"/>
                  <w:szCs w:val="22"/>
                </w:rPr>
                <w:t>rreynososa@guanajuato.gob.mx</w:t>
              </w:r>
            </w:hyperlink>
          </w:p>
        </w:tc>
      </w:tr>
      <w:tr w:rsidR="002026F7" w:rsidRPr="002026F7" w14:paraId="06094483" w14:textId="77777777" w:rsidTr="00213DE8">
        <w:tc>
          <w:tcPr>
            <w:tcW w:w="1476" w:type="dxa"/>
          </w:tcPr>
          <w:p w14:paraId="72992B8B" w14:textId="235A8D88" w:rsidR="002026F7" w:rsidRPr="002026F7" w:rsidRDefault="002026F7" w:rsidP="002026F7">
            <w:pPr>
              <w:jc w:val="both"/>
              <w:rPr>
                <w:rFonts w:ascii="Calibri" w:eastAsia="Calibri" w:hAnsi="Calibri" w:cs="Calibri"/>
                <w:sz w:val="22"/>
                <w:szCs w:val="22"/>
              </w:rPr>
            </w:pPr>
            <w:r w:rsidRPr="002026F7">
              <w:rPr>
                <w:rFonts w:ascii="Calibri" w:eastAsia="Calibri" w:hAnsi="Calibri" w:cs="Calibri"/>
                <w:sz w:val="22"/>
                <w:szCs w:val="22"/>
              </w:rPr>
              <w:t>11 y 12</w:t>
            </w:r>
          </w:p>
        </w:tc>
        <w:tc>
          <w:tcPr>
            <w:tcW w:w="4329" w:type="dxa"/>
          </w:tcPr>
          <w:p w14:paraId="7928745F" w14:textId="63F46FBF" w:rsidR="002026F7" w:rsidRPr="002026F7" w:rsidRDefault="002026F7" w:rsidP="002026F7">
            <w:pPr>
              <w:jc w:val="both"/>
              <w:rPr>
                <w:rFonts w:ascii="Calibri" w:eastAsia="Calibri" w:hAnsi="Calibri" w:cs="Calibri"/>
                <w:sz w:val="22"/>
                <w:szCs w:val="22"/>
              </w:rPr>
            </w:pPr>
            <w:r w:rsidRPr="002026F7">
              <w:rPr>
                <w:rFonts w:ascii="Calibri" w:eastAsia="Calibri" w:hAnsi="Calibri" w:cs="Calibri"/>
                <w:sz w:val="22"/>
                <w:szCs w:val="22"/>
              </w:rPr>
              <w:t xml:space="preserve">Laboratorio de emisiones vehiculares ubicado en el plantel de Alta Especialidad IECA Salamanca. Av. México Japón 130, Las Crucitas, 36875 Salamanca, </w:t>
            </w:r>
            <w:proofErr w:type="spellStart"/>
            <w:r w:rsidRPr="002026F7">
              <w:rPr>
                <w:rFonts w:ascii="Calibri" w:eastAsia="Calibri" w:hAnsi="Calibri" w:cs="Calibri"/>
                <w:sz w:val="22"/>
                <w:szCs w:val="22"/>
              </w:rPr>
              <w:t>Gto</w:t>
            </w:r>
            <w:proofErr w:type="spellEnd"/>
            <w:r w:rsidRPr="002026F7">
              <w:rPr>
                <w:rFonts w:ascii="Calibri" w:eastAsia="Calibri" w:hAnsi="Calibri" w:cs="Calibri"/>
                <w:sz w:val="22"/>
                <w:szCs w:val="22"/>
              </w:rPr>
              <w:t>.</w:t>
            </w:r>
          </w:p>
        </w:tc>
        <w:tc>
          <w:tcPr>
            <w:tcW w:w="3589" w:type="dxa"/>
          </w:tcPr>
          <w:p w14:paraId="336FEE52" w14:textId="77777777" w:rsidR="002026F7" w:rsidRPr="002026F7" w:rsidRDefault="002026F7" w:rsidP="002026F7">
            <w:pPr>
              <w:jc w:val="both"/>
              <w:rPr>
                <w:rFonts w:ascii="Calibri" w:eastAsia="Calibri" w:hAnsi="Calibri" w:cs="Calibri"/>
                <w:sz w:val="22"/>
                <w:szCs w:val="22"/>
              </w:rPr>
            </w:pPr>
            <w:r w:rsidRPr="002026F7">
              <w:rPr>
                <w:rFonts w:ascii="Calibri" w:eastAsia="Calibri" w:hAnsi="Calibri" w:cs="Calibri"/>
                <w:sz w:val="22"/>
                <w:szCs w:val="22"/>
              </w:rPr>
              <w:t xml:space="preserve">Ingeniero Daniel García Gasca, </w:t>
            </w:r>
            <w:proofErr w:type="gramStart"/>
            <w:r w:rsidRPr="002026F7">
              <w:rPr>
                <w:rFonts w:ascii="Calibri" w:eastAsia="Calibri" w:hAnsi="Calibri" w:cs="Calibri"/>
                <w:sz w:val="22"/>
                <w:szCs w:val="22"/>
              </w:rPr>
              <w:t>Jefe</w:t>
            </w:r>
            <w:proofErr w:type="gramEnd"/>
            <w:r w:rsidRPr="002026F7">
              <w:rPr>
                <w:rFonts w:ascii="Calibri" w:eastAsia="Calibri" w:hAnsi="Calibri" w:cs="Calibri"/>
                <w:sz w:val="22"/>
                <w:szCs w:val="22"/>
              </w:rPr>
              <w:t xml:space="preserve"> de Desarrollo de la Dirección General de Calidad del Aire.</w:t>
            </w:r>
          </w:p>
          <w:p w14:paraId="20054A8A" w14:textId="3F6D09D6" w:rsidR="002026F7" w:rsidRPr="002026F7" w:rsidRDefault="00000000" w:rsidP="002026F7">
            <w:pPr>
              <w:jc w:val="both"/>
              <w:rPr>
                <w:rFonts w:ascii="Calibri" w:eastAsia="Calibri" w:hAnsi="Calibri" w:cs="Calibri"/>
                <w:bCs/>
                <w:color w:val="000000"/>
                <w:sz w:val="22"/>
                <w:szCs w:val="22"/>
              </w:rPr>
            </w:pPr>
            <w:hyperlink r:id="rId19" w:history="1">
              <w:r w:rsidR="002026F7" w:rsidRPr="002026F7">
                <w:rPr>
                  <w:rStyle w:val="Hipervnculo"/>
                  <w:rFonts w:ascii="Calibri" w:eastAsia="Calibri" w:hAnsi="Calibri" w:cs="Calibri"/>
                  <w:sz w:val="22"/>
                  <w:szCs w:val="22"/>
                </w:rPr>
                <w:t>Tel: 4641662353</w:t>
              </w:r>
            </w:hyperlink>
            <w:r w:rsidR="002026F7" w:rsidRPr="002026F7">
              <w:rPr>
                <w:rFonts w:ascii="Calibri" w:eastAsia="Calibri" w:hAnsi="Calibri" w:cs="Calibri"/>
                <w:sz w:val="22"/>
                <w:szCs w:val="22"/>
              </w:rPr>
              <w:t xml:space="preserve">, correo </w:t>
            </w:r>
            <w:hyperlink r:id="rId20" w:history="1">
              <w:r w:rsidR="00605D28" w:rsidRPr="003A317C">
                <w:rPr>
                  <w:rStyle w:val="Hipervnculo"/>
                  <w:rFonts w:ascii="Calibri" w:eastAsia="Calibri" w:hAnsi="Calibri" w:cs="Calibri"/>
                  <w:sz w:val="22"/>
                  <w:szCs w:val="22"/>
                </w:rPr>
                <w:t>dgarciagasca@guanajuato.gob.mx</w:t>
              </w:r>
            </w:hyperlink>
          </w:p>
        </w:tc>
      </w:tr>
      <w:tr w:rsidR="008B4B48" w:rsidRPr="002026F7" w14:paraId="58B9204A" w14:textId="77777777" w:rsidTr="00213DE8">
        <w:tc>
          <w:tcPr>
            <w:tcW w:w="1476" w:type="dxa"/>
          </w:tcPr>
          <w:p w14:paraId="1388CF00" w14:textId="16307BBE" w:rsidR="008B4B48" w:rsidRPr="002026F7" w:rsidRDefault="002026F7" w:rsidP="008B4B48">
            <w:pPr>
              <w:jc w:val="both"/>
              <w:rPr>
                <w:rFonts w:ascii="Calibri" w:eastAsia="Calibri" w:hAnsi="Calibri" w:cs="Calibri"/>
                <w:sz w:val="22"/>
                <w:szCs w:val="22"/>
              </w:rPr>
            </w:pPr>
            <w:r w:rsidRPr="002026F7">
              <w:rPr>
                <w:rFonts w:ascii="Calibri" w:eastAsia="Calibri" w:hAnsi="Calibri" w:cs="Calibri"/>
                <w:sz w:val="22"/>
                <w:szCs w:val="22"/>
              </w:rPr>
              <w:t>13, 14 y 15</w:t>
            </w:r>
          </w:p>
        </w:tc>
        <w:tc>
          <w:tcPr>
            <w:tcW w:w="4329" w:type="dxa"/>
          </w:tcPr>
          <w:p w14:paraId="0279E97A" w14:textId="25B95915"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sz w:val="22"/>
                <w:szCs w:val="22"/>
              </w:rPr>
              <w:t>Museo de Arte e Historia del Fórum Cultural Guanajuato</w:t>
            </w:r>
          </w:p>
        </w:tc>
        <w:tc>
          <w:tcPr>
            <w:tcW w:w="3589" w:type="dxa"/>
          </w:tcPr>
          <w:p w14:paraId="19FEA2D2" w14:textId="5E36CE42"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bCs/>
                <w:color w:val="000000"/>
                <w:sz w:val="22"/>
                <w:szCs w:val="22"/>
              </w:rPr>
              <w:t xml:space="preserve">C.P. Roberto Reynoso Sánchez, Tel: 477 287 8689, correo: </w:t>
            </w:r>
            <w:hyperlink r:id="rId21" w:history="1">
              <w:r w:rsidRPr="002026F7">
                <w:rPr>
                  <w:rStyle w:val="Hipervnculo"/>
                  <w:rFonts w:ascii="Calibri" w:eastAsia="Calibri" w:hAnsi="Calibri" w:cs="Calibri"/>
                  <w:bCs/>
                  <w:sz w:val="22"/>
                  <w:szCs w:val="22"/>
                </w:rPr>
                <w:t>rreynososa@guanajuato.gob.mx</w:t>
              </w:r>
            </w:hyperlink>
          </w:p>
        </w:tc>
      </w:tr>
      <w:tr w:rsidR="008B4B48" w:rsidRPr="002026F7" w14:paraId="7D0602CA" w14:textId="77777777" w:rsidTr="00213DE8">
        <w:tc>
          <w:tcPr>
            <w:tcW w:w="1476" w:type="dxa"/>
          </w:tcPr>
          <w:p w14:paraId="5274D152" w14:textId="31FC304D" w:rsidR="008B4B48" w:rsidRPr="002026F7" w:rsidRDefault="002026F7" w:rsidP="008B4B48">
            <w:pPr>
              <w:jc w:val="both"/>
              <w:rPr>
                <w:rFonts w:ascii="Calibri" w:eastAsia="Calibri" w:hAnsi="Calibri" w:cs="Calibri"/>
                <w:sz w:val="22"/>
                <w:szCs w:val="22"/>
              </w:rPr>
            </w:pPr>
            <w:r w:rsidRPr="002026F7">
              <w:rPr>
                <w:rFonts w:ascii="Calibri" w:eastAsia="Calibri" w:hAnsi="Calibri" w:cs="Calibri"/>
                <w:sz w:val="22"/>
                <w:szCs w:val="22"/>
              </w:rPr>
              <w:t>16</w:t>
            </w:r>
          </w:p>
        </w:tc>
        <w:tc>
          <w:tcPr>
            <w:tcW w:w="4329" w:type="dxa"/>
          </w:tcPr>
          <w:p w14:paraId="668F0550" w14:textId="74F393D2"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bCs/>
                <w:sz w:val="22"/>
                <w:szCs w:val="22"/>
              </w:rPr>
              <w:t xml:space="preserve">Avenida de Obrero 605 Col. Industrial Julián </w:t>
            </w:r>
            <w:r w:rsidR="002B3017" w:rsidRPr="002026F7">
              <w:rPr>
                <w:rFonts w:ascii="Calibri" w:eastAsia="Calibri" w:hAnsi="Calibri" w:cs="Calibri"/>
                <w:bCs/>
                <w:sz w:val="22"/>
                <w:szCs w:val="22"/>
              </w:rPr>
              <w:t>Obregón</w:t>
            </w:r>
            <w:r w:rsidRPr="002026F7">
              <w:rPr>
                <w:rFonts w:ascii="Calibri" w:eastAsia="Calibri" w:hAnsi="Calibri" w:cs="Calibri"/>
                <w:bCs/>
                <w:sz w:val="22"/>
                <w:szCs w:val="22"/>
              </w:rPr>
              <w:t xml:space="preserve"> C.P. 37290, León </w:t>
            </w:r>
            <w:proofErr w:type="spellStart"/>
            <w:r w:rsidRPr="002026F7">
              <w:rPr>
                <w:rFonts w:ascii="Calibri" w:eastAsia="Calibri" w:hAnsi="Calibri" w:cs="Calibri"/>
                <w:bCs/>
                <w:sz w:val="22"/>
                <w:szCs w:val="22"/>
              </w:rPr>
              <w:t>Gto</w:t>
            </w:r>
            <w:proofErr w:type="spellEnd"/>
          </w:p>
        </w:tc>
        <w:tc>
          <w:tcPr>
            <w:tcW w:w="3589" w:type="dxa"/>
          </w:tcPr>
          <w:p w14:paraId="3929BBE1" w14:textId="77777777" w:rsidR="008B4B48" w:rsidRPr="002026F7" w:rsidRDefault="008B4B48" w:rsidP="002B3017">
            <w:pPr>
              <w:rPr>
                <w:rFonts w:ascii="Calibri" w:eastAsia="Calibri" w:hAnsi="Calibri" w:cs="Calibri"/>
                <w:bCs/>
                <w:color w:val="000000"/>
                <w:sz w:val="22"/>
                <w:szCs w:val="22"/>
              </w:rPr>
            </w:pPr>
            <w:r w:rsidRPr="002026F7">
              <w:rPr>
                <w:rFonts w:ascii="Calibri" w:eastAsia="Calibri" w:hAnsi="Calibri" w:cs="Calibri"/>
                <w:bCs/>
                <w:color w:val="000000"/>
                <w:sz w:val="22"/>
                <w:szCs w:val="22"/>
              </w:rPr>
              <w:t>C.P. Jesús García Manríquez</w:t>
            </w:r>
          </w:p>
          <w:p w14:paraId="17CBB5B1" w14:textId="3F96D910" w:rsidR="008B4B48" w:rsidRPr="002026F7" w:rsidRDefault="008B4B48" w:rsidP="008B4B48">
            <w:pPr>
              <w:jc w:val="both"/>
              <w:rPr>
                <w:rFonts w:ascii="Calibri" w:eastAsia="Calibri" w:hAnsi="Calibri" w:cs="Calibri"/>
                <w:sz w:val="22"/>
                <w:szCs w:val="22"/>
              </w:rPr>
            </w:pPr>
            <w:r w:rsidRPr="002026F7">
              <w:rPr>
                <w:rFonts w:ascii="Calibri" w:eastAsia="Calibri" w:hAnsi="Calibri" w:cs="Calibri"/>
                <w:bCs/>
                <w:color w:val="000000"/>
                <w:sz w:val="22"/>
                <w:szCs w:val="22"/>
              </w:rPr>
              <w:t xml:space="preserve">Tel: 477 270 2484 correo: </w:t>
            </w:r>
            <w:hyperlink r:id="rId22" w:history="1">
              <w:r w:rsidR="00605D28" w:rsidRPr="003A317C">
                <w:rPr>
                  <w:rStyle w:val="Hipervnculo"/>
                  <w:rFonts w:ascii="Calibri" w:eastAsia="Calibri" w:hAnsi="Calibri" w:cs="Calibri"/>
                  <w:bCs/>
                  <w:sz w:val="22"/>
                  <w:szCs w:val="22"/>
                </w:rPr>
                <w:t>jesusgm@guanajuato.gob.mx</w:t>
              </w:r>
            </w:hyperlink>
          </w:p>
        </w:tc>
      </w:tr>
    </w:tbl>
    <w:p w14:paraId="5C015FE0" w14:textId="77777777" w:rsidR="00B505D8" w:rsidRDefault="00B505D8">
      <w:pPr>
        <w:jc w:val="both"/>
        <w:rPr>
          <w:rFonts w:ascii="Calibri" w:eastAsia="Calibri" w:hAnsi="Calibri" w:cs="Calibri"/>
          <w:sz w:val="22"/>
          <w:szCs w:val="22"/>
        </w:rPr>
      </w:pPr>
    </w:p>
    <w:p w14:paraId="000000DB" w14:textId="218B39EA" w:rsidR="00551573" w:rsidRPr="00213DE8" w:rsidRDefault="00000000">
      <w:pPr>
        <w:jc w:val="both"/>
        <w:rPr>
          <w:rFonts w:ascii="Calibri" w:eastAsia="Calibri" w:hAnsi="Calibri" w:cs="Calibri"/>
          <w:sz w:val="22"/>
          <w:szCs w:val="22"/>
        </w:rPr>
      </w:pPr>
      <w:r w:rsidRPr="00213DE8">
        <w:rPr>
          <w:rFonts w:ascii="Calibri" w:eastAsia="Calibri" w:hAnsi="Calibri" w:cs="Calibri"/>
          <w:sz w:val="22"/>
          <w:szCs w:val="22"/>
        </w:rPr>
        <w:t xml:space="preserve">Lo anterior dejando sin efecto las fechas y lugares de entrega señalados en el anexo </w:t>
      </w:r>
      <w:r w:rsidR="00300783">
        <w:rPr>
          <w:rFonts w:ascii="Calibri" w:eastAsia="Calibri" w:hAnsi="Calibri" w:cs="Calibri"/>
          <w:sz w:val="22"/>
          <w:szCs w:val="22"/>
        </w:rPr>
        <w:t>I</w:t>
      </w:r>
      <w:r w:rsidRPr="00213DE8">
        <w:rPr>
          <w:rFonts w:ascii="Calibri" w:eastAsia="Calibri" w:hAnsi="Calibri" w:cs="Calibri"/>
          <w:sz w:val="22"/>
          <w:szCs w:val="22"/>
        </w:rPr>
        <w:t>.</w:t>
      </w:r>
    </w:p>
    <w:p w14:paraId="000000DC" w14:textId="77777777" w:rsidR="00551573" w:rsidRPr="00213DE8" w:rsidRDefault="00551573">
      <w:pPr>
        <w:jc w:val="both"/>
        <w:rPr>
          <w:rFonts w:ascii="Calibri" w:eastAsia="Calibri" w:hAnsi="Calibri" w:cs="Calibri"/>
          <w:sz w:val="22"/>
          <w:szCs w:val="22"/>
        </w:rPr>
      </w:pPr>
    </w:p>
    <w:p w14:paraId="6D6D2D79" w14:textId="7A453367" w:rsidR="00986A42" w:rsidRPr="00F34576" w:rsidRDefault="00F34576">
      <w:pPr>
        <w:jc w:val="both"/>
        <w:rPr>
          <w:rFonts w:ascii="Calibri" w:eastAsia="Calibri" w:hAnsi="Calibri" w:cs="Calibri"/>
          <w:b/>
          <w:bCs/>
          <w:sz w:val="22"/>
          <w:szCs w:val="22"/>
        </w:rPr>
      </w:pPr>
      <w:r w:rsidRPr="00F34576">
        <w:rPr>
          <w:rFonts w:ascii="Calibri" w:eastAsia="Calibri" w:hAnsi="Calibri" w:cs="Calibri"/>
          <w:b/>
          <w:bCs/>
          <w:sz w:val="22"/>
          <w:szCs w:val="22"/>
        </w:rPr>
        <w:t>Nota</w:t>
      </w:r>
      <w:r>
        <w:rPr>
          <w:rFonts w:ascii="Calibri" w:eastAsia="Calibri" w:hAnsi="Calibri" w:cs="Calibri"/>
          <w:b/>
          <w:bCs/>
          <w:sz w:val="22"/>
          <w:szCs w:val="22"/>
        </w:rPr>
        <w:t xml:space="preserve">: Lo anterior no aplica para la partida 16, donde se tiene que considerar como fecha máxima de </w:t>
      </w:r>
      <w:r w:rsidRPr="00605D28">
        <w:rPr>
          <w:rFonts w:ascii="Calibri" w:eastAsia="Calibri" w:hAnsi="Calibri" w:cs="Calibri"/>
          <w:b/>
          <w:bCs/>
          <w:sz w:val="22"/>
          <w:szCs w:val="22"/>
        </w:rPr>
        <w:t>entrega a más tardar el día 2</w:t>
      </w:r>
      <w:r w:rsidR="00605D28" w:rsidRPr="00605D28">
        <w:rPr>
          <w:rFonts w:ascii="Calibri" w:eastAsia="Calibri" w:hAnsi="Calibri" w:cs="Calibri"/>
          <w:b/>
          <w:bCs/>
          <w:sz w:val="22"/>
          <w:szCs w:val="22"/>
        </w:rPr>
        <w:t>5</w:t>
      </w:r>
      <w:r w:rsidRPr="00605D28">
        <w:rPr>
          <w:rFonts w:ascii="Calibri" w:eastAsia="Calibri" w:hAnsi="Calibri" w:cs="Calibri"/>
          <w:b/>
          <w:bCs/>
          <w:sz w:val="22"/>
          <w:szCs w:val="22"/>
        </w:rPr>
        <w:t xml:space="preserve"> de </w:t>
      </w:r>
      <w:r w:rsidR="00605D28" w:rsidRPr="00605D28">
        <w:rPr>
          <w:rFonts w:ascii="Calibri" w:eastAsia="Calibri" w:hAnsi="Calibri" w:cs="Calibri"/>
          <w:b/>
          <w:bCs/>
          <w:sz w:val="22"/>
          <w:szCs w:val="22"/>
        </w:rPr>
        <w:t>septiembre</w:t>
      </w:r>
      <w:r w:rsidRPr="00605D28">
        <w:rPr>
          <w:rFonts w:ascii="Calibri" w:eastAsia="Calibri" w:hAnsi="Calibri" w:cs="Calibri"/>
          <w:b/>
          <w:bCs/>
          <w:sz w:val="22"/>
          <w:szCs w:val="22"/>
        </w:rPr>
        <w:t xml:space="preserve"> de 202</w:t>
      </w:r>
      <w:r w:rsidR="00986A42" w:rsidRPr="00605D28">
        <w:rPr>
          <w:rFonts w:ascii="Calibri" w:eastAsia="Calibri" w:hAnsi="Calibri" w:cs="Calibri"/>
          <w:b/>
          <w:bCs/>
          <w:sz w:val="22"/>
          <w:szCs w:val="22"/>
        </w:rPr>
        <w:t>3.</w:t>
      </w:r>
    </w:p>
    <w:p w14:paraId="000000DE" w14:textId="77777777" w:rsidR="00551573" w:rsidRDefault="00551573">
      <w:pPr>
        <w:jc w:val="both"/>
        <w:rPr>
          <w:rFonts w:ascii="Calibri" w:eastAsia="Calibri" w:hAnsi="Calibri" w:cs="Calibri"/>
          <w:b/>
          <w:i/>
          <w:sz w:val="22"/>
          <w:szCs w:val="22"/>
        </w:rPr>
      </w:pPr>
    </w:p>
    <w:p w14:paraId="0FAA9D1D" w14:textId="77777777" w:rsidR="00983834" w:rsidRDefault="00983834" w:rsidP="00983834">
      <w:pPr>
        <w:jc w:val="both"/>
        <w:rPr>
          <w:rFonts w:ascii="Calibri" w:eastAsia="Calibri" w:hAnsi="Calibri" w:cs="Calibri"/>
          <w:sz w:val="22"/>
          <w:szCs w:val="22"/>
        </w:rPr>
      </w:pPr>
      <w:r w:rsidRPr="00213DE8">
        <w:rPr>
          <w:rFonts w:ascii="Calibri" w:eastAsia="Calibri" w:hAnsi="Calibri" w:cs="Calibri"/>
          <w:sz w:val="22"/>
          <w:szCs w:val="22"/>
        </w:rPr>
        <w:t xml:space="preserve">Deberá considerar la instalación y puesta a punto de las partidas 2, </w:t>
      </w:r>
      <w:r>
        <w:rPr>
          <w:rFonts w:ascii="Calibri" w:eastAsia="Calibri" w:hAnsi="Calibri" w:cs="Calibri"/>
          <w:sz w:val="22"/>
          <w:szCs w:val="22"/>
        </w:rPr>
        <w:t xml:space="preserve">5, 7, </w:t>
      </w:r>
      <w:r w:rsidRPr="00213DE8">
        <w:rPr>
          <w:rFonts w:ascii="Calibri" w:eastAsia="Calibri" w:hAnsi="Calibri" w:cs="Calibri"/>
          <w:sz w:val="22"/>
          <w:szCs w:val="22"/>
        </w:rPr>
        <w:t xml:space="preserve">9, </w:t>
      </w:r>
      <w:r>
        <w:rPr>
          <w:rFonts w:ascii="Calibri" w:eastAsia="Calibri" w:hAnsi="Calibri" w:cs="Calibri"/>
          <w:sz w:val="22"/>
          <w:szCs w:val="22"/>
        </w:rPr>
        <w:t>13, 14, 15 y 16</w:t>
      </w:r>
      <w:r w:rsidRPr="00213DE8">
        <w:rPr>
          <w:rFonts w:ascii="Calibri" w:eastAsia="Calibri" w:hAnsi="Calibri" w:cs="Calibri"/>
          <w:sz w:val="22"/>
          <w:szCs w:val="22"/>
        </w:rPr>
        <w:t>.</w:t>
      </w:r>
    </w:p>
    <w:p w14:paraId="3D30AEB1" w14:textId="77777777" w:rsidR="00983834" w:rsidRDefault="00983834">
      <w:pPr>
        <w:jc w:val="both"/>
        <w:rPr>
          <w:rFonts w:ascii="Calibri" w:eastAsia="Calibri" w:hAnsi="Calibri" w:cs="Calibri"/>
          <w:b/>
          <w:i/>
          <w:sz w:val="22"/>
          <w:szCs w:val="22"/>
        </w:rPr>
      </w:pPr>
    </w:p>
    <w:p w14:paraId="000000DF"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Capacitación</w:t>
      </w:r>
    </w:p>
    <w:p w14:paraId="000000E0" w14:textId="77777777" w:rsidR="00551573" w:rsidRDefault="00551573">
      <w:pPr>
        <w:jc w:val="both"/>
        <w:rPr>
          <w:rFonts w:ascii="Calibri" w:eastAsia="Calibri" w:hAnsi="Calibri" w:cs="Calibri"/>
          <w:sz w:val="22"/>
          <w:szCs w:val="22"/>
        </w:rPr>
      </w:pPr>
    </w:p>
    <w:p w14:paraId="000000E3" w14:textId="1F953EB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considerar que se solicita capacitación de por lo menos 4 horas para el personal  de la dependencia (</w:t>
      </w:r>
      <w:r w:rsidR="008B4B48">
        <w:rPr>
          <w:rFonts w:ascii="Calibri" w:eastAsia="Calibri" w:hAnsi="Calibri" w:cs="Calibri"/>
          <w:color w:val="000000"/>
          <w:sz w:val="22"/>
          <w:szCs w:val="22"/>
        </w:rPr>
        <w:t xml:space="preserve">4 </w:t>
      </w:r>
      <w:r>
        <w:rPr>
          <w:rFonts w:ascii="Calibri" w:eastAsia="Calibri" w:hAnsi="Calibri" w:cs="Calibri"/>
          <w:color w:val="000000"/>
          <w:sz w:val="22"/>
          <w:szCs w:val="22"/>
        </w:rPr>
        <w:t>personas) acerca del uso, operación y mantenimiento del bien comprendido en la partida</w:t>
      </w:r>
      <w:r w:rsidR="00745F43">
        <w:rPr>
          <w:rFonts w:ascii="Calibri" w:eastAsia="Calibri" w:hAnsi="Calibri" w:cs="Calibri"/>
          <w:color w:val="000000"/>
          <w:sz w:val="22"/>
          <w:szCs w:val="22"/>
        </w:rPr>
        <w:t>s</w:t>
      </w:r>
      <w:r>
        <w:rPr>
          <w:rFonts w:ascii="Calibri" w:eastAsia="Calibri" w:hAnsi="Calibri" w:cs="Calibri"/>
          <w:color w:val="000000"/>
          <w:sz w:val="22"/>
          <w:szCs w:val="22"/>
        </w:rPr>
        <w:t xml:space="preserve"> </w:t>
      </w:r>
      <w:r w:rsidR="00745F43">
        <w:rPr>
          <w:rFonts w:ascii="Calibri" w:eastAsia="Calibri" w:hAnsi="Calibri" w:cs="Calibri"/>
          <w:color w:val="000000"/>
          <w:sz w:val="22"/>
          <w:szCs w:val="22"/>
        </w:rPr>
        <w:t>2</w:t>
      </w:r>
      <w:r w:rsidR="00213DE8">
        <w:rPr>
          <w:rFonts w:ascii="Calibri" w:eastAsia="Calibri" w:hAnsi="Calibri" w:cs="Calibri"/>
          <w:color w:val="000000"/>
          <w:sz w:val="22"/>
          <w:szCs w:val="22"/>
        </w:rPr>
        <w:t xml:space="preserve">, </w:t>
      </w:r>
      <w:r w:rsidR="002026F7">
        <w:rPr>
          <w:rFonts w:ascii="Calibri" w:eastAsia="Calibri" w:hAnsi="Calibri" w:cs="Calibri"/>
          <w:color w:val="000000"/>
          <w:sz w:val="22"/>
          <w:szCs w:val="22"/>
        </w:rPr>
        <w:t>5</w:t>
      </w:r>
      <w:r w:rsidR="00AD0288">
        <w:rPr>
          <w:rFonts w:ascii="Calibri" w:eastAsia="Calibri" w:hAnsi="Calibri" w:cs="Calibri"/>
          <w:color w:val="000000"/>
          <w:sz w:val="22"/>
          <w:szCs w:val="22"/>
        </w:rPr>
        <w:t xml:space="preserve">, </w:t>
      </w:r>
      <w:r w:rsidR="002026F7">
        <w:rPr>
          <w:rFonts w:ascii="Calibri" w:eastAsia="Calibri" w:hAnsi="Calibri" w:cs="Calibri"/>
          <w:color w:val="000000"/>
          <w:sz w:val="22"/>
          <w:szCs w:val="22"/>
        </w:rPr>
        <w:t>7</w:t>
      </w:r>
      <w:r w:rsidR="008352CD">
        <w:rPr>
          <w:rFonts w:ascii="Calibri" w:eastAsia="Calibri" w:hAnsi="Calibri" w:cs="Calibri"/>
          <w:color w:val="000000"/>
          <w:sz w:val="22"/>
          <w:szCs w:val="22"/>
        </w:rPr>
        <w:t xml:space="preserve">, </w:t>
      </w:r>
      <w:r w:rsidR="002026F7">
        <w:rPr>
          <w:rFonts w:ascii="Calibri" w:eastAsia="Calibri" w:hAnsi="Calibri" w:cs="Calibri"/>
          <w:color w:val="000000"/>
          <w:sz w:val="22"/>
          <w:szCs w:val="22"/>
        </w:rPr>
        <w:t>13, 14 y 15</w:t>
      </w:r>
      <w:r w:rsidR="00213DE8">
        <w:rPr>
          <w:rFonts w:ascii="Calibri" w:eastAsia="Calibri" w:hAnsi="Calibri" w:cs="Calibri"/>
          <w:color w:val="000000"/>
          <w:sz w:val="22"/>
          <w:szCs w:val="22"/>
        </w:rPr>
        <w:t xml:space="preserve"> </w:t>
      </w:r>
      <w:r>
        <w:rPr>
          <w:rFonts w:ascii="Calibri" w:eastAsia="Calibri" w:hAnsi="Calibri" w:cs="Calibri"/>
          <w:color w:val="000000"/>
          <w:sz w:val="22"/>
          <w:szCs w:val="22"/>
        </w:rPr>
        <w:t>del Anexo</w:t>
      </w:r>
      <w:r w:rsidR="008B4B48">
        <w:rPr>
          <w:rFonts w:ascii="Calibri" w:eastAsia="Calibri" w:hAnsi="Calibri" w:cs="Calibri"/>
          <w:color w:val="000000"/>
          <w:sz w:val="22"/>
          <w:szCs w:val="22"/>
        </w:rPr>
        <w:t xml:space="preserve"> I</w:t>
      </w:r>
      <w:r>
        <w:rPr>
          <w:rFonts w:ascii="Calibri" w:eastAsia="Calibri" w:hAnsi="Calibri" w:cs="Calibri"/>
          <w:color w:val="000000"/>
          <w:sz w:val="22"/>
          <w:szCs w:val="22"/>
        </w:rPr>
        <w:t>, la cual deberá dar comienzo al término de la entrega, instalación y puesta a punto de dicho equipo, cubriendo el licitante adjudicado los costos asociados a la misma, tales como material didáctico, instrumentos de evaluación,  y demás que sean necesarios.</w:t>
      </w:r>
    </w:p>
    <w:p w14:paraId="000000E4" w14:textId="77777777" w:rsidR="00551573" w:rsidRDefault="00551573">
      <w:pPr>
        <w:jc w:val="both"/>
        <w:rPr>
          <w:rFonts w:ascii="Calibri" w:eastAsia="Calibri" w:hAnsi="Calibri" w:cs="Calibri"/>
          <w:b/>
          <w:i/>
          <w:sz w:val="22"/>
          <w:szCs w:val="22"/>
        </w:rPr>
      </w:pPr>
    </w:p>
    <w:p w14:paraId="000000F3"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Transporte</w:t>
      </w:r>
    </w:p>
    <w:p w14:paraId="000000F4" w14:textId="77777777" w:rsidR="00551573" w:rsidRDefault="00551573">
      <w:pPr>
        <w:jc w:val="both"/>
        <w:rPr>
          <w:rFonts w:ascii="Calibri" w:eastAsia="Calibri" w:hAnsi="Calibri" w:cs="Calibri"/>
          <w:b/>
          <w:sz w:val="22"/>
          <w:szCs w:val="22"/>
        </w:rPr>
      </w:pPr>
    </w:p>
    <w:p w14:paraId="000000F5" w14:textId="77777777" w:rsidR="00551573"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w:t>
      </w:r>
      <w:r>
        <w:rPr>
          <w:rFonts w:ascii="Calibri" w:eastAsia="Calibri" w:hAnsi="Calibri" w:cs="Calibri"/>
          <w:sz w:val="22"/>
          <w:szCs w:val="22"/>
        </w:rPr>
        <w:lastRenderedPageBreak/>
        <w:t xml:space="preserve">de evitar el deterioro de los bienes al momento de su entrega para efectos de su recepción de conformidad por la convocante. </w:t>
      </w:r>
    </w:p>
    <w:p w14:paraId="000000F8" w14:textId="77777777" w:rsidR="00551573" w:rsidRDefault="00551573">
      <w:pPr>
        <w:jc w:val="both"/>
        <w:rPr>
          <w:rFonts w:ascii="Calibri" w:eastAsia="Calibri" w:hAnsi="Calibri" w:cs="Calibri"/>
          <w:sz w:val="18"/>
          <w:szCs w:val="18"/>
        </w:rPr>
      </w:pPr>
    </w:p>
    <w:p w14:paraId="000000F9"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A" w14:textId="77777777" w:rsidR="00551573" w:rsidRDefault="00551573">
      <w:pPr>
        <w:ind w:left="284"/>
        <w:jc w:val="both"/>
        <w:rPr>
          <w:rFonts w:ascii="Calibri" w:eastAsia="Calibri" w:hAnsi="Calibri" w:cs="Calibri"/>
          <w:b/>
          <w:sz w:val="22"/>
          <w:szCs w:val="22"/>
        </w:rPr>
      </w:pPr>
    </w:p>
    <w:p w14:paraId="000000FB" w14:textId="7E5EB2DD" w:rsidR="00551573" w:rsidRDefault="00000000">
      <w:pPr>
        <w:numPr>
          <w:ilvl w:val="0"/>
          <w:numId w:val="5"/>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C" w14:textId="77777777" w:rsidR="00551573" w:rsidRDefault="00551573">
      <w:pPr>
        <w:jc w:val="both"/>
        <w:rPr>
          <w:rFonts w:ascii="Calibri" w:eastAsia="Calibri" w:hAnsi="Calibri" w:cs="Calibri"/>
          <w:sz w:val="22"/>
          <w:szCs w:val="22"/>
        </w:rPr>
      </w:pPr>
    </w:p>
    <w:p w14:paraId="000000FD"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E" w14:textId="77777777" w:rsidR="00551573" w:rsidRDefault="00551573">
      <w:pPr>
        <w:pBdr>
          <w:top w:val="nil"/>
          <w:left w:val="nil"/>
          <w:bottom w:val="nil"/>
          <w:right w:val="nil"/>
          <w:between w:val="nil"/>
        </w:pBdr>
        <w:ind w:left="432"/>
        <w:jc w:val="both"/>
        <w:rPr>
          <w:rFonts w:ascii="Calibri" w:eastAsia="Calibri" w:hAnsi="Calibri" w:cs="Calibri"/>
          <w:color w:val="000000"/>
          <w:sz w:val="22"/>
          <w:szCs w:val="22"/>
        </w:rPr>
      </w:pPr>
    </w:p>
    <w:p w14:paraId="000000FF" w14:textId="77777777"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14:paraId="00000100" w14:textId="77777777" w:rsidR="00551573" w:rsidRDefault="00551573">
      <w:pPr>
        <w:pBdr>
          <w:top w:val="nil"/>
          <w:left w:val="nil"/>
          <w:bottom w:val="nil"/>
          <w:right w:val="nil"/>
          <w:between w:val="nil"/>
        </w:pBdr>
        <w:ind w:left="720"/>
        <w:jc w:val="both"/>
        <w:rPr>
          <w:rFonts w:ascii="Calibri" w:eastAsia="Calibri" w:hAnsi="Calibri" w:cs="Calibri"/>
          <w:color w:val="000000"/>
          <w:sz w:val="22"/>
          <w:szCs w:val="22"/>
        </w:rPr>
      </w:pPr>
    </w:p>
    <w:p w14:paraId="00000101" w14:textId="77777777"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2"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03" w14:textId="77777777" w:rsidR="00551573"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4" w14:textId="77777777" w:rsidR="00551573" w:rsidRDefault="00551573">
      <w:pPr>
        <w:pBdr>
          <w:top w:val="nil"/>
          <w:left w:val="nil"/>
          <w:bottom w:val="nil"/>
          <w:right w:val="nil"/>
          <w:between w:val="nil"/>
        </w:pBdr>
        <w:ind w:left="720"/>
        <w:jc w:val="both"/>
        <w:rPr>
          <w:rFonts w:ascii="Calibri" w:eastAsia="Calibri" w:hAnsi="Calibri" w:cs="Calibri"/>
          <w:color w:val="000000"/>
          <w:sz w:val="22"/>
          <w:szCs w:val="22"/>
        </w:rPr>
      </w:pPr>
    </w:p>
    <w:p w14:paraId="7D43C1A0" w14:textId="77777777" w:rsidR="000E23E7" w:rsidRPr="000E23E7" w:rsidRDefault="000E23E7" w:rsidP="000E23E7">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0E23E7">
        <w:rPr>
          <w:rFonts w:ascii="Calibri" w:eastAsia="Calibri" w:hAnsi="Calibri" w:cs="Calibri"/>
          <w:color w:val="000000"/>
          <w:sz w:val="22"/>
          <w:szCs w:val="22"/>
        </w:rPr>
        <w:t>Currículum de la empresa o de la persona física licitante.</w:t>
      </w:r>
    </w:p>
    <w:p w14:paraId="640A614D" w14:textId="77777777" w:rsidR="000E23E7" w:rsidRPr="000E23E7" w:rsidRDefault="000E23E7" w:rsidP="000E23E7">
      <w:pPr>
        <w:pBdr>
          <w:top w:val="nil"/>
          <w:left w:val="nil"/>
          <w:bottom w:val="nil"/>
          <w:right w:val="nil"/>
          <w:between w:val="nil"/>
        </w:pBdr>
        <w:ind w:left="644"/>
        <w:jc w:val="both"/>
        <w:rPr>
          <w:rFonts w:ascii="Calibri" w:eastAsia="Calibri" w:hAnsi="Calibri" w:cs="Calibri"/>
          <w:color w:val="000000"/>
          <w:sz w:val="22"/>
          <w:szCs w:val="22"/>
        </w:rPr>
      </w:pPr>
    </w:p>
    <w:p w14:paraId="00000105" w14:textId="2BE75090"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partir del acto de apertura</w:t>
      </w:r>
      <w:r>
        <w:rPr>
          <w:rFonts w:ascii="Calibri" w:eastAsia="Calibri" w:hAnsi="Calibri" w:cs="Calibri"/>
          <w:color w:val="222222"/>
          <w:sz w:val="22"/>
          <w:szCs w:val="22"/>
          <w:highlight w:val="white"/>
        </w:rPr>
        <w:t xml:space="preserve"> de la presente licitación. </w:t>
      </w:r>
    </w:p>
    <w:p w14:paraId="00000106" w14:textId="77777777" w:rsidR="00551573" w:rsidRDefault="00551573">
      <w:pPr>
        <w:pBdr>
          <w:top w:val="nil"/>
          <w:left w:val="nil"/>
          <w:bottom w:val="nil"/>
          <w:right w:val="nil"/>
          <w:between w:val="nil"/>
        </w:pBdr>
        <w:ind w:left="644"/>
        <w:jc w:val="both"/>
        <w:rPr>
          <w:rFonts w:ascii="Calibri" w:eastAsia="Calibri" w:hAnsi="Calibri" w:cs="Calibri"/>
          <w:color w:val="222222"/>
          <w:sz w:val="22"/>
          <w:szCs w:val="22"/>
          <w:highlight w:val="white"/>
        </w:rPr>
      </w:pPr>
    </w:p>
    <w:p w14:paraId="72717365" w14:textId="1F500412" w:rsidR="00857BDD" w:rsidRDefault="00857BDD" w:rsidP="00857BDD">
      <w:pPr>
        <w:pBdr>
          <w:top w:val="nil"/>
          <w:left w:val="nil"/>
          <w:bottom w:val="nil"/>
          <w:right w:val="nil"/>
          <w:between w:val="nil"/>
        </w:pBdr>
        <w:ind w:left="644"/>
        <w:jc w:val="both"/>
        <w:rPr>
          <w:rFonts w:ascii="Calibri" w:eastAsia="Calibri" w:hAnsi="Calibri" w:cs="Calibri"/>
          <w:color w:val="222222"/>
          <w:sz w:val="22"/>
          <w:szCs w:val="22"/>
          <w:highlight w:val="yellow"/>
        </w:rPr>
      </w:pPr>
      <w:r>
        <w:rPr>
          <w:rFonts w:ascii="Calibri" w:eastAsia="Calibri" w:hAnsi="Calibri" w:cs="Calibri"/>
          <w:color w:val="222222"/>
          <w:sz w:val="22"/>
          <w:szCs w:val="22"/>
          <w:highlight w:val="white"/>
        </w:rPr>
        <w:t>Dicho documento podrá ser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w:t>
      </w:r>
      <w:r w:rsidRPr="00857BDD">
        <w:rPr>
          <w:rFonts w:ascii="Calibri" w:eastAsia="Calibri" w:hAnsi="Calibri" w:cs="Calibri"/>
          <w:color w:val="222222"/>
          <w:sz w:val="22"/>
          <w:szCs w:val="22"/>
        </w:rPr>
        <w:t xml:space="preserve">opinión presentada, será motivo de descalificación de conformidad con la </w:t>
      </w:r>
      <w:r>
        <w:rPr>
          <w:rFonts w:ascii="Calibri" w:eastAsia="Calibri" w:hAnsi="Calibri" w:cs="Calibri"/>
          <w:color w:val="222222"/>
          <w:sz w:val="22"/>
          <w:szCs w:val="22"/>
        </w:rPr>
        <w:t>inciso</w:t>
      </w:r>
      <w:r w:rsidRPr="00857BDD">
        <w:rPr>
          <w:rFonts w:ascii="Calibri" w:eastAsia="Calibri" w:hAnsi="Calibri" w:cs="Calibri"/>
          <w:color w:val="222222"/>
          <w:sz w:val="22"/>
          <w:szCs w:val="22"/>
        </w:rPr>
        <w:t xml:space="preserve"> m</w:t>
      </w:r>
      <w:r>
        <w:rPr>
          <w:rFonts w:ascii="Calibri" w:eastAsia="Calibri" w:hAnsi="Calibri" w:cs="Calibri"/>
          <w:color w:val="222222"/>
          <w:sz w:val="22"/>
          <w:szCs w:val="22"/>
        </w:rPr>
        <w:t>)</w:t>
      </w:r>
      <w:r w:rsidRPr="00857BDD">
        <w:rPr>
          <w:rFonts w:ascii="Calibri" w:eastAsia="Calibri" w:hAnsi="Calibri" w:cs="Calibri"/>
          <w:color w:val="222222"/>
          <w:sz w:val="22"/>
          <w:szCs w:val="22"/>
        </w:rPr>
        <w:t xml:space="preserve"> del </w:t>
      </w:r>
      <w:proofErr w:type="gramStart"/>
      <w:r w:rsidRPr="00857BDD">
        <w:rPr>
          <w:rFonts w:ascii="Calibri" w:eastAsia="Calibri" w:hAnsi="Calibri" w:cs="Calibri"/>
          <w:color w:val="222222"/>
          <w:sz w:val="22"/>
          <w:szCs w:val="22"/>
        </w:rPr>
        <w:t>apartado  “</w:t>
      </w:r>
      <w:proofErr w:type="gramEnd"/>
      <w:r w:rsidRPr="00857BDD">
        <w:rPr>
          <w:rFonts w:ascii="Calibri" w:eastAsia="Calibri" w:hAnsi="Calibri" w:cs="Calibri"/>
          <w:color w:val="222222"/>
          <w:sz w:val="22"/>
          <w:szCs w:val="22"/>
        </w:rPr>
        <w:t>V. Descalificación de licitantes”.</w:t>
      </w:r>
    </w:p>
    <w:p w14:paraId="00000108" w14:textId="77777777" w:rsidR="00551573" w:rsidRDefault="00551573">
      <w:pPr>
        <w:pBdr>
          <w:top w:val="nil"/>
          <w:left w:val="nil"/>
          <w:bottom w:val="nil"/>
          <w:right w:val="nil"/>
          <w:between w:val="nil"/>
        </w:pBdr>
        <w:ind w:left="708"/>
        <w:rPr>
          <w:rFonts w:ascii="Calibri" w:eastAsia="Calibri" w:hAnsi="Calibri" w:cs="Calibri"/>
          <w:color w:val="000000"/>
          <w:sz w:val="22"/>
          <w:szCs w:val="22"/>
        </w:rPr>
      </w:pPr>
    </w:p>
    <w:p w14:paraId="00000109" w14:textId="780E9D6C" w:rsidR="00551573" w:rsidRPr="000E23E7"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w:t>
      </w:r>
      <w:r w:rsidRPr="000E23E7">
        <w:rPr>
          <w:rFonts w:ascii="Calibri" w:eastAsia="Calibri" w:hAnsi="Calibri" w:cs="Calibri"/>
          <w:color w:val="000000"/>
          <w:sz w:val="22"/>
          <w:szCs w:val="22"/>
        </w:rPr>
        <w:t xml:space="preserve">representante legal acreditado (Anexo </w:t>
      </w:r>
      <w:r w:rsidR="000E23E7" w:rsidRPr="000E23E7">
        <w:rPr>
          <w:rFonts w:ascii="Calibri" w:eastAsia="Calibri" w:hAnsi="Calibri" w:cs="Calibri"/>
          <w:color w:val="000000"/>
          <w:sz w:val="22"/>
          <w:szCs w:val="22"/>
        </w:rPr>
        <w:t>C</w:t>
      </w:r>
      <w:r w:rsidRPr="000E23E7">
        <w:rPr>
          <w:rFonts w:ascii="Calibri" w:eastAsia="Calibri" w:hAnsi="Calibri" w:cs="Calibri"/>
          <w:color w:val="000000"/>
          <w:sz w:val="22"/>
          <w:szCs w:val="22"/>
        </w:rPr>
        <w:t>).</w:t>
      </w:r>
    </w:p>
    <w:p w14:paraId="0000010A"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0B" w14:textId="63BA1F55" w:rsidR="00551573" w:rsidRPr="000E23E7"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0E23E7">
        <w:rPr>
          <w:rFonts w:ascii="Calibri" w:eastAsia="Calibri" w:hAnsi="Calibri" w:cs="Calibri"/>
          <w:b/>
          <w:sz w:val="22"/>
          <w:szCs w:val="22"/>
        </w:rPr>
        <w:t>ANEXO D-PERSONA FÍSICA</w:t>
      </w:r>
      <w:r w:rsidRPr="000E23E7">
        <w:rPr>
          <w:rFonts w:ascii="Calibri" w:eastAsia="Calibri" w:hAnsi="Calibri" w:cs="Calibri"/>
          <w:sz w:val="22"/>
          <w:szCs w:val="22"/>
        </w:rPr>
        <w:t xml:space="preserve"> o </w:t>
      </w:r>
      <w:r w:rsidRPr="000E23E7">
        <w:rPr>
          <w:rFonts w:ascii="Calibri" w:eastAsia="Calibri" w:hAnsi="Calibri" w:cs="Calibri"/>
          <w:b/>
          <w:sz w:val="22"/>
          <w:szCs w:val="22"/>
        </w:rPr>
        <w:t>ANEXO D-PERSONA MORAL</w:t>
      </w:r>
      <w:r w:rsidRPr="000E23E7">
        <w:rPr>
          <w:rFonts w:ascii="Calibri" w:eastAsia="Calibri" w:hAnsi="Calibri" w:cs="Calibri"/>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0E23E7">
        <w:rPr>
          <w:rFonts w:ascii="Calibri" w:eastAsia="Calibri" w:hAnsi="Calibri" w:cs="Calibri"/>
          <w:color w:val="000000"/>
          <w:sz w:val="22"/>
          <w:szCs w:val="22"/>
        </w:rPr>
        <w:t xml:space="preserve"> </w:t>
      </w:r>
    </w:p>
    <w:p w14:paraId="0000010C" w14:textId="77777777" w:rsidR="00551573" w:rsidRDefault="00551573">
      <w:pPr>
        <w:pBdr>
          <w:top w:val="nil"/>
          <w:left w:val="nil"/>
          <w:bottom w:val="nil"/>
          <w:right w:val="nil"/>
          <w:between w:val="nil"/>
        </w:pBdr>
        <w:ind w:left="720"/>
        <w:jc w:val="both"/>
        <w:rPr>
          <w:rFonts w:ascii="Calibri" w:eastAsia="Calibri" w:hAnsi="Calibri" w:cs="Calibri"/>
          <w:color w:val="000000"/>
          <w:sz w:val="22"/>
          <w:szCs w:val="22"/>
        </w:rPr>
      </w:pPr>
    </w:p>
    <w:p w14:paraId="0000010D" w14:textId="77777777"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sz w:val="22"/>
          <w:szCs w:val="22"/>
        </w:rPr>
        <w:lastRenderedPageBreak/>
        <w:t>Documentos legales con los que acredite su personalidad jurídica y la de su representante o apoderado legal de conformidad a lo siguiente:</w:t>
      </w:r>
    </w:p>
    <w:p w14:paraId="0000010E" w14:textId="77777777" w:rsidR="00551573"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original o copia certificada para cotejo, así </w:t>
      </w:r>
      <w:proofErr w:type="gramStart"/>
      <w:r>
        <w:rPr>
          <w:rFonts w:ascii="Calibri" w:eastAsia="Calibri" w:hAnsi="Calibri" w:cs="Calibri"/>
          <w:sz w:val="22"/>
          <w:szCs w:val="22"/>
        </w:rPr>
        <w:t>como  copia</w:t>
      </w:r>
      <w:proofErr w:type="gramEnd"/>
      <w:r>
        <w:rPr>
          <w:rFonts w:ascii="Calibri" w:eastAsia="Calibri" w:hAnsi="Calibri" w:cs="Calibri"/>
          <w:sz w:val="22"/>
          <w:szCs w:val="22"/>
        </w:rPr>
        <w:t xml:space="preserve"> simple de los documentos legales con los cuales acredita su constitución y la personalidad de su representante o apoderado legal, en términos de lo siguiente:</w:t>
      </w:r>
    </w:p>
    <w:p w14:paraId="0000010F" w14:textId="77777777" w:rsidR="00551573" w:rsidRDefault="00000000">
      <w:pPr>
        <w:numPr>
          <w:ilvl w:val="0"/>
          <w:numId w:val="13"/>
        </w:numPr>
        <w:spacing w:before="240" w:line="276" w:lineRule="auto"/>
        <w:jc w:val="both"/>
        <w:rPr>
          <w:rFonts w:ascii="Calibri" w:eastAsia="Calibri" w:hAnsi="Calibri" w:cs="Calibri"/>
          <w:sz w:val="22"/>
          <w:szCs w:val="22"/>
        </w:rPr>
      </w:pPr>
      <w:bookmarkStart w:id="4" w:name="_heading=h.gjdgxs" w:colFirst="0" w:colLast="0"/>
      <w:bookmarkEnd w:id="4"/>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10" w14:textId="77777777" w:rsidR="00551573" w:rsidRDefault="00000000">
      <w:pPr>
        <w:numPr>
          <w:ilvl w:val="0"/>
          <w:numId w:val="13"/>
        </w:numPr>
        <w:pBdr>
          <w:top w:val="nil"/>
          <w:left w:val="nil"/>
          <w:bottom w:val="nil"/>
          <w:right w:val="nil"/>
          <w:between w:val="nil"/>
        </w:pBdr>
        <w:jc w:val="both"/>
        <w:rPr>
          <w:rFonts w:ascii="Calibri" w:eastAsia="Calibri" w:hAnsi="Calibri" w:cs="Calibri"/>
          <w:sz w:val="22"/>
          <w:szCs w:val="22"/>
        </w:rPr>
      </w:pPr>
      <w:bookmarkStart w:id="5" w:name="_heading=h.x6z7ttl9qrh8" w:colFirst="0" w:colLast="0"/>
      <w:bookmarkEnd w:id="5"/>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0000111" w14:textId="77777777" w:rsidR="00551573" w:rsidRDefault="00551573">
      <w:pPr>
        <w:pBdr>
          <w:top w:val="nil"/>
          <w:left w:val="nil"/>
          <w:bottom w:val="nil"/>
          <w:right w:val="nil"/>
          <w:between w:val="nil"/>
        </w:pBdr>
        <w:ind w:left="644"/>
        <w:jc w:val="both"/>
        <w:rPr>
          <w:rFonts w:ascii="Calibri" w:eastAsia="Calibri" w:hAnsi="Calibri" w:cs="Calibri"/>
          <w:sz w:val="22"/>
          <w:szCs w:val="22"/>
        </w:rPr>
      </w:pPr>
      <w:bookmarkStart w:id="6" w:name="_heading=h.8ntayqfe4v5b" w:colFirst="0" w:colLast="0"/>
      <w:bookmarkEnd w:id="6"/>
    </w:p>
    <w:p w14:paraId="00000112" w14:textId="77777777" w:rsidR="00551573" w:rsidRDefault="00000000">
      <w:pPr>
        <w:pBdr>
          <w:top w:val="nil"/>
          <w:left w:val="nil"/>
          <w:bottom w:val="nil"/>
          <w:right w:val="nil"/>
          <w:between w:val="nil"/>
        </w:pBdr>
        <w:ind w:left="644"/>
        <w:jc w:val="both"/>
        <w:rPr>
          <w:rFonts w:ascii="Calibri" w:eastAsia="Calibri" w:hAnsi="Calibri" w:cs="Calibri"/>
          <w:sz w:val="22"/>
          <w:szCs w:val="22"/>
        </w:rPr>
      </w:pPr>
      <w:bookmarkStart w:id="7" w:name="_heading=h.em261q333ai9" w:colFirst="0" w:colLast="0"/>
      <w:bookmarkEnd w:id="7"/>
      <w:r>
        <w:rPr>
          <w:rFonts w:ascii="Calibri" w:eastAsia="Calibri" w:hAnsi="Calibri" w:cs="Calibri"/>
          <w:sz w:val="22"/>
          <w:szCs w:val="22"/>
        </w:rPr>
        <w:t xml:space="preserve">Todos los documentos señalados previamente, deberán estar inscritos en el Registro Público de la Propiedad y/o del Comercio, debiendo ser acompañados de la documentación que acredite la inscripción. </w:t>
      </w:r>
    </w:p>
    <w:p w14:paraId="00000113" w14:textId="77777777" w:rsidR="00551573"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4" w14:textId="77777777" w:rsidR="00551573" w:rsidRDefault="00000000">
      <w:pPr>
        <w:numPr>
          <w:ilvl w:val="0"/>
          <w:numId w:val="15"/>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15" w14:textId="77777777" w:rsidR="00551573"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6" w14:textId="77777777" w:rsidR="00551573"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Impresión de la CURP.</w:t>
      </w:r>
    </w:p>
    <w:p w14:paraId="00000117" w14:textId="77777777" w:rsidR="00551573" w:rsidRDefault="00000000">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w:t>
      </w:r>
    </w:p>
    <w:p w14:paraId="1C20FB71" w14:textId="77777777" w:rsidR="000E23E7" w:rsidRDefault="000E23E7">
      <w:pPr>
        <w:ind w:left="644"/>
        <w:jc w:val="both"/>
        <w:rPr>
          <w:rFonts w:ascii="Calibri" w:eastAsia="Calibri" w:hAnsi="Calibri" w:cs="Calibri"/>
          <w:sz w:val="22"/>
          <w:szCs w:val="22"/>
        </w:rPr>
      </w:pPr>
      <w:bookmarkStart w:id="8" w:name="_heading=h.sjvzsixoj8l6" w:colFirst="0" w:colLast="0"/>
      <w:bookmarkStart w:id="9" w:name="_heading=h.d4tmx5j74grf" w:colFirst="0" w:colLast="0"/>
      <w:bookmarkEnd w:id="8"/>
      <w:bookmarkEnd w:id="9"/>
    </w:p>
    <w:p w14:paraId="00000119" w14:textId="3F7EB7D9" w:rsidR="00551573" w:rsidRDefault="00000000">
      <w:pPr>
        <w:ind w:left="644"/>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300783">
        <w:rPr>
          <w:rFonts w:ascii="Calibri" w:eastAsia="Calibri" w:hAnsi="Calibri" w:cs="Calibri"/>
          <w:sz w:val="22"/>
          <w:szCs w:val="22"/>
        </w:rPr>
        <w:t xml:space="preserve">Anexo D </w:t>
      </w:r>
      <w:r w:rsidRPr="00300783">
        <w:rPr>
          <w:rFonts w:ascii="Calibri" w:eastAsia="Calibri" w:hAnsi="Calibri" w:cs="Calibri"/>
          <w:i/>
          <w:sz w:val="22"/>
          <w:szCs w:val="22"/>
        </w:rPr>
        <w:t xml:space="preserve">“FORMATO DE ACREDITACIÓN PERSONALIDAD” respectivo, </w:t>
      </w:r>
      <w:r w:rsidRPr="00300783">
        <w:rPr>
          <w:rFonts w:ascii="Calibri" w:eastAsia="Calibri" w:hAnsi="Calibri" w:cs="Calibri"/>
          <w:sz w:val="22"/>
          <w:szCs w:val="22"/>
        </w:rPr>
        <w:t>por lo que en caso de existir discrepancias entre los datos contenidos en dicho formato y la documental aportada por el licitante, podrá ser motivo de descalificación.</w:t>
      </w:r>
    </w:p>
    <w:p w14:paraId="0000011E" w14:textId="7B5FC417" w:rsidR="00551573" w:rsidRDefault="00000000">
      <w:pPr>
        <w:pBdr>
          <w:top w:val="nil"/>
          <w:left w:val="nil"/>
          <w:bottom w:val="nil"/>
          <w:right w:val="nil"/>
          <w:between w:val="nil"/>
        </w:pBdr>
        <w:jc w:val="both"/>
        <w:rPr>
          <w:rFonts w:ascii="Calibri" w:eastAsia="Calibri" w:hAnsi="Calibri" w:cs="Calibri"/>
          <w:color w:val="000000"/>
          <w:sz w:val="22"/>
          <w:szCs w:val="22"/>
        </w:rPr>
      </w:pPr>
      <w:bookmarkStart w:id="10" w:name="_heading=h.at3duciqnqlj" w:colFirst="0" w:colLast="0"/>
      <w:bookmarkStart w:id="11" w:name="_heading=h.uf3zlpnm0jog" w:colFirst="0" w:colLast="0"/>
      <w:bookmarkStart w:id="12" w:name="_heading=h.3gl52s5k2041" w:colFirst="0" w:colLast="0"/>
      <w:bookmarkStart w:id="13" w:name="_heading=h.myc5xhj29gmd" w:colFirst="0" w:colLast="0"/>
      <w:bookmarkEnd w:id="10"/>
      <w:bookmarkEnd w:id="11"/>
      <w:bookmarkEnd w:id="12"/>
      <w:bookmarkEnd w:id="13"/>
      <w:r>
        <w:rPr>
          <w:rFonts w:ascii="Calibri" w:eastAsia="Calibri" w:hAnsi="Calibri" w:cs="Calibri"/>
          <w:sz w:val="16"/>
          <w:szCs w:val="16"/>
        </w:rPr>
        <w:t xml:space="preserve"> </w:t>
      </w:r>
    </w:p>
    <w:p w14:paraId="55508C4C" w14:textId="6DE2DAE0" w:rsidR="000E23E7" w:rsidRPr="000E23E7"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w:t>
      </w:r>
      <w:r w:rsidRPr="00605D28">
        <w:rPr>
          <w:rFonts w:ascii="Calibri" w:eastAsia="Calibri" w:hAnsi="Calibri" w:cs="Calibri"/>
          <w:color w:val="222222"/>
          <w:sz w:val="22"/>
          <w:szCs w:val="22"/>
        </w:rPr>
        <w:t>mayor a</w:t>
      </w:r>
      <w:r w:rsidRPr="00605D28">
        <w:rPr>
          <w:rFonts w:ascii="Calibri" w:eastAsia="Calibri" w:hAnsi="Calibri" w:cs="Calibri"/>
          <w:b/>
          <w:color w:val="222222"/>
          <w:sz w:val="22"/>
          <w:szCs w:val="22"/>
        </w:rPr>
        <w:t xml:space="preserve"> </w:t>
      </w:r>
      <w:r w:rsidR="00DF5A50" w:rsidRPr="00605D28">
        <w:rPr>
          <w:rFonts w:ascii="Calibri" w:eastAsia="Calibri" w:hAnsi="Calibri" w:cs="Calibri"/>
          <w:b/>
          <w:color w:val="222222"/>
          <w:sz w:val="22"/>
          <w:szCs w:val="22"/>
        </w:rPr>
        <w:t>15</w:t>
      </w:r>
      <w:r w:rsidRPr="00605D28">
        <w:rPr>
          <w:rFonts w:ascii="Calibri" w:eastAsia="Calibri" w:hAnsi="Calibri" w:cs="Calibri"/>
          <w:b/>
          <w:color w:val="222222"/>
          <w:sz w:val="22"/>
          <w:szCs w:val="22"/>
        </w:rPr>
        <w:t xml:space="preserve"> días naturales</w:t>
      </w:r>
      <w:r w:rsidRPr="00605D28">
        <w:rPr>
          <w:rFonts w:ascii="Calibri" w:eastAsia="Calibri" w:hAnsi="Calibri" w:cs="Calibri"/>
          <w:color w:val="222222"/>
          <w:sz w:val="22"/>
          <w:szCs w:val="22"/>
        </w:rPr>
        <w:t xml:space="preserve"> anteriores al acto de apertura de la presente licitación, en el entendido de que no se cumple </w:t>
      </w:r>
      <w:r>
        <w:rPr>
          <w:rFonts w:ascii="Calibri" w:eastAsia="Calibri" w:hAnsi="Calibri" w:cs="Calibri"/>
          <w:color w:val="222222"/>
          <w:sz w:val="22"/>
          <w:szCs w:val="22"/>
          <w:highlight w:val="white"/>
        </w:rPr>
        <w:t xml:space="preserve">el requisito, si la opinión se encuentra en sentido negativo. </w:t>
      </w:r>
    </w:p>
    <w:p w14:paraId="736EC421" w14:textId="77777777" w:rsidR="000E23E7" w:rsidRPr="000E23E7" w:rsidRDefault="000E23E7" w:rsidP="000E23E7">
      <w:pPr>
        <w:pBdr>
          <w:top w:val="nil"/>
          <w:left w:val="nil"/>
          <w:bottom w:val="nil"/>
          <w:right w:val="nil"/>
          <w:between w:val="nil"/>
        </w:pBdr>
        <w:ind w:left="644"/>
        <w:jc w:val="both"/>
        <w:rPr>
          <w:rFonts w:ascii="Calibri" w:eastAsia="Calibri" w:hAnsi="Calibri" w:cs="Calibri"/>
          <w:color w:val="000000"/>
          <w:sz w:val="22"/>
          <w:szCs w:val="22"/>
        </w:rPr>
      </w:pPr>
    </w:p>
    <w:p w14:paraId="00000121" w14:textId="2B682497" w:rsidR="00551573" w:rsidRDefault="00000000" w:rsidP="000E23E7">
      <w:pPr>
        <w:pBdr>
          <w:top w:val="nil"/>
          <w:left w:val="nil"/>
          <w:bottom w:val="nil"/>
          <w:right w:val="nil"/>
          <w:between w:val="nil"/>
        </w:pBdr>
        <w:ind w:left="644"/>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w:t>
      </w:r>
    </w:p>
    <w:p w14:paraId="00000122"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23" w14:textId="77777777"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Constancia de situación fiscal en materia de aportaciones patronales</w:t>
      </w:r>
      <w:r>
        <w:rPr>
          <w:rFonts w:ascii="Calibri" w:eastAsia="Calibri" w:hAnsi="Calibri" w:cs="Calibri"/>
          <w:color w:val="222222"/>
          <w:sz w:val="22"/>
          <w:szCs w:val="22"/>
          <w:highlight w:val="white"/>
        </w:rPr>
        <w:t> y entero de descuentos,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fecha de expedición no mayor a 30 días naturales anteriores contados a 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p>
    <w:p w14:paraId="00000124" w14:textId="77777777" w:rsidR="00551573" w:rsidRDefault="00551573">
      <w:pPr>
        <w:pBdr>
          <w:top w:val="nil"/>
          <w:left w:val="nil"/>
          <w:bottom w:val="nil"/>
          <w:right w:val="nil"/>
          <w:between w:val="nil"/>
        </w:pBdr>
        <w:ind w:left="644"/>
        <w:jc w:val="both"/>
        <w:rPr>
          <w:rFonts w:ascii="Calibri" w:eastAsia="Calibri" w:hAnsi="Calibri" w:cs="Calibri"/>
          <w:color w:val="222222"/>
          <w:sz w:val="22"/>
          <w:szCs w:val="22"/>
          <w:highlight w:val="white"/>
        </w:rPr>
      </w:pPr>
    </w:p>
    <w:p w14:paraId="00000125" w14:textId="77777777" w:rsidR="00551573" w:rsidRDefault="00000000">
      <w:pPr>
        <w:pBdr>
          <w:top w:val="nil"/>
          <w:left w:val="nil"/>
          <w:bottom w:val="nil"/>
          <w:right w:val="nil"/>
          <w:between w:val="nil"/>
        </w:pBdr>
        <w:ind w:left="644"/>
        <w:jc w:val="both"/>
        <w:rPr>
          <w:rFonts w:ascii="Calibri" w:eastAsia="Calibri" w:hAnsi="Calibri" w:cs="Calibri"/>
          <w:color w:val="222222"/>
          <w:sz w:val="22"/>
          <w:szCs w:val="22"/>
          <w:highlight w:val="white"/>
        </w:rPr>
      </w:pPr>
      <w:r>
        <w:rPr>
          <w:rFonts w:ascii="Calibri" w:eastAsia="Calibri" w:hAnsi="Calibri" w:cs="Calibri"/>
          <w:color w:val="222222"/>
          <w:sz w:val="22"/>
          <w:szCs w:val="22"/>
          <w:highlight w:val="white"/>
        </w:rPr>
        <w:t>D</w:t>
      </w:r>
      <w:r>
        <w:rPr>
          <w:rFonts w:ascii="Calibri" w:eastAsia="Calibri" w:hAnsi="Calibri" w:cs="Calibri"/>
          <w:color w:val="222222"/>
          <w:sz w:val="22"/>
          <w:szCs w:val="22"/>
        </w:rPr>
        <w:t>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26" w14:textId="77777777" w:rsidR="00551573" w:rsidRDefault="00551573">
      <w:pPr>
        <w:pBdr>
          <w:top w:val="nil"/>
          <w:left w:val="nil"/>
          <w:bottom w:val="nil"/>
          <w:right w:val="nil"/>
          <w:between w:val="nil"/>
        </w:pBdr>
        <w:ind w:left="644"/>
        <w:jc w:val="both"/>
        <w:rPr>
          <w:rFonts w:ascii="Calibri" w:eastAsia="Calibri" w:hAnsi="Calibri" w:cs="Calibri"/>
          <w:color w:val="000000"/>
          <w:sz w:val="22"/>
          <w:szCs w:val="22"/>
        </w:rPr>
      </w:pPr>
    </w:p>
    <w:p w14:paraId="00000127" w14:textId="6BABD866"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para cotejo y copia simple del recibo de pago de bases con el fin de garantizar con ello su </w:t>
      </w:r>
      <w:r w:rsidRPr="00CF2721">
        <w:rPr>
          <w:rFonts w:ascii="Calibri" w:eastAsia="Calibri" w:hAnsi="Calibri" w:cs="Calibri"/>
          <w:color w:val="000000"/>
          <w:sz w:val="22"/>
          <w:szCs w:val="22"/>
        </w:rPr>
        <w:t xml:space="preserve">debida participación. Para el procedimiento de pago de bases, remitirse al inciso </w:t>
      </w:r>
      <w:r w:rsidR="00857BDD">
        <w:rPr>
          <w:rFonts w:ascii="Calibri" w:eastAsia="Calibri" w:hAnsi="Calibri" w:cs="Calibri"/>
          <w:sz w:val="22"/>
          <w:szCs w:val="22"/>
        </w:rPr>
        <w:t>v</w:t>
      </w:r>
      <w:r w:rsidRPr="00CF2721">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00000128" w14:textId="77777777" w:rsidR="00551573" w:rsidRDefault="00551573">
      <w:pPr>
        <w:pBdr>
          <w:top w:val="nil"/>
          <w:left w:val="nil"/>
          <w:bottom w:val="nil"/>
          <w:right w:val="nil"/>
          <w:between w:val="nil"/>
        </w:pBdr>
        <w:ind w:left="720"/>
        <w:jc w:val="both"/>
        <w:rPr>
          <w:rFonts w:ascii="Calibri" w:eastAsia="Calibri" w:hAnsi="Calibri" w:cs="Calibri"/>
          <w:color w:val="000000"/>
          <w:sz w:val="22"/>
          <w:szCs w:val="22"/>
        </w:rPr>
      </w:pPr>
    </w:p>
    <w:p w14:paraId="0000012D" w14:textId="77777777"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0000012E" w14:textId="77777777" w:rsidR="00551573" w:rsidRDefault="00551573">
      <w:pPr>
        <w:pBdr>
          <w:top w:val="nil"/>
          <w:left w:val="nil"/>
          <w:bottom w:val="nil"/>
          <w:right w:val="nil"/>
          <w:between w:val="nil"/>
        </w:pBdr>
        <w:ind w:left="349"/>
        <w:jc w:val="both"/>
        <w:rPr>
          <w:rFonts w:ascii="Calibri" w:eastAsia="Calibri" w:hAnsi="Calibri" w:cs="Calibri"/>
          <w:color w:val="000000"/>
          <w:sz w:val="22"/>
          <w:szCs w:val="22"/>
        </w:rPr>
      </w:pPr>
    </w:p>
    <w:p w14:paraId="33E5F048" w14:textId="77777777" w:rsidR="000E23E7"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14:paraId="05787D8A" w14:textId="77777777" w:rsidR="000E23E7" w:rsidRDefault="000E23E7">
      <w:pPr>
        <w:pBdr>
          <w:top w:val="nil"/>
          <w:left w:val="nil"/>
          <w:bottom w:val="nil"/>
          <w:right w:val="nil"/>
          <w:between w:val="nil"/>
        </w:pBdr>
        <w:ind w:left="709"/>
        <w:jc w:val="both"/>
        <w:rPr>
          <w:rFonts w:ascii="Calibri" w:eastAsia="Calibri" w:hAnsi="Calibri" w:cs="Calibri"/>
          <w:color w:val="000000"/>
          <w:sz w:val="22"/>
          <w:szCs w:val="22"/>
        </w:rPr>
      </w:pPr>
    </w:p>
    <w:p w14:paraId="0000012F" w14:textId="173FCBC2" w:rsidR="00551573"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0000131" w14:textId="77777777" w:rsidR="00551573" w:rsidRDefault="00551573">
      <w:pPr>
        <w:pBdr>
          <w:top w:val="nil"/>
          <w:left w:val="nil"/>
          <w:bottom w:val="nil"/>
          <w:right w:val="nil"/>
          <w:between w:val="nil"/>
        </w:pBdr>
        <w:ind w:left="709"/>
        <w:jc w:val="both"/>
        <w:rPr>
          <w:rFonts w:ascii="Calibri" w:eastAsia="Calibri" w:hAnsi="Calibri" w:cs="Calibri"/>
          <w:color w:val="000000"/>
          <w:sz w:val="22"/>
          <w:szCs w:val="22"/>
        </w:rPr>
      </w:pPr>
    </w:p>
    <w:p w14:paraId="00000132" w14:textId="77777777" w:rsidR="00551573"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14:paraId="00000133"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4B" w14:textId="75399AC0" w:rsidR="00551573" w:rsidRDefault="00000000">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todos los puntos solicitados, en hoja membretada del licitante, con nombre y firma del representante legal acreditado.</w:t>
      </w:r>
    </w:p>
    <w:p w14:paraId="0000014C"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4D" w14:textId="5DA24823" w:rsidR="00551573" w:rsidRDefault="00000000">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0E23E7">
        <w:rPr>
          <w:rFonts w:ascii="Calibri" w:eastAsia="Calibri" w:hAnsi="Calibri" w:cs="Calibri"/>
          <w:b/>
          <w:color w:val="000000"/>
          <w:sz w:val="22"/>
          <w:szCs w:val="22"/>
        </w:rPr>
        <w:t>marca y modelo ofertados</w:t>
      </w:r>
      <w:r w:rsidRPr="000E23E7">
        <w:rPr>
          <w:rFonts w:ascii="Calibri" w:eastAsia="Calibri" w:hAnsi="Calibri" w:cs="Calibri"/>
          <w:color w:val="000000"/>
          <w:sz w:val="22"/>
          <w:szCs w:val="22"/>
        </w:rPr>
        <w:t>, debidamente firmada por la persona facultada de conformidad con</w:t>
      </w:r>
      <w:r>
        <w:rPr>
          <w:rFonts w:ascii="Calibri" w:eastAsia="Calibri" w:hAnsi="Calibri" w:cs="Calibri"/>
          <w:color w:val="000000"/>
          <w:sz w:val="22"/>
          <w:szCs w:val="22"/>
        </w:rPr>
        <w:t xml:space="preserve"> las especificaciones y características de los bienes señalados en el (los) anexo (s) respectivo (s) de las presentes bases.</w:t>
      </w:r>
      <w:r w:rsidR="000E23E7">
        <w:rPr>
          <w:rFonts w:ascii="Calibri" w:eastAsia="Calibri" w:hAnsi="Calibri" w:cs="Calibri"/>
          <w:color w:val="000000"/>
          <w:sz w:val="22"/>
          <w:szCs w:val="22"/>
        </w:rPr>
        <w:t xml:space="preserve"> </w:t>
      </w:r>
      <w:r>
        <w:rPr>
          <w:rFonts w:ascii="Calibri" w:eastAsia="Calibri" w:hAnsi="Calibri" w:cs="Calibri"/>
          <w:b/>
          <w:color w:val="000000"/>
          <w:sz w:val="22"/>
          <w:szCs w:val="22"/>
        </w:rPr>
        <w:t>(Anexo A).</w:t>
      </w:r>
    </w:p>
    <w:p w14:paraId="0000014E"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61D7CBDA" w14:textId="77777777" w:rsidR="00857BDD" w:rsidRDefault="00857BDD">
      <w:pPr>
        <w:pBdr>
          <w:top w:val="nil"/>
          <w:left w:val="nil"/>
          <w:bottom w:val="nil"/>
          <w:right w:val="nil"/>
          <w:between w:val="nil"/>
        </w:pBdr>
        <w:jc w:val="both"/>
        <w:rPr>
          <w:rFonts w:ascii="Calibri" w:eastAsia="Calibri" w:hAnsi="Calibri" w:cs="Calibri"/>
          <w:color w:val="000000"/>
          <w:sz w:val="22"/>
          <w:szCs w:val="22"/>
        </w:rPr>
      </w:pPr>
    </w:p>
    <w:p w14:paraId="7A824E0F" w14:textId="77777777" w:rsidR="00857BDD" w:rsidRDefault="00857BDD">
      <w:pPr>
        <w:pBdr>
          <w:top w:val="nil"/>
          <w:left w:val="nil"/>
          <w:bottom w:val="nil"/>
          <w:right w:val="nil"/>
          <w:between w:val="nil"/>
        </w:pBdr>
        <w:jc w:val="both"/>
        <w:rPr>
          <w:rFonts w:ascii="Calibri" w:eastAsia="Calibri" w:hAnsi="Calibri" w:cs="Calibri"/>
          <w:color w:val="000000"/>
          <w:sz w:val="22"/>
          <w:szCs w:val="22"/>
        </w:rPr>
      </w:pPr>
    </w:p>
    <w:p w14:paraId="54FBFAEE" w14:textId="77777777" w:rsidR="00857BDD" w:rsidRDefault="00857BDD">
      <w:pPr>
        <w:pBdr>
          <w:top w:val="nil"/>
          <w:left w:val="nil"/>
          <w:bottom w:val="nil"/>
          <w:right w:val="nil"/>
          <w:between w:val="nil"/>
        </w:pBdr>
        <w:jc w:val="both"/>
        <w:rPr>
          <w:rFonts w:ascii="Calibri" w:eastAsia="Calibri" w:hAnsi="Calibri" w:cs="Calibri"/>
          <w:color w:val="000000"/>
          <w:sz w:val="22"/>
          <w:szCs w:val="22"/>
        </w:rPr>
      </w:pPr>
    </w:p>
    <w:p w14:paraId="0000014F" w14:textId="49DB8B50" w:rsidR="00551573" w:rsidRDefault="00000000" w:rsidP="008B4B4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Requisitos adicionales para las partidas </w:t>
      </w:r>
      <w:r w:rsidR="002026F7">
        <w:rPr>
          <w:rFonts w:ascii="Calibri" w:eastAsia="Calibri" w:hAnsi="Calibri" w:cs="Calibri"/>
          <w:b/>
          <w:color w:val="000000"/>
          <w:sz w:val="22"/>
          <w:szCs w:val="22"/>
        </w:rPr>
        <w:t>5</w:t>
      </w:r>
      <w:r w:rsidR="008B4B48">
        <w:rPr>
          <w:rFonts w:ascii="Calibri" w:eastAsia="Calibri" w:hAnsi="Calibri" w:cs="Calibri"/>
          <w:b/>
          <w:color w:val="000000"/>
          <w:sz w:val="22"/>
          <w:szCs w:val="22"/>
        </w:rPr>
        <w:t xml:space="preserve">, </w:t>
      </w:r>
      <w:r w:rsidR="002026F7">
        <w:rPr>
          <w:rFonts w:ascii="Calibri" w:eastAsia="Calibri" w:hAnsi="Calibri" w:cs="Calibri"/>
          <w:b/>
          <w:color w:val="000000"/>
          <w:sz w:val="22"/>
          <w:szCs w:val="22"/>
        </w:rPr>
        <w:t>7</w:t>
      </w:r>
      <w:r w:rsidR="008B4B48">
        <w:rPr>
          <w:rFonts w:ascii="Calibri" w:eastAsia="Calibri" w:hAnsi="Calibri" w:cs="Calibri"/>
          <w:b/>
          <w:color w:val="000000"/>
          <w:sz w:val="22"/>
          <w:szCs w:val="22"/>
        </w:rPr>
        <w:t xml:space="preserve">, </w:t>
      </w:r>
      <w:r w:rsidR="008B4B48" w:rsidRPr="008B4B48">
        <w:rPr>
          <w:rFonts w:ascii="Calibri" w:eastAsia="Calibri" w:hAnsi="Calibri" w:cs="Calibri"/>
          <w:b/>
          <w:color w:val="000000"/>
          <w:sz w:val="22"/>
          <w:szCs w:val="22"/>
        </w:rPr>
        <w:t>9</w:t>
      </w:r>
      <w:r w:rsidR="008B4B48">
        <w:rPr>
          <w:rFonts w:ascii="Calibri" w:eastAsia="Calibri" w:hAnsi="Calibri" w:cs="Calibri"/>
          <w:b/>
          <w:color w:val="000000"/>
          <w:sz w:val="22"/>
          <w:szCs w:val="22"/>
        </w:rPr>
        <w:t xml:space="preserve">, </w:t>
      </w:r>
      <w:r w:rsidR="002026F7">
        <w:rPr>
          <w:rFonts w:ascii="Calibri" w:eastAsia="Calibri" w:hAnsi="Calibri" w:cs="Calibri"/>
          <w:b/>
          <w:color w:val="000000"/>
          <w:sz w:val="22"/>
          <w:szCs w:val="22"/>
        </w:rPr>
        <w:t xml:space="preserve">13, 14, 15 </w:t>
      </w:r>
      <w:r w:rsidR="008B4B48">
        <w:rPr>
          <w:rFonts w:ascii="Calibri" w:eastAsia="Calibri" w:hAnsi="Calibri" w:cs="Calibri"/>
          <w:b/>
          <w:color w:val="000000"/>
          <w:sz w:val="22"/>
          <w:szCs w:val="22"/>
        </w:rPr>
        <w:t xml:space="preserve">y </w:t>
      </w:r>
      <w:r w:rsidR="008B4B48" w:rsidRPr="008B4B48">
        <w:rPr>
          <w:rFonts w:ascii="Calibri" w:eastAsia="Calibri" w:hAnsi="Calibri" w:cs="Calibri"/>
          <w:b/>
          <w:color w:val="000000"/>
          <w:sz w:val="22"/>
          <w:szCs w:val="22"/>
        </w:rPr>
        <w:t>1</w:t>
      </w:r>
      <w:r w:rsidR="002026F7">
        <w:rPr>
          <w:rFonts w:ascii="Calibri" w:eastAsia="Calibri" w:hAnsi="Calibri" w:cs="Calibri"/>
          <w:b/>
          <w:color w:val="000000"/>
          <w:sz w:val="22"/>
          <w:szCs w:val="22"/>
        </w:rPr>
        <w:t>6</w:t>
      </w:r>
      <w:r w:rsidR="008B4B48" w:rsidRPr="008B4B48">
        <w:rPr>
          <w:rFonts w:ascii="Calibri" w:eastAsia="Calibri" w:hAnsi="Calibri" w:cs="Calibri"/>
          <w:b/>
          <w:color w:val="000000"/>
          <w:sz w:val="22"/>
          <w:szCs w:val="22"/>
        </w:rPr>
        <w:t xml:space="preserve"> del Anexo I</w:t>
      </w:r>
      <w:r w:rsidR="00C642FD">
        <w:rPr>
          <w:rFonts w:ascii="Calibri" w:eastAsia="Calibri" w:hAnsi="Calibri" w:cs="Calibri"/>
          <w:b/>
          <w:color w:val="000000"/>
          <w:sz w:val="22"/>
          <w:szCs w:val="22"/>
        </w:rPr>
        <w:t>:</w:t>
      </w:r>
    </w:p>
    <w:p w14:paraId="00000150"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68BB2BE7" w14:textId="77777777" w:rsidR="000E23E7" w:rsidRDefault="000E23E7" w:rsidP="000E23E7">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0E23E7">
        <w:rPr>
          <w:rFonts w:ascii="Calibri" w:eastAsia="Calibri" w:hAnsi="Calibri" w:cs="Calibri"/>
          <w:color w:val="000000"/>
          <w:sz w:val="22"/>
          <w:szCs w:val="22"/>
        </w:rPr>
        <w:t>Copia de la Constancia de Visita emitida por la entidad/dependencia correspondiente. Aplica para las partidas en que se solicita visita a instalaciones.</w:t>
      </w:r>
    </w:p>
    <w:p w14:paraId="2D90D793" w14:textId="77777777" w:rsidR="000E23E7" w:rsidRDefault="000E23E7" w:rsidP="000E23E7">
      <w:pPr>
        <w:pBdr>
          <w:top w:val="nil"/>
          <w:left w:val="nil"/>
          <w:bottom w:val="nil"/>
          <w:right w:val="nil"/>
          <w:between w:val="nil"/>
        </w:pBdr>
        <w:jc w:val="both"/>
        <w:rPr>
          <w:rFonts w:ascii="Calibri" w:eastAsia="Calibri" w:hAnsi="Calibri" w:cs="Calibri"/>
          <w:color w:val="000000"/>
          <w:sz w:val="22"/>
          <w:szCs w:val="22"/>
        </w:rPr>
      </w:pPr>
    </w:p>
    <w:p w14:paraId="3A688B92" w14:textId="77777777" w:rsidR="00755244" w:rsidRDefault="00755244" w:rsidP="000E23E7">
      <w:pPr>
        <w:pBdr>
          <w:top w:val="nil"/>
          <w:left w:val="nil"/>
          <w:bottom w:val="nil"/>
          <w:right w:val="nil"/>
          <w:between w:val="nil"/>
        </w:pBdr>
        <w:jc w:val="both"/>
        <w:rPr>
          <w:rFonts w:ascii="Calibri" w:eastAsia="Calibri" w:hAnsi="Calibri" w:cs="Calibri"/>
          <w:color w:val="000000"/>
          <w:sz w:val="22"/>
          <w:szCs w:val="22"/>
        </w:rPr>
      </w:pPr>
    </w:p>
    <w:p w14:paraId="380B311A" w14:textId="6CD7683D" w:rsidR="000E23E7" w:rsidRDefault="000E23E7" w:rsidP="000E23E7">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las partidas</w:t>
      </w:r>
      <w:r w:rsidR="00C642FD">
        <w:rPr>
          <w:rFonts w:ascii="Calibri" w:eastAsia="Calibri" w:hAnsi="Calibri" w:cs="Calibri"/>
          <w:b/>
          <w:color w:val="000000"/>
          <w:sz w:val="22"/>
          <w:szCs w:val="22"/>
        </w:rPr>
        <w:t xml:space="preserve"> </w:t>
      </w:r>
      <w:r w:rsidR="002026F7">
        <w:rPr>
          <w:rFonts w:ascii="Calibri" w:eastAsia="Calibri" w:hAnsi="Calibri" w:cs="Calibri"/>
          <w:b/>
          <w:color w:val="000000"/>
          <w:sz w:val="22"/>
          <w:szCs w:val="22"/>
        </w:rPr>
        <w:t>1</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2</w:t>
      </w:r>
      <w:r w:rsidR="00C642FD">
        <w:rPr>
          <w:rFonts w:ascii="Calibri" w:eastAsia="Calibri" w:hAnsi="Calibri" w:cs="Calibri"/>
          <w:b/>
          <w:color w:val="000000"/>
          <w:sz w:val="22"/>
          <w:szCs w:val="22"/>
        </w:rPr>
        <w:t>,</w:t>
      </w:r>
      <w:r w:rsidR="002026F7" w:rsidRP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3</w:t>
      </w:r>
      <w:r w:rsidR="00C642FD">
        <w:rPr>
          <w:rFonts w:ascii="Calibri" w:eastAsia="Calibri" w:hAnsi="Calibri" w:cs="Calibri"/>
          <w:b/>
          <w:color w:val="000000"/>
          <w:sz w:val="22"/>
          <w:szCs w:val="22"/>
        </w:rPr>
        <w:t xml:space="preserve">, </w:t>
      </w:r>
      <w:r w:rsidR="002026F7">
        <w:rPr>
          <w:rFonts w:ascii="Calibri" w:eastAsia="Calibri" w:hAnsi="Calibri" w:cs="Calibri"/>
          <w:b/>
          <w:color w:val="000000"/>
          <w:sz w:val="22"/>
          <w:szCs w:val="22"/>
        </w:rPr>
        <w:t>4</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6</w:t>
      </w:r>
      <w:r w:rsidR="00C642FD">
        <w:rPr>
          <w:rFonts w:ascii="Calibri" w:eastAsia="Calibri" w:hAnsi="Calibri" w:cs="Calibri"/>
          <w:b/>
          <w:color w:val="000000"/>
          <w:sz w:val="22"/>
          <w:szCs w:val="22"/>
        </w:rPr>
        <w:t xml:space="preserve">, </w:t>
      </w:r>
      <w:r w:rsidR="002026F7">
        <w:rPr>
          <w:rFonts w:ascii="Calibri" w:eastAsia="Calibri" w:hAnsi="Calibri" w:cs="Calibri"/>
          <w:b/>
          <w:color w:val="000000"/>
          <w:sz w:val="22"/>
          <w:szCs w:val="22"/>
        </w:rPr>
        <w:t>7</w:t>
      </w:r>
      <w:r w:rsidR="00C642FD">
        <w:rPr>
          <w:rFonts w:ascii="Calibri" w:eastAsia="Calibri" w:hAnsi="Calibri" w:cs="Calibri"/>
          <w:b/>
          <w:color w:val="000000"/>
          <w:sz w:val="22"/>
          <w:szCs w:val="22"/>
        </w:rPr>
        <w:t xml:space="preserve">, </w:t>
      </w:r>
      <w:r w:rsidR="002026F7">
        <w:rPr>
          <w:rFonts w:ascii="Calibri" w:eastAsia="Calibri" w:hAnsi="Calibri" w:cs="Calibri"/>
          <w:b/>
          <w:color w:val="000000"/>
          <w:sz w:val="22"/>
          <w:szCs w:val="22"/>
        </w:rPr>
        <w:t>8</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9</w:t>
      </w:r>
      <w:r w:rsidR="00C642FD">
        <w:rPr>
          <w:rFonts w:ascii="Calibri" w:eastAsia="Calibri" w:hAnsi="Calibri" w:cs="Calibri"/>
          <w:b/>
          <w:color w:val="000000"/>
          <w:sz w:val="22"/>
          <w:szCs w:val="22"/>
        </w:rPr>
        <w:t xml:space="preserve">, </w:t>
      </w:r>
      <w:r w:rsidR="002026F7">
        <w:rPr>
          <w:rFonts w:ascii="Calibri" w:eastAsia="Calibri" w:hAnsi="Calibri" w:cs="Calibri"/>
          <w:b/>
          <w:color w:val="000000"/>
          <w:sz w:val="22"/>
          <w:szCs w:val="22"/>
        </w:rPr>
        <w:t>10</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w:t>
      </w:r>
      <w:r w:rsidR="00DF5A50">
        <w:rPr>
          <w:rFonts w:ascii="Calibri" w:eastAsia="Calibri" w:hAnsi="Calibri" w:cs="Calibri"/>
          <w:b/>
          <w:color w:val="000000"/>
          <w:sz w:val="22"/>
          <w:szCs w:val="22"/>
        </w:rPr>
        <w:t>1</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w:t>
      </w:r>
      <w:r w:rsidR="00DF5A50">
        <w:rPr>
          <w:rFonts w:ascii="Calibri" w:eastAsia="Calibri" w:hAnsi="Calibri" w:cs="Calibri"/>
          <w:b/>
          <w:color w:val="000000"/>
          <w:sz w:val="22"/>
          <w:szCs w:val="22"/>
        </w:rPr>
        <w:t>2</w:t>
      </w:r>
      <w:r w:rsidR="00C642FD">
        <w:rPr>
          <w:rFonts w:ascii="Calibri" w:eastAsia="Calibri" w:hAnsi="Calibri" w:cs="Calibri"/>
          <w:b/>
          <w:color w:val="000000"/>
          <w:sz w:val="22"/>
          <w:szCs w:val="22"/>
        </w:rPr>
        <w:t xml:space="preserve">, </w:t>
      </w:r>
      <w:r w:rsidR="00DF5A50">
        <w:rPr>
          <w:rFonts w:ascii="Calibri" w:eastAsia="Calibri" w:hAnsi="Calibri" w:cs="Calibri"/>
          <w:b/>
          <w:color w:val="000000"/>
          <w:sz w:val="22"/>
          <w:szCs w:val="22"/>
        </w:rPr>
        <w:t xml:space="preserve">13, 14, 15 y </w:t>
      </w:r>
      <w:r w:rsidR="00C642FD" w:rsidRPr="00C642FD">
        <w:rPr>
          <w:rFonts w:ascii="Calibri" w:eastAsia="Calibri" w:hAnsi="Calibri" w:cs="Calibri"/>
          <w:b/>
          <w:color w:val="000000"/>
          <w:sz w:val="22"/>
          <w:szCs w:val="22"/>
        </w:rPr>
        <w:t>16</w:t>
      </w:r>
      <w:r w:rsidR="00C642FD">
        <w:rPr>
          <w:rFonts w:ascii="Calibri" w:eastAsia="Calibri" w:hAnsi="Calibri" w:cs="Calibri"/>
          <w:b/>
          <w:color w:val="000000"/>
          <w:sz w:val="22"/>
          <w:szCs w:val="22"/>
        </w:rPr>
        <w:t xml:space="preserve"> </w:t>
      </w:r>
      <w:r>
        <w:rPr>
          <w:rFonts w:ascii="Calibri" w:eastAsia="Calibri" w:hAnsi="Calibri" w:cs="Calibri"/>
          <w:b/>
          <w:color w:val="000000"/>
          <w:sz w:val="22"/>
          <w:szCs w:val="22"/>
        </w:rPr>
        <w:t>del Anexo I</w:t>
      </w:r>
      <w:r w:rsidR="00C642FD">
        <w:rPr>
          <w:rFonts w:ascii="Calibri" w:eastAsia="Calibri" w:hAnsi="Calibri" w:cs="Calibri"/>
          <w:b/>
          <w:color w:val="000000"/>
          <w:sz w:val="22"/>
          <w:szCs w:val="22"/>
        </w:rPr>
        <w:t>:</w:t>
      </w:r>
    </w:p>
    <w:p w14:paraId="20678BC3" w14:textId="77777777" w:rsidR="000E23E7" w:rsidRDefault="000E23E7" w:rsidP="000E23E7">
      <w:pPr>
        <w:pBdr>
          <w:top w:val="nil"/>
          <w:left w:val="nil"/>
          <w:bottom w:val="nil"/>
          <w:right w:val="nil"/>
          <w:between w:val="nil"/>
        </w:pBdr>
        <w:jc w:val="both"/>
        <w:rPr>
          <w:rFonts w:ascii="Calibri" w:eastAsia="Calibri" w:hAnsi="Calibri" w:cs="Calibri"/>
          <w:color w:val="000000"/>
          <w:sz w:val="22"/>
          <w:szCs w:val="22"/>
        </w:rPr>
      </w:pPr>
    </w:p>
    <w:p w14:paraId="063D7BCC" w14:textId="77777777" w:rsidR="00C642FD" w:rsidRPr="00DF7626" w:rsidRDefault="00C642FD" w:rsidP="00C642F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p>
    <w:p w14:paraId="7FC303CB" w14:textId="77777777" w:rsidR="00C642FD" w:rsidRPr="00DF7626" w:rsidRDefault="00C642FD" w:rsidP="00C642FD">
      <w:pPr>
        <w:pBdr>
          <w:top w:val="nil"/>
          <w:left w:val="nil"/>
          <w:bottom w:val="nil"/>
          <w:right w:val="nil"/>
          <w:between w:val="nil"/>
        </w:pBdr>
        <w:ind w:left="709"/>
        <w:jc w:val="both"/>
        <w:rPr>
          <w:rFonts w:ascii="Calibri" w:eastAsia="Calibri" w:hAnsi="Calibri" w:cs="Calibri"/>
          <w:color w:val="000000"/>
          <w:sz w:val="22"/>
          <w:szCs w:val="22"/>
        </w:rPr>
      </w:pPr>
    </w:p>
    <w:p w14:paraId="777575E8" w14:textId="77777777" w:rsidR="00C642FD" w:rsidRPr="00DF7626" w:rsidRDefault="00C642FD" w:rsidP="00C642F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70394C86" w14:textId="77777777" w:rsidR="00C642FD" w:rsidRDefault="00C642FD" w:rsidP="00C642FD">
      <w:pPr>
        <w:pStyle w:val="Prrafodelista"/>
        <w:rPr>
          <w:rFonts w:ascii="Calibri" w:hAnsi="Calibri"/>
          <w:sz w:val="22"/>
          <w:szCs w:val="22"/>
        </w:rPr>
      </w:pPr>
    </w:p>
    <w:p w14:paraId="6139ABA3" w14:textId="77777777" w:rsidR="00C642FD" w:rsidRPr="001F6FD3" w:rsidRDefault="00C642FD" w:rsidP="00C642FD">
      <w:pPr>
        <w:pStyle w:val="Textoindependiente3"/>
        <w:ind w:left="709"/>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p>
    <w:p w14:paraId="7C7A68E6" w14:textId="77777777" w:rsidR="00C642FD" w:rsidRDefault="00C642FD" w:rsidP="00C642FD">
      <w:pPr>
        <w:pStyle w:val="Textoindependiente3"/>
        <w:ind w:left="709"/>
        <w:rPr>
          <w:rFonts w:ascii="Calibri" w:hAnsi="Calibri"/>
          <w:sz w:val="22"/>
          <w:szCs w:val="22"/>
        </w:rPr>
      </w:pPr>
    </w:p>
    <w:p w14:paraId="7F1733D7" w14:textId="77777777" w:rsidR="00C642FD" w:rsidRDefault="00C642FD" w:rsidP="00C642FD">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382CBBB6" w14:textId="77777777" w:rsidR="00C642FD" w:rsidRDefault="00C642FD" w:rsidP="00C642FD">
      <w:pPr>
        <w:pStyle w:val="Textoindependiente3"/>
        <w:ind w:left="709"/>
        <w:rPr>
          <w:rFonts w:ascii="Calibri" w:hAnsi="Calibri"/>
          <w:sz w:val="22"/>
          <w:szCs w:val="22"/>
        </w:rPr>
      </w:pPr>
    </w:p>
    <w:p w14:paraId="272A11A8" w14:textId="77777777" w:rsidR="00C642FD" w:rsidRDefault="00C642FD" w:rsidP="00C642FD">
      <w:pPr>
        <w:pBdr>
          <w:top w:val="nil"/>
          <w:left w:val="nil"/>
          <w:bottom w:val="nil"/>
          <w:right w:val="nil"/>
          <w:between w:val="nil"/>
        </w:pBdr>
        <w:ind w:left="720"/>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14:paraId="3E575957" w14:textId="77777777" w:rsidR="000E23E7" w:rsidRPr="000E23E7" w:rsidRDefault="000E23E7" w:rsidP="000E23E7">
      <w:pPr>
        <w:pBdr>
          <w:top w:val="nil"/>
          <w:left w:val="nil"/>
          <w:bottom w:val="nil"/>
          <w:right w:val="nil"/>
          <w:between w:val="nil"/>
        </w:pBdr>
        <w:jc w:val="both"/>
        <w:rPr>
          <w:rFonts w:ascii="Calibri" w:eastAsia="Calibri" w:hAnsi="Calibri" w:cs="Calibri"/>
          <w:color w:val="000000"/>
          <w:sz w:val="22"/>
          <w:szCs w:val="22"/>
        </w:rPr>
      </w:pPr>
    </w:p>
    <w:p w14:paraId="2160F470" w14:textId="1AF03287" w:rsidR="00C642FD" w:rsidRDefault="00C642FD" w:rsidP="00C642F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 partida </w:t>
      </w:r>
      <w:r w:rsidR="00DF5A50">
        <w:rPr>
          <w:rFonts w:ascii="Calibri" w:eastAsia="Calibri" w:hAnsi="Calibri" w:cs="Calibri"/>
          <w:b/>
          <w:color w:val="000000"/>
          <w:sz w:val="22"/>
          <w:szCs w:val="22"/>
        </w:rPr>
        <w:t xml:space="preserve">5 </w:t>
      </w:r>
      <w:r>
        <w:rPr>
          <w:rFonts w:ascii="Calibri" w:eastAsia="Calibri" w:hAnsi="Calibri" w:cs="Calibri"/>
          <w:b/>
          <w:color w:val="000000"/>
          <w:sz w:val="22"/>
          <w:szCs w:val="22"/>
        </w:rPr>
        <w:t>del Anexo I:</w:t>
      </w:r>
    </w:p>
    <w:p w14:paraId="1F8E42C8" w14:textId="77777777" w:rsidR="00C642FD" w:rsidRDefault="00C642FD" w:rsidP="00C642FD">
      <w:pPr>
        <w:pBdr>
          <w:top w:val="nil"/>
          <w:left w:val="nil"/>
          <w:bottom w:val="nil"/>
          <w:right w:val="nil"/>
          <w:between w:val="nil"/>
        </w:pBdr>
        <w:jc w:val="both"/>
        <w:rPr>
          <w:rFonts w:ascii="Calibri" w:eastAsia="Calibri" w:hAnsi="Calibri" w:cs="Calibri"/>
          <w:color w:val="000000"/>
          <w:sz w:val="22"/>
          <w:szCs w:val="22"/>
        </w:rPr>
      </w:pPr>
    </w:p>
    <w:p w14:paraId="4C1D13B7" w14:textId="77777777" w:rsidR="00C642FD" w:rsidRDefault="00C642FD" w:rsidP="00C642F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w:t>
      </w:r>
    </w:p>
    <w:p w14:paraId="128A3D95" w14:textId="77777777" w:rsidR="00C642FD" w:rsidRDefault="00C642FD" w:rsidP="00C642FD">
      <w:pPr>
        <w:pBdr>
          <w:top w:val="nil"/>
          <w:left w:val="nil"/>
          <w:bottom w:val="nil"/>
          <w:right w:val="nil"/>
          <w:between w:val="nil"/>
        </w:pBdr>
        <w:ind w:left="709"/>
        <w:jc w:val="both"/>
        <w:rPr>
          <w:rFonts w:ascii="Calibri" w:eastAsia="Calibri" w:hAnsi="Calibri" w:cs="Calibri"/>
          <w:color w:val="000000"/>
          <w:sz w:val="22"/>
          <w:szCs w:val="22"/>
        </w:rPr>
      </w:pPr>
    </w:p>
    <w:p w14:paraId="5C693865" w14:textId="77777777" w:rsidR="00C642FD" w:rsidRDefault="00C642FD" w:rsidP="00C642F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w:t>
      </w:r>
    </w:p>
    <w:p w14:paraId="4BA56E88" w14:textId="77777777" w:rsidR="00C642FD" w:rsidRDefault="00C642FD" w:rsidP="00C642FD">
      <w:pPr>
        <w:pBdr>
          <w:top w:val="nil"/>
          <w:left w:val="nil"/>
          <w:bottom w:val="nil"/>
          <w:right w:val="nil"/>
          <w:between w:val="nil"/>
        </w:pBdr>
        <w:ind w:left="709"/>
        <w:jc w:val="both"/>
        <w:rPr>
          <w:rFonts w:ascii="Calibri" w:eastAsia="Calibri" w:hAnsi="Calibri" w:cs="Calibri"/>
          <w:color w:val="000000"/>
          <w:sz w:val="22"/>
          <w:szCs w:val="22"/>
        </w:rPr>
      </w:pPr>
    </w:p>
    <w:p w14:paraId="248E2A34" w14:textId="77777777" w:rsidR="00C642FD" w:rsidRDefault="00C642FD" w:rsidP="00C642FD">
      <w:pPr>
        <w:pBdr>
          <w:top w:val="nil"/>
          <w:left w:val="nil"/>
          <w:bottom w:val="nil"/>
          <w:right w:val="nil"/>
          <w:between w:val="nil"/>
        </w:pBdr>
        <w:ind w:left="709"/>
        <w:jc w:val="both"/>
        <w:rPr>
          <w:rFonts w:ascii="Calibri" w:hAnsi="Calibri"/>
          <w:sz w:val="22"/>
          <w:szCs w:val="22"/>
        </w:rPr>
      </w:pPr>
      <w:r w:rsidRPr="00C642FD">
        <w:rPr>
          <w:rFonts w:ascii="Calibri" w:eastAsia="Calibri" w:hAnsi="Calibri" w:cs="Calibri"/>
          <w:color w:val="000000"/>
          <w:sz w:val="22"/>
          <w:szCs w:val="22"/>
        </w:rPr>
        <w:t>En caso de que no se especifique en el Anexo I, el periodo de la garantía de fábrica deberá ser de</w:t>
      </w:r>
      <w:r w:rsidRPr="00C327CF">
        <w:rPr>
          <w:rFonts w:ascii="Calibri" w:hAnsi="Calibri"/>
          <w:sz w:val="22"/>
          <w:szCs w:val="22"/>
        </w:rPr>
        <w:t xml:space="preserve"> mínimo un año.</w:t>
      </w:r>
    </w:p>
    <w:p w14:paraId="7CF5DBB6" w14:textId="77777777" w:rsidR="00C642FD" w:rsidRDefault="00C642FD" w:rsidP="00C642FD">
      <w:pPr>
        <w:pStyle w:val="Textoindependiente3"/>
        <w:ind w:left="709"/>
        <w:rPr>
          <w:rFonts w:ascii="Calibri" w:hAnsi="Calibri"/>
          <w:sz w:val="22"/>
          <w:szCs w:val="22"/>
        </w:rPr>
      </w:pPr>
    </w:p>
    <w:p w14:paraId="7EFAD89D" w14:textId="77777777" w:rsidR="00C642FD" w:rsidRDefault="00C642FD" w:rsidP="00C642FD">
      <w:pPr>
        <w:pStyle w:val="Textoindependiente3"/>
        <w:ind w:left="709"/>
        <w:rPr>
          <w:rFonts w:ascii="Calibri" w:hAnsi="Calibri"/>
          <w:sz w:val="22"/>
          <w:szCs w:val="22"/>
        </w:rPr>
      </w:pPr>
      <w:r>
        <w:rPr>
          <w:rFonts w:ascii="Calibri" w:hAnsi="Calibri"/>
          <w:sz w:val="22"/>
          <w:szCs w:val="22"/>
        </w:rPr>
        <w:lastRenderedPageBreak/>
        <w:t>En caso de que la garantía de fábrica sea menor a los periodos enunciados, el proveedor adjudicado deberá presentar Extensión de Garantía.</w:t>
      </w:r>
    </w:p>
    <w:p w14:paraId="7854F6D8" w14:textId="77777777" w:rsidR="00C642FD" w:rsidRDefault="00C642FD" w:rsidP="00C642FD">
      <w:pPr>
        <w:pStyle w:val="Textoindependiente3"/>
        <w:ind w:left="709"/>
        <w:rPr>
          <w:rFonts w:ascii="Calibri" w:hAnsi="Calibri"/>
          <w:sz w:val="22"/>
          <w:szCs w:val="22"/>
        </w:rPr>
      </w:pPr>
    </w:p>
    <w:p w14:paraId="6E8EA764" w14:textId="77777777" w:rsidR="00C642FD" w:rsidRDefault="00C642FD" w:rsidP="00C642FD">
      <w:pPr>
        <w:pBdr>
          <w:top w:val="nil"/>
          <w:left w:val="nil"/>
          <w:bottom w:val="nil"/>
          <w:right w:val="nil"/>
          <w:between w:val="nil"/>
        </w:pBdr>
        <w:ind w:left="709"/>
        <w:jc w:val="both"/>
        <w:rPr>
          <w:rFonts w:ascii="Calibri" w:hAnsi="Calibri"/>
          <w:sz w:val="22"/>
          <w:szCs w:val="22"/>
        </w:rPr>
      </w:pPr>
      <w:r>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5020FD4D" w14:textId="77777777" w:rsidR="00B53439" w:rsidRDefault="00B53439" w:rsidP="00B53439">
      <w:pPr>
        <w:pBdr>
          <w:top w:val="nil"/>
          <w:left w:val="nil"/>
          <w:bottom w:val="nil"/>
          <w:right w:val="nil"/>
          <w:between w:val="nil"/>
        </w:pBdr>
        <w:jc w:val="both"/>
        <w:rPr>
          <w:rFonts w:ascii="Calibri" w:eastAsia="Calibri" w:hAnsi="Calibri" w:cs="Calibri"/>
          <w:b/>
          <w:color w:val="000000"/>
          <w:sz w:val="22"/>
          <w:szCs w:val="22"/>
        </w:rPr>
      </w:pPr>
    </w:p>
    <w:p w14:paraId="3812F73F" w14:textId="29282232" w:rsidR="005A596B" w:rsidRDefault="005A596B" w:rsidP="00DF5A50">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5A596B">
        <w:rPr>
          <w:rFonts w:ascii="Calibri" w:eastAsia="Calibri" w:hAnsi="Calibri" w:cs="Calibri"/>
          <w:color w:val="000000"/>
          <w:sz w:val="22"/>
          <w:szCs w:val="22"/>
        </w:rPr>
        <w:t xml:space="preserve">Carta del fabricante de la solución de </w:t>
      </w:r>
      <w:proofErr w:type="spellStart"/>
      <w:r w:rsidRPr="005A596B">
        <w:rPr>
          <w:rFonts w:ascii="Calibri" w:eastAsia="Calibri" w:hAnsi="Calibri" w:cs="Calibri"/>
          <w:color w:val="000000"/>
          <w:sz w:val="22"/>
          <w:szCs w:val="22"/>
        </w:rPr>
        <w:t>hiperconvergencia</w:t>
      </w:r>
      <w:proofErr w:type="spellEnd"/>
      <w:r w:rsidRPr="005A596B">
        <w:rPr>
          <w:rFonts w:ascii="Calibri" w:eastAsia="Calibri" w:hAnsi="Calibri" w:cs="Calibri"/>
          <w:color w:val="000000"/>
          <w:sz w:val="22"/>
          <w:szCs w:val="22"/>
        </w:rPr>
        <w:t xml:space="preserve"> indicando que se proporcionará el soporte de acuerdo a lo siguiente durante los 3 años de garantía con que contará toda la solución nodos </w:t>
      </w:r>
      <w:proofErr w:type="spellStart"/>
      <w:r w:rsidRPr="005A596B">
        <w:rPr>
          <w:rFonts w:ascii="Calibri" w:eastAsia="Calibri" w:hAnsi="Calibri" w:cs="Calibri"/>
          <w:color w:val="000000"/>
          <w:sz w:val="22"/>
          <w:szCs w:val="22"/>
        </w:rPr>
        <w:t>hiperconvergentes</w:t>
      </w:r>
      <w:proofErr w:type="spellEnd"/>
      <w:r w:rsidRPr="005A596B">
        <w:rPr>
          <w:rFonts w:ascii="Calibri" w:eastAsia="Calibri" w:hAnsi="Calibri" w:cs="Calibri"/>
          <w:color w:val="000000"/>
          <w:sz w:val="22"/>
          <w:szCs w:val="22"/>
        </w:rPr>
        <w:t xml:space="preserve">, servidor </w:t>
      </w:r>
      <w:proofErr w:type="spellStart"/>
      <w:r w:rsidRPr="005A596B">
        <w:rPr>
          <w:rFonts w:ascii="Calibri" w:eastAsia="Calibri" w:hAnsi="Calibri" w:cs="Calibri"/>
          <w:color w:val="000000"/>
          <w:sz w:val="22"/>
          <w:szCs w:val="22"/>
        </w:rPr>
        <w:t>witness</w:t>
      </w:r>
      <w:proofErr w:type="spellEnd"/>
      <w:r w:rsidRPr="005A596B">
        <w:rPr>
          <w:rFonts w:ascii="Calibri" w:eastAsia="Calibri" w:hAnsi="Calibri" w:cs="Calibri"/>
          <w:color w:val="000000"/>
          <w:sz w:val="22"/>
          <w:szCs w:val="22"/>
        </w:rPr>
        <w:t xml:space="preserve"> y switches:</w:t>
      </w:r>
      <w:r>
        <w:rPr>
          <w:rFonts w:ascii="Calibri" w:eastAsia="Calibri" w:hAnsi="Calibri" w:cs="Calibri"/>
          <w:color w:val="000000"/>
          <w:sz w:val="22"/>
          <w:szCs w:val="22"/>
        </w:rPr>
        <w:t xml:space="preserve"> </w:t>
      </w:r>
      <w:r w:rsidRPr="005A596B">
        <w:rPr>
          <w:rFonts w:ascii="Calibri" w:eastAsia="Calibri" w:hAnsi="Calibri" w:cs="Calibri"/>
          <w:color w:val="000000"/>
          <w:sz w:val="22"/>
          <w:szCs w:val="22"/>
        </w:rPr>
        <w:t xml:space="preserve">Se deberá proporcionar un único punto de contacto tanto en software como en hardware con línea de soporte técnico para reporte de fallas o bien asesoría relacionada a cualquier equipo solicitado en estas bases del equipo 7x24 mediante un numero 01 800 o vía chat cuyas funciones serán las siguientes: </w:t>
      </w:r>
    </w:p>
    <w:p w14:paraId="58D9AEEF" w14:textId="77777777" w:rsidR="005A596B" w:rsidRDefault="005A596B" w:rsidP="005A596B">
      <w:pPr>
        <w:pBdr>
          <w:top w:val="nil"/>
          <w:left w:val="nil"/>
          <w:bottom w:val="nil"/>
          <w:right w:val="nil"/>
          <w:between w:val="nil"/>
        </w:pBdr>
        <w:ind w:left="644"/>
        <w:jc w:val="both"/>
        <w:rPr>
          <w:rFonts w:ascii="Calibri" w:eastAsia="Calibri" w:hAnsi="Calibri" w:cs="Calibri"/>
          <w:color w:val="000000"/>
          <w:sz w:val="22"/>
          <w:szCs w:val="22"/>
        </w:rPr>
      </w:pPr>
    </w:p>
    <w:p w14:paraId="1F4F8E3A" w14:textId="051186E5" w:rsid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Asistencia durante la incorporación. Garantizar que el cliente está totalmente habilitado para recibir el servicio</w:t>
      </w:r>
      <w:r>
        <w:rPr>
          <w:rFonts w:ascii="Calibri" w:eastAsia="Calibri" w:hAnsi="Calibri" w:cs="Calibri"/>
          <w:color w:val="000000"/>
          <w:sz w:val="22"/>
          <w:szCs w:val="22"/>
        </w:rPr>
        <w:t>.</w:t>
      </w:r>
    </w:p>
    <w:p w14:paraId="1B0EA77F" w14:textId="77777777" w:rsidR="002B3017" w:rsidRDefault="002B3017" w:rsidP="002B3017">
      <w:pPr>
        <w:pStyle w:val="Prrafodelista"/>
        <w:pBdr>
          <w:top w:val="nil"/>
          <w:left w:val="nil"/>
          <w:bottom w:val="nil"/>
          <w:right w:val="nil"/>
          <w:between w:val="nil"/>
        </w:pBdr>
        <w:ind w:left="720"/>
        <w:jc w:val="both"/>
        <w:rPr>
          <w:rFonts w:ascii="Calibri" w:eastAsia="Calibri" w:hAnsi="Calibri" w:cs="Calibri"/>
          <w:color w:val="000000"/>
          <w:sz w:val="22"/>
          <w:szCs w:val="22"/>
        </w:rPr>
      </w:pPr>
    </w:p>
    <w:p w14:paraId="4950D6B1" w14:textId="3216D13C" w:rsid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Planificación de soporte que cubra sistemas con este derecho en el entorno, anticipándose a las necesidades de servicios actuales y futuras de los clientes.</w:t>
      </w:r>
    </w:p>
    <w:p w14:paraId="55337B74" w14:textId="77777777" w:rsidR="002B3017" w:rsidRPr="002B3017" w:rsidRDefault="002B3017" w:rsidP="002B3017">
      <w:pPr>
        <w:pBdr>
          <w:top w:val="nil"/>
          <w:left w:val="nil"/>
          <w:bottom w:val="nil"/>
          <w:right w:val="nil"/>
          <w:between w:val="nil"/>
        </w:pBdr>
        <w:jc w:val="both"/>
        <w:rPr>
          <w:rFonts w:ascii="Calibri" w:eastAsia="Calibri" w:hAnsi="Calibri" w:cs="Calibri"/>
          <w:color w:val="000000"/>
          <w:sz w:val="22"/>
          <w:szCs w:val="22"/>
        </w:rPr>
      </w:pPr>
    </w:p>
    <w:p w14:paraId="04822F2E" w14:textId="562EF596" w:rsid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 xml:space="preserve">Coordinar la entrega de los eventos de mantenimiento del sistema de los activos que cuenten con este derecho </w:t>
      </w:r>
      <w:proofErr w:type="gramStart"/>
      <w:r w:rsidRPr="005A596B">
        <w:rPr>
          <w:rFonts w:ascii="Calibri" w:eastAsia="Calibri" w:hAnsi="Calibri" w:cs="Calibri"/>
          <w:color w:val="000000"/>
          <w:sz w:val="22"/>
          <w:szCs w:val="22"/>
        </w:rPr>
        <w:t>de acuerdo a</w:t>
      </w:r>
      <w:proofErr w:type="gramEnd"/>
      <w:r w:rsidRPr="005A596B">
        <w:rPr>
          <w:rFonts w:ascii="Calibri" w:eastAsia="Calibri" w:hAnsi="Calibri" w:cs="Calibri"/>
          <w:color w:val="000000"/>
          <w:sz w:val="22"/>
          <w:szCs w:val="22"/>
        </w:rPr>
        <w:t xml:space="preserve"> la ventana de mantenimiento del cliente.</w:t>
      </w:r>
    </w:p>
    <w:p w14:paraId="0F3C4154" w14:textId="77777777" w:rsidR="002B3017" w:rsidRPr="002B3017" w:rsidRDefault="002B3017" w:rsidP="002B3017">
      <w:pPr>
        <w:pBdr>
          <w:top w:val="nil"/>
          <w:left w:val="nil"/>
          <w:bottom w:val="nil"/>
          <w:right w:val="nil"/>
          <w:between w:val="nil"/>
        </w:pBdr>
        <w:jc w:val="both"/>
        <w:rPr>
          <w:rFonts w:ascii="Calibri" w:eastAsia="Calibri" w:hAnsi="Calibri" w:cs="Calibri"/>
          <w:color w:val="000000"/>
          <w:sz w:val="22"/>
          <w:szCs w:val="22"/>
        </w:rPr>
      </w:pPr>
    </w:p>
    <w:p w14:paraId="1158AFE9" w14:textId="7A5F8894" w:rsid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Proporcionar recomendaciones sobre los sistemas.</w:t>
      </w:r>
    </w:p>
    <w:p w14:paraId="12EF0BA0" w14:textId="77777777" w:rsidR="002B3017" w:rsidRPr="002B3017" w:rsidRDefault="002B3017" w:rsidP="002B3017">
      <w:pPr>
        <w:pBdr>
          <w:top w:val="nil"/>
          <w:left w:val="nil"/>
          <w:bottom w:val="nil"/>
          <w:right w:val="nil"/>
          <w:between w:val="nil"/>
        </w:pBdr>
        <w:jc w:val="both"/>
        <w:rPr>
          <w:rFonts w:ascii="Calibri" w:eastAsia="Calibri" w:hAnsi="Calibri" w:cs="Calibri"/>
          <w:color w:val="000000"/>
          <w:sz w:val="22"/>
          <w:szCs w:val="22"/>
        </w:rPr>
      </w:pPr>
    </w:p>
    <w:p w14:paraId="1AFDD051" w14:textId="56831761" w:rsid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Colaboración, en nombre del cliente, a través de todos los servicios del fabricante y organizaciones comerciales, cuando sea necesario para resolver problemas técnicos o empresariales.</w:t>
      </w:r>
    </w:p>
    <w:p w14:paraId="41CCEC00" w14:textId="77777777" w:rsidR="002B3017" w:rsidRPr="002B3017" w:rsidRDefault="002B3017" w:rsidP="002B3017">
      <w:pPr>
        <w:pBdr>
          <w:top w:val="nil"/>
          <w:left w:val="nil"/>
          <w:bottom w:val="nil"/>
          <w:right w:val="nil"/>
          <w:between w:val="nil"/>
        </w:pBdr>
        <w:jc w:val="both"/>
        <w:rPr>
          <w:rFonts w:ascii="Calibri" w:eastAsia="Calibri" w:hAnsi="Calibri" w:cs="Calibri"/>
          <w:color w:val="000000"/>
          <w:sz w:val="22"/>
          <w:szCs w:val="22"/>
        </w:rPr>
      </w:pPr>
    </w:p>
    <w:p w14:paraId="35F460EA" w14:textId="55C82E97" w:rsid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Brindar administración de escalamiento cuando los problemas no se resuelven a través de procesos estándares. Actuar como enlace de los servicios para coordinar todos los recursos necesarios para resolver problemas individuales de gravedad 1 o problemas más sistémicos.</w:t>
      </w:r>
    </w:p>
    <w:p w14:paraId="6A86757B" w14:textId="77777777" w:rsidR="002B3017" w:rsidRPr="002B3017" w:rsidRDefault="002B3017" w:rsidP="002B3017">
      <w:pPr>
        <w:pBdr>
          <w:top w:val="nil"/>
          <w:left w:val="nil"/>
          <w:bottom w:val="nil"/>
          <w:right w:val="nil"/>
          <w:between w:val="nil"/>
        </w:pBdr>
        <w:jc w:val="both"/>
        <w:rPr>
          <w:rFonts w:ascii="Calibri" w:eastAsia="Calibri" w:hAnsi="Calibri" w:cs="Calibri"/>
          <w:color w:val="000000"/>
          <w:sz w:val="22"/>
          <w:szCs w:val="22"/>
        </w:rPr>
      </w:pPr>
    </w:p>
    <w:p w14:paraId="76702C61" w14:textId="397415A2" w:rsidR="00642DBD" w:rsidRP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Administración de situaciones críticas: Proporcionar un único punto de contacto para la resolución de problemas.</w:t>
      </w:r>
    </w:p>
    <w:p w14:paraId="2AD56AE3" w14:textId="77777777" w:rsidR="00642DBD" w:rsidRDefault="00642DBD" w:rsidP="00642DBD">
      <w:pPr>
        <w:pBdr>
          <w:top w:val="nil"/>
          <w:left w:val="nil"/>
          <w:bottom w:val="nil"/>
          <w:right w:val="nil"/>
          <w:between w:val="nil"/>
        </w:pBdr>
        <w:ind w:left="709"/>
        <w:jc w:val="both"/>
        <w:rPr>
          <w:rFonts w:ascii="Calibri" w:eastAsia="Calibri" w:hAnsi="Calibri" w:cs="Calibri"/>
          <w:color w:val="000000"/>
          <w:sz w:val="22"/>
          <w:szCs w:val="22"/>
        </w:rPr>
      </w:pPr>
    </w:p>
    <w:p w14:paraId="7EC8F2ED" w14:textId="423CD517" w:rsidR="005A596B" w:rsidRDefault="005A596B" w:rsidP="005A596B">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5A596B">
        <w:rPr>
          <w:rFonts w:ascii="Calibri" w:eastAsia="Calibri" w:hAnsi="Calibri" w:cs="Calibri"/>
          <w:color w:val="000000"/>
          <w:sz w:val="22"/>
          <w:szCs w:val="22"/>
        </w:rPr>
        <w:t xml:space="preserve">Carta del fabricante de la solución de </w:t>
      </w:r>
      <w:proofErr w:type="spellStart"/>
      <w:r w:rsidRPr="005A596B">
        <w:rPr>
          <w:rFonts w:ascii="Calibri" w:eastAsia="Calibri" w:hAnsi="Calibri" w:cs="Calibri"/>
          <w:color w:val="000000"/>
          <w:sz w:val="22"/>
          <w:szCs w:val="22"/>
        </w:rPr>
        <w:t>hiperconvergencia</w:t>
      </w:r>
      <w:proofErr w:type="spellEnd"/>
      <w:r w:rsidRPr="005A596B">
        <w:rPr>
          <w:rFonts w:ascii="Calibri" w:eastAsia="Calibri" w:hAnsi="Calibri" w:cs="Calibri"/>
          <w:color w:val="000000"/>
          <w:sz w:val="22"/>
          <w:szCs w:val="22"/>
        </w:rPr>
        <w:t xml:space="preserve"> donde especifique que toda la solución de hardware y software incluido cuenta con soporte por 3 años, 7 x 24 x 365 con un tiempo de respuesta de 4 </w:t>
      </w:r>
      <w:proofErr w:type="spellStart"/>
      <w:r w:rsidRPr="005A596B">
        <w:rPr>
          <w:rFonts w:ascii="Calibri" w:eastAsia="Calibri" w:hAnsi="Calibri" w:cs="Calibri"/>
          <w:color w:val="000000"/>
          <w:sz w:val="22"/>
          <w:szCs w:val="22"/>
        </w:rPr>
        <w:t>hrs</w:t>
      </w:r>
      <w:proofErr w:type="spellEnd"/>
      <w:r w:rsidRPr="005A596B">
        <w:rPr>
          <w:rFonts w:ascii="Calibri" w:eastAsia="Calibri" w:hAnsi="Calibri" w:cs="Calibri"/>
          <w:color w:val="000000"/>
          <w:sz w:val="22"/>
          <w:szCs w:val="22"/>
        </w:rPr>
        <w:t xml:space="preserve"> para reemplazo de piezas de hardware.</w:t>
      </w:r>
    </w:p>
    <w:p w14:paraId="2F637ED3" w14:textId="77777777" w:rsidR="005A596B" w:rsidRPr="005A596B" w:rsidRDefault="005A596B" w:rsidP="005A596B">
      <w:pPr>
        <w:pBdr>
          <w:top w:val="nil"/>
          <w:left w:val="nil"/>
          <w:bottom w:val="nil"/>
          <w:right w:val="nil"/>
          <w:between w:val="nil"/>
        </w:pBdr>
        <w:ind w:left="644"/>
        <w:jc w:val="both"/>
        <w:rPr>
          <w:rFonts w:ascii="Calibri" w:eastAsia="Calibri" w:hAnsi="Calibri" w:cs="Calibri"/>
          <w:color w:val="000000"/>
          <w:sz w:val="22"/>
          <w:szCs w:val="22"/>
        </w:rPr>
      </w:pPr>
    </w:p>
    <w:p w14:paraId="672A4FB5" w14:textId="692D0B47" w:rsidR="005A596B" w:rsidRPr="005A596B" w:rsidRDefault="005A596B" w:rsidP="009D069E">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5A596B">
        <w:rPr>
          <w:rFonts w:ascii="Calibri" w:eastAsia="Calibri" w:hAnsi="Calibri" w:cs="Calibri"/>
          <w:color w:val="000000"/>
          <w:sz w:val="22"/>
          <w:szCs w:val="22"/>
        </w:rPr>
        <w:t xml:space="preserve">Carta de distribuidor autorizado, del fabricante de la solución de </w:t>
      </w:r>
      <w:proofErr w:type="spellStart"/>
      <w:r w:rsidRPr="005A596B">
        <w:rPr>
          <w:rFonts w:ascii="Calibri" w:eastAsia="Calibri" w:hAnsi="Calibri" w:cs="Calibri"/>
          <w:color w:val="000000"/>
          <w:sz w:val="22"/>
          <w:szCs w:val="22"/>
        </w:rPr>
        <w:t>hiperconvergencia</w:t>
      </w:r>
      <w:proofErr w:type="spellEnd"/>
      <w:r w:rsidRPr="005A596B">
        <w:rPr>
          <w:rFonts w:ascii="Calibri" w:eastAsia="Calibri" w:hAnsi="Calibri" w:cs="Calibri"/>
          <w:color w:val="000000"/>
          <w:sz w:val="22"/>
          <w:szCs w:val="22"/>
        </w:rPr>
        <w:t xml:space="preserve">, en la cual se manifieste que el licitante se encuentra certificado en la instalación e implementación de la solución de </w:t>
      </w:r>
      <w:proofErr w:type="spellStart"/>
      <w:r w:rsidRPr="005A596B">
        <w:rPr>
          <w:rFonts w:ascii="Calibri" w:eastAsia="Calibri" w:hAnsi="Calibri" w:cs="Calibri"/>
          <w:color w:val="000000"/>
          <w:sz w:val="22"/>
          <w:szCs w:val="22"/>
        </w:rPr>
        <w:t>hiperconvergencia</w:t>
      </w:r>
      <w:proofErr w:type="spellEnd"/>
      <w:r w:rsidRPr="005A596B">
        <w:rPr>
          <w:rFonts w:ascii="Calibri" w:eastAsia="Calibri" w:hAnsi="Calibri" w:cs="Calibri"/>
          <w:color w:val="000000"/>
          <w:sz w:val="22"/>
          <w:szCs w:val="22"/>
        </w:rPr>
        <w:t xml:space="preserve"> ofertada</w:t>
      </w:r>
      <w:r w:rsidR="002B3017">
        <w:rPr>
          <w:rFonts w:ascii="Calibri" w:eastAsia="Calibri" w:hAnsi="Calibri" w:cs="Calibri"/>
          <w:color w:val="000000"/>
          <w:sz w:val="22"/>
          <w:szCs w:val="22"/>
        </w:rPr>
        <w:t>.</w:t>
      </w:r>
    </w:p>
    <w:p w14:paraId="5D40CD8F" w14:textId="77777777" w:rsidR="005A596B" w:rsidRDefault="005A596B" w:rsidP="009D069E">
      <w:pPr>
        <w:pBdr>
          <w:top w:val="nil"/>
          <w:left w:val="nil"/>
          <w:bottom w:val="nil"/>
          <w:right w:val="nil"/>
          <w:between w:val="nil"/>
        </w:pBdr>
        <w:ind w:left="709"/>
        <w:jc w:val="both"/>
        <w:rPr>
          <w:rFonts w:ascii="Calibri" w:eastAsia="Calibri" w:hAnsi="Calibri" w:cs="Calibri"/>
          <w:color w:val="000000"/>
          <w:sz w:val="22"/>
          <w:szCs w:val="22"/>
        </w:rPr>
      </w:pPr>
    </w:p>
    <w:p w14:paraId="282444AB" w14:textId="00168062" w:rsidR="009D069E" w:rsidRPr="009D069E" w:rsidRDefault="009D069E" w:rsidP="009D069E">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9D069E">
        <w:rPr>
          <w:rFonts w:ascii="Calibri" w:eastAsia="Calibri" w:hAnsi="Calibri" w:cs="Calibri"/>
          <w:color w:val="000000"/>
          <w:sz w:val="22"/>
          <w:szCs w:val="22"/>
        </w:rPr>
        <w:t xml:space="preserve">Carta de distribuidor autorizado del fabricante VMware, en la que se manifieste que </w:t>
      </w:r>
      <w:r>
        <w:rPr>
          <w:rFonts w:ascii="Calibri" w:eastAsia="Calibri" w:hAnsi="Calibri" w:cs="Calibri"/>
          <w:color w:val="000000"/>
          <w:sz w:val="22"/>
          <w:szCs w:val="22"/>
        </w:rPr>
        <w:t xml:space="preserve">el licitante </w:t>
      </w:r>
      <w:r w:rsidRPr="009D069E">
        <w:rPr>
          <w:rFonts w:ascii="Calibri" w:eastAsia="Calibri" w:hAnsi="Calibri" w:cs="Calibri"/>
          <w:color w:val="000000"/>
          <w:sz w:val="22"/>
          <w:szCs w:val="22"/>
        </w:rPr>
        <w:t>cuenta</w:t>
      </w:r>
      <w:r>
        <w:rPr>
          <w:rFonts w:ascii="Calibri" w:eastAsia="Calibri" w:hAnsi="Calibri" w:cs="Calibri"/>
          <w:color w:val="000000"/>
          <w:sz w:val="22"/>
          <w:szCs w:val="22"/>
        </w:rPr>
        <w:t xml:space="preserve"> con</w:t>
      </w:r>
      <w:r w:rsidRPr="009D069E">
        <w:rPr>
          <w:rFonts w:ascii="Calibri" w:eastAsia="Calibri" w:hAnsi="Calibri" w:cs="Calibri"/>
          <w:color w:val="000000"/>
          <w:sz w:val="22"/>
          <w:szCs w:val="22"/>
        </w:rPr>
        <w:t xml:space="preserve"> la competencia en </w:t>
      </w:r>
      <w:proofErr w:type="spellStart"/>
      <w:r w:rsidRPr="009D069E">
        <w:rPr>
          <w:rFonts w:ascii="Calibri" w:eastAsia="Calibri" w:hAnsi="Calibri" w:cs="Calibri"/>
          <w:color w:val="000000"/>
          <w:sz w:val="22"/>
          <w:szCs w:val="22"/>
        </w:rPr>
        <w:t>network</w:t>
      </w:r>
      <w:proofErr w:type="spellEnd"/>
      <w:r w:rsidRPr="009D069E">
        <w:rPr>
          <w:rFonts w:ascii="Calibri" w:eastAsia="Calibri" w:hAnsi="Calibri" w:cs="Calibri"/>
          <w:color w:val="000000"/>
          <w:sz w:val="22"/>
          <w:szCs w:val="22"/>
        </w:rPr>
        <w:t xml:space="preserve"> </w:t>
      </w:r>
      <w:proofErr w:type="spellStart"/>
      <w:r w:rsidRPr="009D069E">
        <w:rPr>
          <w:rFonts w:ascii="Calibri" w:eastAsia="Calibri" w:hAnsi="Calibri" w:cs="Calibri"/>
          <w:color w:val="000000"/>
          <w:sz w:val="22"/>
          <w:szCs w:val="22"/>
        </w:rPr>
        <w:t>virtualization</w:t>
      </w:r>
      <w:proofErr w:type="spellEnd"/>
      <w:r w:rsidR="002B3017">
        <w:rPr>
          <w:rFonts w:ascii="Calibri" w:eastAsia="Calibri" w:hAnsi="Calibri" w:cs="Calibri"/>
          <w:color w:val="000000"/>
          <w:sz w:val="22"/>
          <w:szCs w:val="22"/>
        </w:rPr>
        <w:t>.</w:t>
      </w:r>
    </w:p>
    <w:p w14:paraId="126B1B02" w14:textId="77777777" w:rsidR="009D069E" w:rsidRDefault="009D069E" w:rsidP="009D069E">
      <w:pPr>
        <w:pStyle w:val="Prrafodelista"/>
        <w:rPr>
          <w:rFonts w:ascii="Calibri" w:eastAsia="Calibri" w:hAnsi="Calibri" w:cs="Calibri"/>
          <w:color w:val="000000"/>
          <w:sz w:val="22"/>
          <w:szCs w:val="22"/>
        </w:rPr>
      </w:pPr>
    </w:p>
    <w:p w14:paraId="7BA0AE8D" w14:textId="7794246D" w:rsidR="00551230" w:rsidRDefault="00551230" w:rsidP="0055123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Requisitos adicionales</w:t>
      </w:r>
      <w:r w:rsidRPr="006A1838">
        <w:rPr>
          <w:rFonts w:ascii="Calibri" w:eastAsia="Calibri" w:hAnsi="Calibri" w:cs="Calibri"/>
          <w:b/>
          <w:color w:val="000000"/>
          <w:sz w:val="22"/>
          <w:szCs w:val="22"/>
        </w:rPr>
        <w:t xml:space="preserve"> para la partida </w:t>
      </w:r>
      <w:r w:rsidR="00DF5A50">
        <w:rPr>
          <w:rFonts w:ascii="Calibri" w:eastAsia="Calibri" w:hAnsi="Calibri" w:cs="Calibri"/>
          <w:b/>
          <w:color w:val="000000"/>
          <w:sz w:val="22"/>
          <w:szCs w:val="22"/>
        </w:rPr>
        <w:t>7</w:t>
      </w:r>
      <w:r>
        <w:rPr>
          <w:rFonts w:ascii="Calibri" w:eastAsia="Calibri" w:hAnsi="Calibri" w:cs="Calibri"/>
          <w:b/>
          <w:color w:val="000000"/>
          <w:sz w:val="22"/>
          <w:szCs w:val="22"/>
        </w:rPr>
        <w:t xml:space="preserve"> del Anexo I</w:t>
      </w:r>
      <w:r w:rsidRPr="006A1838">
        <w:rPr>
          <w:rFonts w:ascii="Calibri" w:eastAsia="Calibri" w:hAnsi="Calibri" w:cs="Calibri"/>
          <w:b/>
          <w:color w:val="000000"/>
          <w:sz w:val="22"/>
          <w:szCs w:val="22"/>
        </w:rPr>
        <w:t>:</w:t>
      </w:r>
    </w:p>
    <w:p w14:paraId="5E554B6F" w14:textId="77777777" w:rsidR="00551230" w:rsidRDefault="00551230" w:rsidP="00551230">
      <w:pPr>
        <w:pBdr>
          <w:top w:val="nil"/>
          <w:left w:val="nil"/>
          <w:bottom w:val="nil"/>
          <w:right w:val="nil"/>
          <w:between w:val="nil"/>
        </w:pBdr>
        <w:jc w:val="both"/>
        <w:rPr>
          <w:rFonts w:ascii="Calibri" w:eastAsia="Calibri" w:hAnsi="Calibri" w:cs="Calibri"/>
          <w:color w:val="000000"/>
          <w:sz w:val="22"/>
          <w:szCs w:val="22"/>
        </w:rPr>
      </w:pPr>
    </w:p>
    <w:p w14:paraId="26D3438E" w14:textId="6B55ADE4" w:rsidR="00BC0900" w:rsidRPr="00BC0900" w:rsidRDefault="00BC0900" w:rsidP="00BC0900">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color w:val="000000"/>
          <w:sz w:val="22"/>
          <w:szCs w:val="22"/>
        </w:rPr>
        <w:t>Copia de</w:t>
      </w:r>
      <w:r w:rsidRPr="00BC0900">
        <w:rPr>
          <w:rFonts w:ascii="Calibri" w:eastAsia="Calibri" w:hAnsi="Calibri" w:cs="Calibri"/>
          <w:color w:val="000000"/>
          <w:sz w:val="22"/>
          <w:szCs w:val="22"/>
        </w:rPr>
        <w:t xml:space="preserve"> la certificación en el estándar de competencia EC0586.01 (Instalación de sistemas fotovoltaicos en residencia, comercio e industria)</w:t>
      </w:r>
      <w:r>
        <w:rPr>
          <w:rFonts w:ascii="Calibri" w:eastAsia="Calibri" w:hAnsi="Calibri" w:cs="Calibri"/>
          <w:color w:val="000000"/>
          <w:sz w:val="22"/>
          <w:szCs w:val="22"/>
        </w:rPr>
        <w:t xml:space="preserve"> para el líder de cuadrilla y al menos un instalador</w:t>
      </w:r>
      <w:r w:rsidRPr="00BC0900">
        <w:rPr>
          <w:rFonts w:ascii="Calibri" w:eastAsia="Calibri" w:hAnsi="Calibri" w:cs="Calibri"/>
          <w:color w:val="000000"/>
          <w:sz w:val="22"/>
          <w:szCs w:val="22"/>
        </w:rPr>
        <w:t>.</w:t>
      </w:r>
    </w:p>
    <w:p w14:paraId="04A6F412" w14:textId="77777777" w:rsidR="00BC0900" w:rsidRDefault="00BC0900" w:rsidP="00BC0900">
      <w:pPr>
        <w:pBdr>
          <w:top w:val="nil"/>
          <w:left w:val="nil"/>
          <w:bottom w:val="nil"/>
          <w:right w:val="nil"/>
          <w:between w:val="nil"/>
        </w:pBdr>
        <w:ind w:left="709"/>
        <w:jc w:val="both"/>
        <w:rPr>
          <w:rFonts w:ascii="Calibri" w:eastAsia="Calibri" w:hAnsi="Calibri" w:cs="Calibri"/>
          <w:color w:val="000000"/>
          <w:sz w:val="22"/>
          <w:szCs w:val="22"/>
        </w:rPr>
      </w:pPr>
    </w:p>
    <w:p w14:paraId="116BC874" w14:textId="77777777" w:rsidR="00BC0900" w:rsidRDefault="00BC0900" w:rsidP="00BC0900">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B53439">
        <w:rPr>
          <w:rFonts w:ascii="Calibri" w:eastAsia="Calibri" w:hAnsi="Calibri" w:cs="Calibri"/>
          <w:color w:val="000000"/>
          <w:sz w:val="22"/>
          <w:szCs w:val="22"/>
        </w:rPr>
        <w:t xml:space="preserve">Manifiesto bajo protesta de decir verdad firmada por el representante o apoderado legal del licitante en el cual </w:t>
      </w:r>
      <w:r>
        <w:rPr>
          <w:rFonts w:ascii="Calibri" w:eastAsia="Calibri" w:hAnsi="Calibri" w:cs="Calibri"/>
          <w:color w:val="000000"/>
          <w:sz w:val="22"/>
          <w:szCs w:val="22"/>
        </w:rPr>
        <w:t>indique que:</w:t>
      </w:r>
    </w:p>
    <w:p w14:paraId="152C2E30" w14:textId="77777777" w:rsidR="00551230" w:rsidRDefault="00551230" w:rsidP="00551230">
      <w:pPr>
        <w:pBdr>
          <w:top w:val="nil"/>
          <w:left w:val="nil"/>
          <w:bottom w:val="nil"/>
          <w:right w:val="nil"/>
          <w:between w:val="nil"/>
        </w:pBdr>
        <w:ind w:left="720"/>
        <w:jc w:val="both"/>
        <w:rPr>
          <w:rFonts w:ascii="Calibri" w:eastAsia="Calibri" w:hAnsi="Calibri" w:cs="Calibri"/>
          <w:color w:val="000000"/>
          <w:sz w:val="22"/>
          <w:szCs w:val="22"/>
        </w:rPr>
      </w:pPr>
    </w:p>
    <w:p w14:paraId="5AF496F1" w14:textId="4946028D" w:rsidR="00551230" w:rsidRDefault="00551230" w:rsidP="00551230">
      <w:pPr>
        <w:pBdr>
          <w:top w:val="nil"/>
          <w:left w:val="nil"/>
          <w:bottom w:val="nil"/>
          <w:right w:val="nil"/>
          <w:between w:val="nil"/>
        </w:pBdr>
        <w:ind w:left="1418"/>
        <w:jc w:val="both"/>
        <w:rPr>
          <w:rFonts w:ascii="Calibri" w:eastAsia="Calibri" w:hAnsi="Calibri" w:cs="Calibri"/>
          <w:b/>
          <w:bCs/>
          <w:color w:val="000000"/>
          <w:sz w:val="22"/>
          <w:szCs w:val="22"/>
        </w:rPr>
      </w:pPr>
      <w:r w:rsidRPr="009439F0">
        <w:rPr>
          <w:rFonts w:ascii="Calibri" w:eastAsia="Calibri" w:hAnsi="Calibri" w:cs="Calibri"/>
          <w:b/>
          <w:bCs/>
          <w:color w:val="000000"/>
          <w:sz w:val="22"/>
          <w:szCs w:val="22"/>
        </w:rPr>
        <w:t>En cuanto a las certificaciones y estándares</w:t>
      </w:r>
      <w:r w:rsidR="00BC0900">
        <w:rPr>
          <w:rFonts w:ascii="Calibri" w:eastAsia="Calibri" w:hAnsi="Calibri" w:cs="Calibri"/>
          <w:b/>
          <w:bCs/>
          <w:color w:val="000000"/>
          <w:sz w:val="22"/>
          <w:szCs w:val="22"/>
        </w:rPr>
        <w:t>:</w:t>
      </w:r>
    </w:p>
    <w:p w14:paraId="744F7B88" w14:textId="77777777" w:rsidR="00551230" w:rsidRPr="009439F0" w:rsidRDefault="00551230" w:rsidP="00551230">
      <w:pPr>
        <w:pBdr>
          <w:top w:val="nil"/>
          <w:left w:val="nil"/>
          <w:bottom w:val="nil"/>
          <w:right w:val="nil"/>
          <w:between w:val="nil"/>
        </w:pBdr>
        <w:ind w:left="1418"/>
        <w:jc w:val="both"/>
        <w:rPr>
          <w:rFonts w:ascii="Calibri" w:eastAsia="Calibri" w:hAnsi="Calibri" w:cs="Calibri"/>
          <w:b/>
          <w:bCs/>
          <w:color w:val="000000"/>
          <w:sz w:val="22"/>
          <w:szCs w:val="22"/>
        </w:rPr>
      </w:pPr>
    </w:p>
    <w:p w14:paraId="1D670586" w14:textId="37B45FA9"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Los Conectores para aplicación de C.D. (MC4/PV-SY02)</w:t>
      </w:r>
      <w:r w:rsidR="00BC0900">
        <w:rPr>
          <w:rFonts w:ascii="Calibri" w:eastAsia="Calibri" w:hAnsi="Calibri" w:cs="Calibri"/>
          <w:color w:val="000000"/>
          <w:sz w:val="22"/>
          <w:szCs w:val="22"/>
        </w:rPr>
        <w:t xml:space="preserve"> </w:t>
      </w:r>
      <w:r w:rsidRPr="00551230">
        <w:rPr>
          <w:rFonts w:ascii="Calibri" w:eastAsia="Calibri" w:hAnsi="Calibri" w:cs="Calibri"/>
          <w:color w:val="000000"/>
          <w:sz w:val="22"/>
          <w:szCs w:val="22"/>
        </w:rPr>
        <w:t>contar</w:t>
      </w:r>
      <w:r w:rsidR="00BC0900">
        <w:rPr>
          <w:rFonts w:ascii="Calibri" w:eastAsia="Calibri" w:hAnsi="Calibri" w:cs="Calibri"/>
          <w:color w:val="000000"/>
          <w:sz w:val="22"/>
          <w:szCs w:val="22"/>
        </w:rPr>
        <w:t>án</w:t>
      </w:r>
      <w:r w:rsidRPr="00551230">
        <w:rPr>
          <w:rFonts w:ascii="Calibri" w:eastAsia="Calibri" w:hAnsi="Calibri" w:cs="Calibri"/>
          <w:color w:val="000000"/>
          <w:sz w:val="22"/>
          <w:szCs w:val="22"/>
        </w:rPr>
        <w:t xml:space="preserve"> con la certificación UL 6703 o el IEC 62852: 2014 / AMD1: 2020</w:t>
      </w:r>
      <w:r>
        <w:rPr>
          <w:rFonts w:ascii="Calibri" w:eastAsia="Calibri" w:hAnsi="Calibri" w:cs="Calibri"/>
          <w:color w:val="000000"/>
          <w:sz w:val="22"/>
          <w:szCs w:val="22"/>
        </w:rPr>
        <w:t>.</w:t>
      </w:r>
    </w:p>
    <w:p w14:paraId="33256E4F" w14:textId="77777777" w:rsidR="00551230" w:rsidRDefault="00551230" w:rsidP="00551230">
      <w:pPr>
        <w:pBdr>
          <w:top w:val="nil"/>
          <w:left w:val="nil"/>
          <w:bottom w:val="nil"/>
          <w:right w:val="nil"/>
          <w:between w:val="nil"/>
        </w:pBdr>
        <w:ind w:left="1407"/>
        <w:jc w:val="both"/>
        <w:rPr>
          <w:rFonts w:ascii="Calibri" w:eastAsia="Calibri" w:hAnsi="Calibri" w:cs="Calibri"/>
          <w:color w:val="000000"/>
          <w:sz w:val="22"/>
          <w:szCs w:val="22"/>
        </w:rPr>
      </w:pPr>
    </w:p>
    <w:p w14:paraId="75D65BB6" w14:textId="77F92C90" w:rsidR="00551230" w:rsidRDefault="00551230" w:rsidP="00551230">
      <w:pPr>
        <w:pBdr>
          <w:top w:val="nil"/>
          <w:left w:val="nil"/>
          <w:bottom w:val="nil"/>
          <w:right w:val="nil"/>
          <w:between w:val="nil"/>
        </w:pBdr>
        <w:ind w:left="1407"/>
        <w:jc w:val="both"/>
        <w:rPr>
          <w:rFonts w:ascii="Calibri" w:eastAsia="Calibri" w:hAnsi="Calibri" w:cs="Calibri"/>
          <w:b/>
          <w:bCs/>
          <w:color w:val="000000"/>
          <w:sz w:val="22"/>
          <w:szCs w:val="22"/>
        </w:rPr>
      </w:pPr>
      <w:r w:rsidRPr="00551230">
        <w:rPr>
          <w:rFonts w:ascii="Calibri" w:eastAsia="Calibri" w:hAnsi="Calibri" w:cs="Calibri"/>
          <w:b/>
          <w:bCs/>
          <w:color w:val="000000"/>
          <w:sz w:val="22"/>
          <w:szCs w:val="22"/>
        </w:rPr>
        <w:t>En cuanto a la instalación</w:t>
      </w:r>
      <w:r>
        <w:rPr>
          <w:rFonts w:ascii="Calibri" w:eastAsia="Calibri" w:hAnsi="Calibri" w:cs="Calibri"/>
          <w:b/>
          <w:bCs/>
          <w:color w:val="000000"/>
          <w:sz w:val="22"/>
          <w:szCs w:val="22"/>
        </w:rPr>
        <w:t>:</w:t>
      </w:r>
    </w:p>
    <w:p w14:paraId="11557155" w14:textId="5E69F29D"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La instalación de todo equipo debe de hacerse de acuerdo con las especificaciones del fabricante, a fin de no comprometer su funcionamiento ni la garantía</w:t>
      </w:r>
      <w:r w:rsidR="002B3017">
        <w:rPr>
          <w:rFonts w:ascii="Calibri" w:eastAsia="Calibri" w:hAnsi="Calibri" w:cs="Calibri"/>
          <w:color w:val="000000"/>
          <w:sz w:val="22"/>
          <w:szCs w:val="22"/>
        </w:rPr>
        <w:t>.</w:t>
      </w:r>
    </w:p>
    <w:p w14:paraId="021CACF2" w14:textId="370A0070"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Todos los conductores del sistema fotovoltaico incluidos los conductores de puesta a tierra de los equipos, deben ser instalados en la misma canalización.</w:t>
      </w:r>
    </w:p>
    <w:p w14:paraId="74DBFA6D" w14:textId="27566C00"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Los circuitos fotovoltaicos de salida no deben estar instalados en la misma canalización que circuitos derivados de otros sistemas no fotovoltaicos</w:t>
      </w:r>
      <w:r>
        <w:rPr>
          <w:rFonts w:ascii="Calibri" w:eastAsia="Calibri" w:hAnsi="Calibri" w:cs="Calibri"/>
          <w:color w:val="000000"/>
          <w:sz w:val="22"/>
          <w:szCs w:val="22"/>
        </w:rPr>
        <w:t>.</w:t>
      </w:r>
    </w:p>
    <w:p w14:paraId="1729BE62" w14:textId="2B507C53"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Donde los conductores de más de un circuito fotovoltaico ocupan la misma caja de conexiones o canalización, los conductores de C.A y C.D. de cada circuito se deben agrupar de forma separada por medio de cinchos en intervalos que no excedan de</w:t>
      </w:r>
      <w:r>
        <w:rPr>
          <w:rFonts w:ascii="Calibri" w:eastAsia="Calibri" w:hAnsi="Calibri" w:cs="Calibri"/>
          <w:color w:val="000000"/>
          <w:sz w:val="22"/>
          <w:szCs w:val="22"/>
        </w:rPr>
        <w:t xml:space="preserve"> 1.8m.</w:t>
      </w:r>
    </w:p>
    <w:p w14:paraId="20CE5E4F" w14:textId="6EB6DF7C"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Deberá respetarse el código de colores en los conductores de corriente continua y corriente alterna respectivamente conforme al cumplimiento a Norma Oficial Mexicana NOM-001- SEDE-Vigente</w:t>
      </w:r>
      <w:r>
        <w:rPr>
          <w:rFonts w:ascii="Calibri" w:eastAsia="Calibri" w:hAnsi="Calibri" w:cs="Calibri"/>
          <w:color w:val="000000"/>
          <w:sz w:val="22"/>
          <w:szCs w:val="22"/>
        </w:rPr>
        <w:t>.</w:t>
      </w:r>
    </w:p>
    <w:p w14:paraId="7400025C" w14:textId="18EDCDF6"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El uso permitido para el tipo de canalización, la transición de un tipo de canalización a otra, el factor de llenado, el diámetro y/o dimensión de esta, debe calcularse y hacerse de acuerdo con lo establecido en la normativa (NOM-001-SEDE-Vigente</w:t>
      </w:r>
      <w:r>
        <w:rPr>
          <w:rFonts w:ascii="Calibri" w:eastAsia="Calibri" w:hAnsi="Calibri" w:cs="Calibri"/>
          <w:color w:val="000000"/>
          <w:sz w:val="22"/>
          <w:szCs w:val="22"/>
        </w:rPr>
        <w:t>).</w:t>
      </w:r>
    </w:p>
    <w:p w14:paraId="71C2256B" w14:textId="44619C20"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Todo conductor del sistema debe de estar cubierto por una canalización. Se permite el uso de Tubo Conduit Metálico Flexible Hermético (LFMC) o Tubo Conduit No Metálico Flexible Hermético (LFNC) en secciones no mayores a 1.8 m</w:t>
      </w:r>
      <w:r>
        <w:rPr>
          <w:rFonts w:ascii="Calibri" w:eastAsia="Calibri" w:hAnsi="Calibri" w:cs="Calibri"/>
          <w:color w:val="000000"/>
          <w:sz w:val="22"/>
          <w:szCs w:val="22"/>
        </w:rPr>
        <w:t>.</w:t>
      </w:r>
    </w:p>
    <w:p w14:paraId="32C12052" w14:textId="1E2B48A0"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Se permite la transición del conductor fotovoltaico a un conductor THHW/THHW-LS a la salida del inversor. Siempre y cuando el conductor no sea empleado en exteriores. Se deberá emplear un conductor THHW/THHW-LS 90 °C, 600V de calibre</w:t>
      </w:r>
      <w:r>
        <w:rPr>
          <w:rFonts w:ascii="Calibri" w:eastAsia="Calibri" w:hAnsi="Calibri" w:cs="Calibri"/>
          <w:color w:val="000000"/>
          <w:sz w:val="22"/>
          <w:szCs w:val="22"/>
        </w:rPr>
        <w:t xml:space="preserve"> </w:t>
      </w:r>
      <w:r w:rsidRPr="00551230">
        <w:rPr>
          <w:rFonts w:ascii="Calibri" w:eastAsia="Calibri" w:hAnsi="Calibri" w:cs="Calibri"/>
          <w:color w:val="000000"/>
          <w:sz w:val="22"/>
          <w:szCs w:val="22"/>
        </w:rPr>
        <w:t>calculado conforme al cumplimiento a Norma Oficial Mexicana NOM-001- SEDE-Vigente</w:t>
      </w:r>
      <w:r>
        <w:rPr>
          <w:rFonts w:ascii="Calibri" w:eastAsia="Calibri" w:hAnsi="Calibri" w:cs="Calibri"/>
          <w:color w:val="000000"/>
          <w:sz w:val="22"/>
          <w:szCs w:val="22"/>
        </w:rPr>
        <w:t>.</w:t>
      </w:r>
    </w:p>
    <w:p w14:paraId="45E93F60" w14:textId="11ADA41F" w:rsidR="00551230" w:rsidRP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Preferentemente la distancia máxima entre el interruptor termomagnético bidireccional y el inversor no debe ser superior a 3 m.</w:t>
      </w:r>
    </w:p>
    <w:p w14:paraId="08B9BB2A" w14:textId="77777777" w:rsidR="00B72ACB" w:rsidRDefault="00B72ACB" w:rsidP="00B72ACB">
      <w:pPr>
        <w:pBdr>
          <w:top w:val="nil"/>
          <w:left w:val="nil"/>
          <w:bottom w:val="nil"/>
          <w:right w:val="nil"/>
          <w:between w:val="nil"/>
        </w:pBdr>
        <w:jc w:val="both"/>
        <w:rPr>
          <w:rFonts w:ascii="Calibri" w:eastAsia="Calibri" w:hAnsi="Calibri" w:cs="Calibri"/>
          <w:b/>
          <w:color w:val="000000"/>
          <w:sz w:val="22"/>
          <w:szCs w:val="22"/>
        </w:rPr>
      </w:pPr>
    </w:p>
    <w:p w14:paraId="00000154" w14:textId="748E8875" w:rsidR="00551573" w:rsidRDefault="00000000">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8352CD">
        <w:rPr>
          <w:rFonts w:ascii="Calibri" w:eastAsia="Calibri" w:hAnsi="Calibri" w:cs="Calibri"/>
          <w:b/>
          <w:color w:val="000000"/>
          <w:sz w:val="22"/>
          <w:szCs w:val="22"/>
        </w:rPr>
        <w:t>1.15, 1.16, 1.17</w:t>
      </w:r>
      <w:r w:rsidR="00DF5A50">
        <w:rPr>
          <w:rFonts w:ascii="Calibri" w:eastAsia="Calibri" w:hAnsi="Calibri" w:cs="Calibri"/>
          <w:b/>
          <w:color w:val="000000"/>
          <w:sz w:val="22"/>
          <w:szCs w:val="22"/>
        </w:rPr>
        <w:t xml:space="preserve"> y</w:t>
      </w:r>
      <w:r w:rsidR="008352CD">
        <w:rPr>
          <w:rFonts w:ascii="Calibri" w:eastAsia="Calibri" w:hAnsi="Calibri" w:cs="Calibri"/>
          <w:b/>
          <w:color w:val="000000"/>
          <w:sz w:val="22"/>
          <w:szCs w:val="22"/>
        </w:rPr>
        <w:t xml:space="preserve"> 1.18</w:t>
      </w:r>
      <w:r w:rsidR="00DF5A50">
        <w:rPr>
          <w:rFonts w:ascii="Calibri" w:eastAsia="Calibri" w:hAnsi="Calibri" w:cs="Calibri"/>
          <w:b/>
          <w:color w:val="000000"/>
          <w:sz w:val="22"/>
          <w:szCs w:val="22"/>
        </w:rPr>
        <w:t xml:space="preserve"> </w:t>
      </w:r>
      <w:r>
        <w:rPr>
          <w:rFonts w:ascii="Calibri" w:eastAsia="Calibri" w:hAnsi="Calibri" w:cs="Calibri"/>
          <w:b/>
          <w:color w:val="000000"/>
          <w:sz w:val="22"/>
          <w:szCs w:val="22"/>
        </w:rPr>
        <w:t>los podrá presentar digitalizados e impresos, en el entendido de que en caso de resultar adjudicado se compromete a presentar el original a la firma del contrato.</w:t>
      </w:r>
    </w:p>
    <w:p w14:paraId="00000155" w14:textId="77777777" w:rsidR="00551573" w:rsidRDefault="00551573">
      <w:pPr>
        <w:pBdr>
          <w:top w:val="nil"/>
          <w:left w:val="nil"/>
          <w:bottom w:val="nil"/>
          <w:right w:val="nil"/>
          <w:between w:val="nil"/>
        </w:pBdr>
        <w:tabs>
          <w:tab w:val="left" w:pos="851"/>
        </w:tabs>
        <w:jc w:val="both"/>
        <w:rPr>
          <w:rFonts w:ascii="Calibri" w:eastAsia="Calibri" w:hAnsi="Calibri" w:cs="Calibri"/>
          <w:b/>
          <w:color w:val="000000"/>
          <w:sz w:val="22"/>
          <w:szCs w:val="22"/>
        </w:rPr>
      </w:pPr>
    </w:p>
    <w:p w14:paraId="00000156" w14:textId="33899245" w:rsidR="00551573" w:rsidRDefault="00000000">
      <w:pPr>
        <w:widowControl w:val="0"/>
        <w:jc w:val="both"/>
        <w:rPr>
          <w:rFonts w:ascii="Calibri" w:eastAsia="Calibri" w:hAnsi="Calibri" w:cs="Calibri"/>
          <w:sz w:val="22"/>
          <w:szCs w:val="22"/>
        </w:rPr>
      </w:pPr>
      <w:r w:rsidRPr="008352CD">
        <w:rPr>
          <w:rFonts w:ascii="Calibri" w:eastAsia="Calibri" w:hAnsi="Calibri" w:cs="Calibri"/>
          <w:b/>
          <w:sz w:val="22"/>
          <w:szCs w:val="22"/>
        </w:rPr>
        <w:t>Los licitantes adjudicados deberán obtener o en su caso actualizar al 202</w:t>
      </w:r>
      <w:r w:rsidR="00DF5A50">
        <w:rPr>
          <w:rFonts w:ascii="Calibri" w:eastAsia="Calibri" w:hAnsi="Calibri" w:cs="Calibri"/>
          <w:b/>
          <w:sz w:val="22"/>
          <w:szCs w:val="22"/>
        </w:rPr>
        <w:t>3</w:t>
      </w:r>
      <w:r>
        <w:rPr>
          <w:rFonts w:ascii="Calibri" w:eastAsia="Calibri" w:hAnsi="Calibri" w:cs="Calibri"/>
          <w:b/>
          <w:sz w:val="22"/>
          <w:szCs w:val="22"/>
        </w:rPr>
        <w:t xml:space="preserve"> su registro en el Padrón de Proveedores de la Administración Pública Estatal, lo cual podrá realizar a través de las páginas:</w:t>
      </w:r>
      <w:r>
        <w:rPr>
          <w:rFonts w:ascii="Arial" w:eastAsia="Arial" w:hAnsi="Arial" w:cs="Arial"/>
          <w:sz w:val="22"/>
          <w:szCs w:val="22"/>
        </w:rPr>
        <w:t>‬</w:t>
      </w:r>
      <w:r>
        <w:t xml:space="preserve">‬ </w:t>
      </w:r>
      <w:hyperlink r:id="rId23">
        <w:r>
          <w:rPr>
            <w:rFonts w:ascii="Calibri" w:eastAsia="Calibri" w:hAnsi="Calibri" w:cs="Calibri"/>
            <w:sz w:val="22"/>
            <w:szCs w:val="22"/>
            <w:u w:val="single"/>
          </w:rPr>
          <w:t>http://dgrmsg.guanajuato.gob.mx/</w:t>
        </w:r>
        <w:proofErr w:type="spellStart"/>
        <w:r>
          <w:rPr>
            <w:rFonts w:ascii="Calibri" w:eastAsia="Calibri" w:hAnsi="Calibri" w:cs="Calibri"/>
            <w:sz w:val="22"/>
            <w:szCs w:val="22"/>
            <w:u w:val="single"/>
          </w:rPr>
          <w:t>adquisiciones.gto</w:t>
        </w:r>
        <w:proofErr w:type="spellEnd"/>
      </w:hyperlink>
      <w:hyperlink r:id="rId24">
        <w:r>
          <w:t>‬</w:t>
        </w:r>
      </w:hyperlink>
      <w:r>
        <w:t xml:space="preserve">  </w:t>
      </w:r>
      <w:r>
        <w:rPr>
          <w:rFonts w:ascii="Calibri" w:eastAsia="Calibri" w:hAnsi="Calibri" w:cs="Calibri"/>
          <w:sz w:val="22"/>
          <w:szCs w:val="22"/>
        </w:rPr>
        <w:t>y  </w:t>
      </w:r>
      <w:hyperlink r:id="rId25">
        <w:r>
          <w:rPr>
            <w:rFonts w:ascii="Calibri" w:eastAsia="Calibri" w:hAnsi="Calibri" w:cs="Calibri"/>
            <w:sz w:val="22"/>
            <w:szCs w:val="22"/>
            <w:u w:val="single"/>
          </w:rPr>
          <w:t>http://sfadas.guanajuato.gob.mx/compras</w:t>
        </w:r>
      </w:hyperlink>
      <w:r>
        <w:rPr>
          <w:rFonts w:ascii="Calibri" w:eastAsia="Calibri" w:hAnsi="Calibri" w:cs="Calibri"/>
          <w:sz w:val="22"/>
          <w:szCs w:val="22"/>
        </w:rPr>
        <w:t>.</w:t>
      </w:r>
      <w:r>
        <w:rPr>
          <w:rFonts w:ascii="Arial" w:eastAsia="Arial" w:hAnsi="Arial" w:cs="Arial"/>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00000157" w14:textId="77777777" w:rsidR="00551573" w:rsidRDefault="00551573">
      <w:pPr>
        <w:pBdr>
          <w:top w:val="nil"/>
          <w:left w:val="nil"/>
          <w:bottom w:val="nil"/>
          <w:right w:val="nil"/>
          <w:between w:val="nil"/>
        </w:pBdr>
        <w:jc w:val="both"/>
        <w:rPr>
          <w:rFonts w:ascii="Calibri" w:eastAsia="Calibri" w:hAnsi="Calibri" w:cs="Calibri"/>
          <w:b/>
          <w:i/>
          <w:color w:val="000000"/>
          <w:sz w:val="22"/>
          <w:szCs w:val="22"/>
        </w:rPr>
      </w:pPr>
    </w:p>
    <w:p w14:paraId="00000158" w14:textId="36814832" w:rsidR="00551573" w:rsidRDefault="00000000">
      <w:pPr>
        <w:pBdr>
          <w:top w:val="nil"/>
          <w:left w:val="nil"/>
          <w:bottom w:val="nil"/>
          <w:right w:val="nil"/>
          <w:between w:val="nil"/>
        </w:pBdr>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Los licitantes que cuenten con su registro en el Padrón de Proveedores de la Administración Pública </w:t>
      </w:r>
      <w:r w:rsidRPr="008352CD">
        <w:rPr>
          <w:rFonts w:ascii="Calibri" w:eastAsia="Calibri" w:hAnsi="Calibri" w:cs="Calibri"/>
          <w:b/>
          <w:i/>
          <w:color w:val="000000"/>
          <w:sz w:val="22"/>
          <w:szCs w:val="22"/>
        </w:rPr>
        <w:t>Estatal actualizado al 202</w:t>
      </w:r>
      <w:r w:rsidR="00DF5A50">
        <w:rPr>
          <w:rFonts w:ascii="Calibri" w:eastAsia="Calibri" w:hAnsi="Calibri" w:cs="Calibri"/>
          <w:b/>
          <w:i/>
          <w:color w:val="000000"/>
          <w:sz w:val="22"/>
          <w:szCs w:val="22"/>
        </w:rPr>
        <w:t>3</w:t>
      </w:r>
      <w:r w:rsidRPr="008352CD">
        <w:rPr>
          <w:rFonts w:ascii="Calibri" w:eastAsia="Calibri" w:hAnsi="Calibri" w:cs="Calibri"/>
          <w:b/>
          <w:i/>
          <w:color w:val="000000"/>
          <w:sz w:val="22"/>
          <w:szCs w:val="22"/>
        </w:rPr>
        <w:t>,  podrán presentar impresión de la credencial electrónica con código bidimensional actualizada al 202</w:t>
      </w:r>
      <w:r w:rsidR="00DF5A50">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8352CD">
        <w:rPr>
          <w:rFonts w:ascii="Calibri" w:eastAsia="Calibri" w:hAnsi="Calibri" w:cs="Calibri"/>
          <w:b/>
          <w:i/>
          <w:color w:val="000000"/>
          <w:sz w:val="22"/>
          <w:szCs w:val="22"/>
          <w:u w:val="single"/>
        </w:rPr>
        <w:t xml:space="preserve">, </w:t>
      </w:r>
      <w:r>
        <w:rPr>
          <w:rFonts w:ascii="Calibri" w:eastAsia="Calibri" w:hAnsi="Calibri" w:cs="Calibri"/>
          <w:b/>
          <w:i/>
          <w:color w:val="000000"/>
          <w:sz w:val="22"/>
          <w:szCs w:val="22"/>
          <w:u w:val="single"/>
        </w:rPr>
        <w:t xml:space="preserve"> 1.2</w:t>
      </w:r>
      <w:r w:rsidR="008352CD">
        <w:rPr>
          <w:rFonts w:ascii="Calibri" w:eastAsia="Calibri" w:hAnsi="Calibri" w:cs="Calibri"/>
          <w:b/>
          <w:i/>
          <w:color w:val="000000"/>
          <w:sz w:val="22"/>
          <w:szCs w:val="22"/>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w:t>
      </w:r>
      <w:r>
        <w:rPr>
          <w:rFonts w:ascii="Calibri" w:eastAsia="Calibri" w:hAnsi="Calibri" w:cs="Calibri"/>
          <w:b/>
          <w:i/>
          <w:sz w:val="22"/>
          <w:szCs w:val="22"/>
        </w:rPr>
        <w:t>título</w:t>
      </w:r>
      <w:r>
        <w:rPr>
          <w:rFonts w:ascii="Calibri" w:eastAsia="Calibri" w:hAnsi="Calibri" w:cs="Calibri"/>
          <w:b/>
          <w:i/>
          <w:color w:val="000000"/>
          <w:sz w:val="22"/>
          <w:szCs w:val="22"/>
        </w:rPr>
        <w:t xml:space="preserve"> cuarto, capítulo único, relativo al Padrón Estatal de Proveedores de la Ley.</w:t>
      </w:r>
    </w:p>
    <w:p w14:paraId="00000159" w14:textId="77777777" w:rsidR="00551573" w:rsidRDefault="00551573">
      <w:pPr>
        <w:pBdr>
          <w:top w:val="nil"/>
          <w:left w:val="nil"/>
          <w:bottom w:val="nil"/>
          <w:right w:val="nil"/>
          <w:between w:val="nil"/>
        </w:pBdr>
        <w:jc w:val="both"/>
        <w:rPr>
          <w:rFonts w:ascii="Calibri" w:eastAsia="Calibri" w:hAnsi="Calibri" w:cs="Calibri"/>
          <w:i/>
          <w:color w:val="000000"/>
          <w:sz w:val="22"/>
          <w:szCs w:val="22"/>
        </w:rPr>
      </w:pPr>
    </w:p>
    <w:p w14:paraId="0000015B" w14:textId="77777777" w:rsidR="00551573" w:rsidRDefault="00000000" w:rsidP="000E23E7">
      <w:pPr>
        <w:numPr>
          <w:ilvl w:val="0"/>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5C" w14:textId="77777777" w:rsidR="00551573" w:rsidRDefault="00551573">
      <w:pPr>
        <w:pBdr>
          <w:top w:val="nil"/>
          <w:left w:val="nil"/>
          <w:bottom w:val="nil"/>
          <w:right w:val="nil"/>
          <w:between w:val="nil"/>
        </w:pBdr>
        <w:ind w:left="284"/>
        <w:jc w:val="both"/>
        <w:rPr>
          <w:rFonts w:ascii="Calibri" w:eastAsia="Calibri" w:hAnsi="Calibri" w:cs="Calibri"/>
          <w:color w:val="000000"/>
          <w:sz w:val="22"/>
          <w:szCs w:val="22"/>
        </w:rPr>
      </w:pPr>
    </w:p>
    <w:p w14:paraId="0000015F" w14:textId="77777777" w:rsidR="00551573" w:rsidRDefault="00000000" w:rsidP="000E23E7">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0"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61" w14:textId="77777777" w:rsidR="00551573" w:rsidRDefault="00000000" w:rsidP="000E23E7">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2" w14:textId="77777777" w:rsidR="00551573" w:rsidRDefault="00551573">
      <w:pPr>
        <w:pBdr>
          <w:top w:val="nil"/>
          <w:left w:val="nil"/>
          <w:bottom w:val="nil"/>
          <w:right w:val="nil"/>
          <w:between w:val="nil"/>
        </w:pBdr>
        <w:ind w:left="360"/>
        <w:jc w:val="both"/>
        <w:rPr>
          <w:rFonts w:ascii="Calibri" w:eastAsia="Calibri" w:hAnsi="Calibri" w:cs="Calibri"/>
          <w:sz w:val="22"/>
          <w:szCs w:val="22"/>
        </w:rPr>
      </w:pPr>
    </w:p>
    <w:p w14:paraId="00000163" w14:textId="77777777" w:rsidR="00551573" w:rsidRDefault="00000000" w:rsidP="000E23E7">
      <w:pPr>
        <w:numPr>
          <w:ilvl w:val="0"/>
          <w:numId w:val="16"/>
        </w:numPr>
        <w:pBdr>
          <w:top w:val="nil"/>
          <w:left w:val="nil"/>
          <w:bottom w:val="nil"/>
          <w:right w:val="nil"/>
          <w:between w:val="nil"/>
        </w:pBdr>
        <w:ind w:left="284" w:hanging="284"/>
        <w:jc w:val="both"/>
        <w:rPr>
          <w:rFonts w:ascii="Calibri" w:eastAsia="Calibri" w:hAnsi="Calibri" w:cs="Calibri"/>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4" w14:textId="77777777" w:rsidR="00551573" w:rsidRDefault="00551573">
      <w:pPr>
        <w:jc w:val="both"/>
        <w:rPr>
          <w:rFonts w:ascii="Calibri" w:eastAsia="Calibri" w:hAnsi="Calibri" w:cs="Calibri"/>
          <w:sz w:val="22"/>
          <w:szCs w:val="22"/>
        </w:rPr>
      </w:pPr>
    </w:p>
    <w:p w14:paraId="00000165" w14:textId="77777777" w:rsidR="00551573" w:rsidRDefault="00000000">
      <w:pPr>
        <w:numPr>
          <w:ilvl w:val="0"/>
          <w:numId w:val="5"/>
        </w:numPr>
        <w:jc w:val="both"/>
        <w:rPr>
          <w:rFonts w:ascii="Calibri" w:eastAsia="Calibri" w:hAnsi="Calibri" w:cs="Calibri"/>
          <w:b/>
          <w:sz w:val="22"/>
          <w:szCs w:val="22"/>
        </w:rPr>
      </w:pPr>
      <w:r>
        <w:rPr>
          <w:rFonts w:ascii="Calibri" w:eastAsia="Calibri" w:hAnsi="Calibri" w:cs="Calibri"/>
          <w:b/>
          <w:sz w:val="22"/>
          <w:szCs w:val="22"/>
        </w:rPr>
        <w:t>El sobre (b) de la oferta económica deberá contener lo siguiente:</w:t>
      </w:r>
    </w:p>
    <w:p w14:paraId="00000166" w14:textId="77777777" w:rsidR="00551573" w:rsidRDefault="00551573">
      <w:pPr>
        <w:jc w:val="both"/>
        <w:rPr>
          <w:rFonts w:ascii="Calibri" w:eastAsia="Calibri" w:hAnsi="Calibri" w:cs="Calibri"/>
          <w:sz w:val="22"/>
          <w:szCs w:val="22"/>
        </w:rPr>
      </w:pPr>
    </w:p>
    <w:p w14:paraId="00000167" w14:textId="77777777" w:rsidR="00551573" w:rsidRDefault="00000000">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w:t>
      </w:r>
      <w:r w:rsidRPr="005B774B">
        <w:rPr>
          <w:rFonts w:ascii="Calibri" w:eastAsia="Calibri" w:hAnsi="Calibri" w:cs="Calibri"/>
          <w:color w:val="000000"/>
          <w:sz w:val="22"/>
          <w:szCs w:val="22"/>
        </w:rPr>
        <w:t xml:space="preserve">indicando marca y modelo ofertados. Deberá ser presentada en moneda nacional, con </w:t>
      </w:r>
      <w:r w:rsidRPr="005B774B">
        <w:rPr>
          <w:rFonts w:ascii="Calibri" w:eastAsia="Calibri" w:hAnsi="Calibri" w:cs="Calibri"/>
          <w:b/>
          <w:color w:val="000000"/>
          <w:sz w:val="22"/>
          <w:szCs w:val="22"/>
        </w:rPr>
        <w:t>precios unitarios</w:t>
      </w:r>
      <w:r w:rsidRPr="005B774B">
        <w:rPr>
          <w:rFonts w:ascii="Calibri" w:eastAsia="Calibri" w:hAnsi="Calibri" w:cs="Calibri"/>
          <w:color w:val="000000"/>
          <w:sz w:val="22"/>
          <w:szCs w:val="22"/>
        </w:rPr>
        <w:t xml:space="preserve"> </w:t>
      </w:r>
      <w:r w:rsidRPr="005B774B">
        <w:rPr>
          <w:rFonts w:ascii="Calibri" w:eastAsia="Calibri" w:hAnsi="Calibri" w:cs="Calibri"/>
          <w:b/>
          <w:color w:val="000000"/>
          <w:sz w:val="22"/>
          <w:szCs w:val="22"/>
        </w:rPr>
        <w:t>incluyendo I.V.A. e indicando de preferencia el gran total de su oferta</w:t>
      </w:r>
      <w:r w:rsidRPr="005B774B">
        <w:rPr>
          <w:rFonts w:ascii="Calibri" w:eastAsia="Calibri" w:hAnsi="Calibri" w:cs="Calibri"/>
          <w:color w:val="000000"/>
          <w:sz w:val="22"/>
          <w:szCs w:val="22"/>
        </w:rPr>
        <w:t xml:space="preserve">, la cual deberá incluir cualquier impuesto, derecho </w:t>
      </w:r>
      <w:proofErr w:type="spellStart"/>
      <w:r w:rsidRPr="005B774B">
        <w:rPr>
          <w:rFonts w:ascii="Calibri" w:eastAsia="Calibri" w:hAnsi="Calibri" w:cs="Calibri"/>
          <w:color w:val="000000"/>
          <w:sz w:val="22"/>
          <w:szCs w:val="22"/>
        </w:rPr>
        <w:t>ó</w:t>
      </w:r>
      <w:proofErr w:type="spellEnd"/>
      <w:r w:rsidRPr="005B774B">
        <w:rPr>
          <w:rFonts w:ascii="Calibri" w:eastAsia="Calibri" w:hAnsi="Calibri" w:cs="Calibri"/>
          <w:color w:val="000000"/>
          <w:sz w:val="22"/>
          <w:szCs w:val="22"/>
        </w:rPr>
        <w:t xml:space="preserve"> gasto necesario para el cumplimiento del suministro, garantías y demás términos licitados. </w:t>
      </w:r>
      <w:r w:rsidRPr="005B774B">
        <w:rPr>
          <w:rFonts w:ascii="Calibri" w:eastAsia="Calibri" w:hAnsi="Calibri" w:cs="Calibri"/>
          <w:b/>
          <w:color w:val="000000"/>
          <w:sz w:val="22"/>
          <w:szCs w:val="22"/>
        </w:rPr>
        <w:t>(ANEXO B).</w:t>
      </w:r>
    </w:p>
    <w:p w14:paraId="00000168" w14:textId="77777777" w:rsidR="00551573" w:rsidRDefault="00551573">
      <w:pPr>
        <w:pBdr>
          <w:top w:val="nil"/>
          <w:left w:val="nil"/>
          <w:bottom w:val="nil"/>
          <w:right w:val="nil"/>
          <w:between w:val="nil"/>
        </w:pBdr>
        <w:ind w:left="284"/>
        <w:jc w:val="both"/>
        <w:rPr>
          <w:rFonts w:ascii="Calibri" w:eastAsia="Calibri" w:hAnsi="Calibri" w:cs="Calibri"/>
          <w:b/>
          <w:color w:val="000000"/>
          <w:sz w:val="22"/>
          <w:szCs w:val="22"/>
        </w:rPr>
      </w:pPr>
    </w:p>
    <w:p w14:paraId="00000169" w14:textId="77777777" w:rsidR="00551573" w:rsidRDefault="00000000">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A" w14:textId="77777777" w:rsidR="00551573" w:rsidRDefault="00551573">
      <w:pPr>
        <w:jc w:val="both"/>
        <w:rPr>
          <w:rFonts w:ascii="Calibri" w:eastAsia="Calibri" w:hAnsi="Calibri" w:cs="Calibri"/>
          <w:b/>
          <w:sz w:val="22"/>
          <w:szCs w:val="22"/>
        </w:rPr>
      </w:pPr>
    </w:p>
    <w:p w14:paraId="0000016D" w14:textId="77777777" w:rsidR="00551573" w:rsidRPr="005B774B" w:rsidRDefault="00000000">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sidRPr="005B774B">
        <w:rPr>
          <w:rFonts w:ascii="Calibri" w:eastAsia="Calibri" w:hAnsi="Calibri" w:cs="Calibri"/>
          <w:color w:val="000000"/>
          <w:sz w:val="22"/>
          <w:szCs w:val="22"/>
        </w:rPr>
        <w:t>De preferencia incluir un disco compacto que contenga en medio magnético (formato .</w:t>
      </w:r>
      <w:proofErr w:type="spellStart"/>
      <w:r w:rsidRPr="005B774B">
        <w:rPr>
          <w:rFonts w:ascii="Calibri" w:eastAsia="Calibri" w:hAnsi="Calibri" w:cs="Calibri"/>
          <w:color w:val="000000"/>
          <w:sz w:val="22"/>
          <w:szCs w:val="22"/>
        </w:rPr>
        <w:t>doc</w:t>
      </w:r>
      <w:proofErr w:type="spellEnd"/>
      <w:r w:rsidRPr="005B774B">
        <w:rPr>
          <w:rFonts w:ascii="Calibri" w:eastAsia="Calibri" w:hAnsi="Calibri" w:cs="Calibri"/>
          <w:color w:val="000000"/>
          <w:sz w:val="22"/>
          <w:szCs w:val="22"/>
        </w:rPr>
        <w:t>, .xls) la oferta económica presentada por el licitante.</w:t>
      </w:r>
    </w:p>
    <w:p w14:paraId="0000016E" w14:textId="77777777" w:rsidR="00551573" w:rsidRDefault="00551573">
      <w:pPr>
        <w:pBdr>
          <w:top w:val="nil"/>
          <w:left w:val="nil"/>
          <w:bottom w:val="nil"/>
          <w:right w:val="nil"/>
          <w:between w:val="nil"/>
        </w:pBdr>
        <w:ind w:left="720"/>
        <w:jc w:val="both"/>
        <w:rPr>
          <w:rFonts w:ascii="Calibri" w:eastAsia="Calibri" w:hAnsi="Calibri" w:cs="Calibri"/>
          <w:sz w:val="22"/>
          <w:szCs w:val="22"/>
        </w:rPr>
      </w:pPr>
    </w:p>
    <w:p w14:paraId="0000016F" w14:textId="77777777" w:rsidR="00551573" w:rsidRPr="00857BDD" w:rsidRDefault="00000000">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1EEB01BB" w14:textId="77777777" w:rsidR="00857BDD" w:rsidRDefault="00857BDD" w:rsidP="00857BDD">
      <w:pPr>
        <w:pStyle w:val="Prrafodelista"/>
        <w:rPr>
          <w:rFonts w:ascii="Calibri" w:eastAsia="Calibri" w:hAnsi="Calibri" w:cs="Calibri"/>
          <w:b/>
          <w:color w:val="000000"/>
          <w:sz w:val="22"/>
          <w:szCs w:val="22"/>
        </w:rPr>
      </w:pPr>
    </w:p>
    <w:p w14:paraId="47B5A796" w14:textId="77777777" w:rsidR="00857BDD" w:rsidRDefault="00857BDD" w:rsidP="00857BDD">
      <w:pPr>
        <w:pBdr>
          <w:top w:val="nil"/>
          <w:left w:val="nil"/>
          <w:bottom w:val="nil"/>
          <w:right w:val="nil"/>
          <w:between w:val="nil"/>
        </w:pBdr>
        <w:jc w:val="both"/>
        <w:rPr>
          <w:rFonts w:ascii="Calibri" w:eastAsia="Calibri" w:hAnsi="Calibri" w:cs="Calibri"/>
          <w:b/>
          <w:color w:val="000000"/>
          <w:sz w:val="22"/>
          <w:szCs w:val="22"/>
        </w:rPr>
      </w:pPr>
    </w:p>
    <w:p w14:paraId="00000170" w14:textId="77777777" w:rsidR="00551573" w:rsidRDefault="00551573">
      <w:pPr>
        <w:jc w:val="both"/>
        <w:rPr>
          <w:rFonts w:ascii="Calibri" w:eastAsia="Calibri" w:hAnsi="Calibri" w:cs="Calibri"/>
          <w:b/>
          <w:sz w:val="20"/>
          <w:szCs w:val="20"/>
        </w:rPr>
      </w:pPr>
    </w:p>
    <w:p w14:paraId="00000171"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Contrato</w:t>
      </w:r>
    </w:p>
    <w:p w14:paraId="00000172" w14:textId="77777777" w:rsidR="00551573" w:rsidRDefault="00551573">
      <w:pPr>
        <w:pBdr>
          <w:top w:val="nil"/>
          <w:left w:val="nil"/>
          <w:bottom w:val="nil"/>
          <w:right w:val="nil"/>
          <w:between w:val="nil"/>
        </w:pBdr>
        <w:jc w:val="both"/>
        <w:rPr>
          <w:rFonts w:ascii="Calibri" w:eastAsia="Calibri" w:hAnsi="Calibri" w:cs="Calibri"/>
          <w:color w:val="000000"/>
          <w:sz w:val="20"/>
          <w:szCs w:val="20"/>
        </w:rPr>
      </w:pPr>
    </w:p>
    <w:p w14:paraId="0000017A" w14:textId="77777777" w:rsidR="00551573"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0000017B" w14:textId="5D53E344" w:rsidR="00551573" w:rsidRDefault="00000000">
      <w:pPr>
        <w:numPr>
          <w:ilvl w:val="0"/>
          <w:numId w:val="11"/>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14:paraId="0000017C" w14:textId="77777777" w:rsidR="00551573" w:rsidRDefault="00000000">
      <w:pPr>
        <w:numPr>
          <w:ilvl w:val="0"/>
          <w:numId w:val="11"/>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14:paraId="0000017D" w14:textId="77777777" w:rsidR="00551573" w:rsidRDefault="00000000">
      <w:pPr>
        <w:numPr>
          <w:ilvl w:val="0"/>
          <w:numId w:val="11"/>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14:paraId="0000017E" w14:textId="4110002F" w:rsidR="00551573" w:rsidRDefault="00000000">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w:t>
      </w:r>
      <w:r w:rsidR="00E117DE">
        <w:rPr>
          <w:rFonts w:ascii="Calibri" w:eastAsia="Calibri" w:hAnsi="Calibri" w:cs="Calibri"/>
          <w:sz w:val="22"/>
          <w:szCs w:val="22"/>
        </w:rPr>
        <w:t xml:space="preserve"> </w:t>
      </w:r>
      <w:proofErr w:type="gramStart"/>
      <w:r>
        <w:rPr>
          <w:rFonts w:ascii="Calibri" w:eastAsia="Calibri" w:hAnsi="Calibri" w:cs="Calibri"/>
          <w:sz w:val="22"/>
          <w:szCs w:val="22"/>
        </w:rPr>
        <w:t>anteriores,</w:t>
      </w:r>
      <w:proofErr w:type="gramEnd"/>
      <w:r>
        <w:rPr>
          <w:rFonts w:ascii="Calibri" w:eastAsia="Calibri" w:hAnsi="Calibri" w:cs="Calibri"/>
          <w:sz w:val="22"/>
          <w:szCs w:val="22"/>
        </w:rPr>
        <w:t xml:space="preserve"> será presentada en el momento de la firma del contrato respectivo, en la fecha señalada en las presentes bases y de conformidad en éstas.</w:t>
      </w:r>
    </w:p>
    <w:p w14:paraId="0000017F" w14:textId="735EC169" w:rsidR="00551573" w:rsidRDefault="00000000">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párrafos segundo y cuarto, de la Ley, 114 del Reglamento y 32, tercer párrafo de los Lineamientos para la Operación del Programa Anual de Adquisiciones, Arrendamientos y Servicios de las Dependencias y Entidades.</w:t>
      </w:r>
    </w:p>
    <w:p w14:paraId="00000180" w14:textId="77777777" w:rsidR="00551573" w:rsidRDefault="00551573">
      <w:pPr>
        <w:jc w:val="both"/>
        <w:rPr>
          <w:rFonts w:ascii="Calibri" w:eastAsia="Calibri" w:hAnsi="Calibri" w:cs="Calibri"/>
          <w:sz w:val="22"/>
          <w:szCs w:val="22"/>
        </w:rPr>
      </w:pPr>
    </w:p>
    <w:p w14:paraId="00000181" w14:textId="56B32106" w:rsidR="00551573" w:rsidRDefault="00000000">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83"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84"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85" w14:textId="5CB9CE22" w:rsidR="00551573"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Al momento de la suscripción del contrato, será requisito que los </w:t>
      </w:r>
      <w:r w:rsidR="00755244">
        <w:rPr>
          <w:rFonts w:ascii="Calibri" w:eastAsia="Calibri" w:hAnsi="Calibri" w:cs="Calibri"/>
          <w:sz w:val="22"/>
          <w:szCs w:val="22"/>
        </w:rPr>
        <w:t>licitantes</w:t>
      </w:r>
      <w:r>
        <w:rPr>
          <w:rFonts w:ascii="Calibri" w:eastAsia="Calibri" w:hAnsi="Calibri" w:cs="Calibri"/>
          <w:sz w:val="22"/>
          <w:szCs w:val="22"/>
        </w:rPr>
        <w:t xml:space="preserve"> adjudicados presenten ante </w:t>
      </w:r>
      <w:r>
        <w:rPr>
          <w:rFonts w:ascii="Calibri" w:eastAsia="Calibri" w:hAnsi="Calibri" w:cs="Calibri"/>
          <w:b/>
          <w:sz w:val="22"/>
          <w:szCs w:val="22"/>
        </w:rPr>
        <w:t>la Dirección</w:t>
      </w:r>
      <w:r>
        <w:rPr>
          <w:rFonts w:ascii="Calibri" w:eastAsia="Calibri" w:hAnsi="Calibri" w:cs="Calibri"/>
          <w:sz w:val="22"/>
          <w:szCs w:val="22"/>
        </w:rPr>
        <w:t>:</w:t>
      </w:r>
    </w:p>
    <w:p w14:paraId="00000186" w14:textId="77777777" w:rsidR="00551573" w:rsidRDefault="00000000">
      <w:pPr>
        <w:numPr>
          <w:ilvl w:val="0"/>
          <w:numId w:val="3"/>
        </w:numPr>
        <w:spacing w:before="240"/>
        <w:jc w:val="both"/>
      </w:pPr>
      <w:r>
        <w:rPr>
          <w:rFonts w:ascii="Calibri" w:eastAsia="Calibri" w:hAnsi="Calibri" w:cs="Calibri"/>
          <w:sz w:val="22"/>
          <w:szCs w:val="22"/>
        </w:rPr>
        <w:t>Opinión positiva VIGENTE que emite el Servicio de Administración Tributaria (SAT);</w:t>
      </w:r>
    </w:p>
    <w:p w14:paraId="00000187" w14:textId="193E2A49" w:rsidR="00551573" w:rsidRDefault="00000000">
      <w:pPr>
        <w:numPr>
          <w:ilvl w:val="0"/>
          <w:numId w:val="3"/>
        </w:numPr>
        <w:jc w:val="both"/>
      </w:pPr>
      <w:r>
        <w:rPr>
          <w:rFonts w:ascii="Calibri" w:eastAsia="Calibri" w:hAnsi="Calibri" w:cs="Calibri"/>
          <w:color w:val="222222"/>
          <w:sz w:val="22"/>
          <w:szCs w:val="22"/>
          <w:highlight w:val="white"/>
        </w:rPr>
        <w:t xml:space="preserve">Opinión del Cumplimiento de Obligaciones en materia de Seguridad Social, 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 xml:space="preserve">Esta opinión deberá estar emitida con una fecha de expedición no </w:t>
      </w:r>
      <w:r w:rsidRPr="00605D28">
        <w:rPr>
          <w:rFonts w:ascii="Calibri" w:eastAsia="Calibri" w:hAnsi="Calibri" w:cs="Calibri"/>
          <w:color w:val="222222"/>
          <w:sz w:val="22"/>
          <w:szCs w:val="22"/>
        </w:rPr>
        <w:t>mayor a</w:t>
      </w:r>
      <w:r w:rsidRPr="00605D28">
        <w:rPr>
          <w:rFonts w:ascii="Calibri" w:eastAsia="Calibri" w:hAnsi="Calibri" w:cs="Calibri"/>
          <w:b/>
          <w:color w:val="222222"/>
          <w:sz w:val="22"/>
          <w:szCs w:val="22"/>
        </w:rPr>
        <w:t xml:space="preserve"> </w:t>
      </w:r>
      <w:r w:rsidR="00A44612" w:rsidRPr="00605D28">
        <w:rPr>
          <w:rFonts w:ascii="Calibri" w:eastAsia="Calibri" w:hAnsi="Calibri" w:cs="Calibri"/>
          <w:b/>
          <w:color w:val="222222"/>
          <w:sz w:val="22"/>
          <w:szCs w:val="22"/>
        </w:rPr>
        <w:t>15</w:t>
      </w:r>
      <w:r w:rsidRPr="00605D28">
        <w:rPr>
          <w:rFonts w:ascii="Calibri" w:eastAsia="Calibri" w:hAnsi="Calibri" w:cs="Calibri"/>
          <w:b/>
          <w:color w:val="222222"/>
          <w:sz w:val="22"/>
          <w:szCs w:val="22"/>
        </w:rPr>
        <w:t xml:space="preserve"> días</w:t>
      </w:r>
      <w:r w:rsidRPr="00605D28">
        <w:rPr>
          <w:rFonts w:ascii="Calibri" w:eastAsia="Calibri" w:hAnsi="Calibri" w:cs="Calibri"/>
          <w:color w:val="222222"/>
          <w:sz w:val="22"/>
          <w:szCs w:val="22"/>
        </w:rPr>
        <w:t xml:space="preserve"> naturales </w:t>
      </w:r>
      <w:r>
        <w:rPr>
          <w:rFonts w:ascii="Calibri" w:eastAsia="Calibri" w:hAnsi="Calibri" w:cs="Calibri"/>
          <w:color w:val="222222"/>
          <w:sz w:val="22"/>
          <w:szCs w:val="22"/>
          <w:highlight w:val="white"/>
        </w:rPr>
        <w:t>anteriores a la fecha de firma del contrato.</w:t>
      </w:r>
    </w:p>
    <w:p w14:paraId="00000188" w14:textId="77777777" w:rsidR="00551573" w:rsidRDefault="00000000">
      <w:pPr>
        <w:numPr>
          <w:ilvl w:val="0"/>
          <w:numId w:val="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w:t>
      </w:r>
      <w:r>
        <w:rPr>
          <w:rFonts w:ascii="Calibri" w:eastAsia="Calibri" w:hAnsi="Calibri" w:cs="Calibri"/>
          <w:color w:val="222222"/>
          <w:sz w:val="22"/>
          <w:szCs w:val="22"/>
          <w:highlight w:val="white"/>
        </w:rPr>
        <w:lastRenderedPageBreak/>
        <w:t>descuentos”, publicado en el Diario Oficial de la Federación el día 28 de junio de 2017, y que la misma señale que no se identificaron adeudos y se encuentra al corriente de sus obligaciones.</w:t>
      </w:r>
    </w:p>
    <w:p w14:paraId="00000189" w14:textId="77777777" w:rsidR="00551573"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8A" w14:textId="77777777" w:rsidR="00551573"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w:t>
      </w:r>
      <w:proofErr w:type="gramStart"/>
      <w:r>
        <w:rPr>
          <w:rFonts w:ascii="Calibri" w:eastAsia="Calibri" w:hAnsi="Calibri" w:cs="Calibri"/>
          <w:color w:val="222222"/>
          <w:sz w:val="22"/>
          <w:szCs w:val="22"/>
          <w:highlight w:val="white"/>
        </w:rPr>
        <w:t xml:space="preserve">respectivamente, </w:t>
      </w:r>
      <w:r>
        <w:rPr>
          <w:rFonts w:ascii="Calibri" w:eastAsia="Calibri" w:hAnsi="Calibri" w:cs="Calibri"/>
          <w:color w:val="222222"/>
          <w:sz w:val="22"/>
          <w:szCs w:val="22"/>
        </w:rPr>
        <w:t xml:space="preserve"> a</w:t>
      </w:r>
      <w:proofErr w:type="gramEnd"/>
      <w:r>
        <w:rPr>
          <w:rFonts w:ascii="Calibri" w:eastAsia="Calibri" w:hAnsi="Calibri" w:cs="Calibri"/>
          <w:color w:val="222222"/>
          <w:sz w:val="22"/>
          <w:szCs w:val="22"/>
        </w:rPr>
        <w:t xml:space="preserve"> efecto de verificar el RFC a favor de quien se emitió, la fecha de su emisión y el sentido en el que se emitió, comprobando con ello que todos los datos coincidan con las constancias entregadas a la firma del contrato.</w:t>
      </w:r>
    </w:p>
    <w:p w14:paraId="0000018B"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8C"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8D" w14:textId="77777777" w:rsidR="00551573" w:rsidRDefault="00551573">
      <w:pPr>
        <w:jc w:val="both"/>
        <w:rPr>
          <w:rFonts w:ascii="Calibri" w:eastAsia="Calibri" w:hAnsi="Calibri" w:cs="Calibri"/>
          <w:sz w:val="20"/>
          <w:szCs w:val="20"/>
        </w:rPr>
      </w:pPr>
    </w:p>
    <w:p w14:paraId="0000018E"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8F" w14:textId="77777777" w:rsidR="00551573" w:rsidRDefault="00551573">
      <w:pPr>
        <w:rPr>
          <w:rFonts w:ascii="Calibri" w:eastAsia="Calibri" w:hAnsi="Calibri" w:cs="Calibri"/>
          <w:sz w:val="22"/>
          <w:szCs w:val="22"/>
        </w:rPr>
      </w:pPr>
    </w:p>
    <w:p w14:paraId="00000190"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91" w14:textId="77777777" w:rsidR="00551573" w:rsidRDefault="00551573">
      <w:pPr>
        <w:jc w:val="both"/>
        <w:rPr>
          <w:rFonts w:ascii="Calibri" w:eastAsia="Calibri" w:hAnsi="Calibri" w:cs="Calibri"/>
          <w:sz w:val="22"/>
          <w:szCs w:val="22"/>
        </w:rPr>
      </w:pPr>
    </w:p>
    <w:p w14:paraId="00000192"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93" w14:textId="77777777" w:rsidR="00551573" w:rsidRDefault="00551573">
      <w:pPr>
        <w:pBdr>
          <w:top w:val="nil"/>
          <w:left w:val="nil"/>
          <w:bottom w:val="nil"/>
          <w:right w:val="nil"/>
          <w:between w:val="nil"/>
        </w:pBdr>
        <w:ind w:left="708"/>
        <w:rPr>
          <w:rFonts w:ascii="Calibri" w:eastAsia="Calibri" w:hAnsi="Calibri" w:cs="Calibri"/>
          <w:color w:val="000000"/>
          <w:sz w:val="22"/>
          <w:szCs w:val="22"/>
        </w:rPr>
      </w:pPr>
    </w:p>
    <w:p w14:paraId="00000194"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95" w14:textId="77777777" w:rsidR="00551573" w:rsidRDefault="00551573">
      <w:pPr>
        <w:jc w:val="both"/>
        <w:rPr>
          <w:rFonts w:ascii="Calibri" w:eastAsia="Calibri" w:hAnsi="Calibri" w:cs="Calibri"/>
          <w:sz w:val="22"/>
          <w:szCs w:val="22"/>
        </w:rPr>
      </w:pPr>
    </w:p>
    <w:p w14:paraId="00000196"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97" w14:textId="77777777" w:rsidR="00551573" w:rsidRDefault="00551573">
      <w:pPr>
        <w:jc w:val="both"/>
        <w:rPr>
          <w:rFonts w:ascii="Calibri" w:eastAsia="Calibri" w:hAnsi="Calibri" w:cs="Calibri"/>
          <w:sz w:val="22"/>
          <w:szCs w:val="22"/>
        </w:rPr>
      </w:pPr>
    </w:p>
    <w:p w14:paraId="00000198"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99" w14:textId="77777777" w:rsidR="00551573" w:rsidRDefault="00551573">
      <w:pPr>
        <w:pBdr>
          <w:top w:val="nil"/>
          <w:left w:val="nil"/>
          <w:bottom w:val="nil"/>
          <w:right w:val="nil"/>
          <w:between w:val="nil"/>
        </w:pBdr>
        <w:ind w:left="708"/>
        <w:rPr>
          <w:rFonts w:ascii="Calibri" w:eastAsia="Calibri" w:hAnsi="Calibri" w:cs="Calibri"/>
          <w:color w:val="000000"/>
          <w:sz w:val="22"/>
          <w:szCs w:val="22"/>
        </w:rPr>
      </w:pPr>
    </w:p>
    <w:p w14:paraId="0000019A"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9B" w14:textId="77777777" w:rsidR="00551573" w:rsidRDefault="00551573">
      <w:pPr>
        <w:jc w:val="both"/>
        <w:rPr>
          <w:rFonts w:ascii="Calibri" w:eastAsia="Calibri" w:hAnsi="Calibri" w:cs="Calibri"/>
          <w:sz w:val="22"/>
          <w:szCs w:val="22"/>
        </w:rPr>
      </w:pPr>
    </w:p>
    <w:p w14:paraId="0000019C" w14:textId="310DB0E5" w:rsidR="00551573" w:rsidRPr="005B774B" w:rsidRDefault="00000000">
      <w:pPr>
        <w:numPr>
          <w:ilvl w:val="0"/>
          <w:numId w:val="12"/>
        </w:numPr>
        <w:jc w:val="both"/>
        <w:rPr>
          <w:rFonts w:ascii="Calibri" w:eastAsia="Calibri" w:hAnsi="Calibri" w:cs="Calibri"/>
          <w:sz w:val="22"/>
          <w:szCs w:val="22"/>
        </w:rPr>
      </w:pPr>
      <w:r w:rsidRPr="005B774B">
        <w:rPr>
          <w:rFonts w:ascii="Calibri" w:eastAsia="Calibri" w:hAnsi="Calibri" w:cs="Calibri"/>
          <w:sz w:val="22"/>
          <w:szCs w:val="22"/>
        </w:rPr>
        <w:t>Si en la propuesta técnica o económica presenta más de una propuesta.</w:t>
      </w:r>
    </w:p>
    <w:p w14:paraId="0000019D" w14:textId="77777777" w:rsidR="00551573" w:rsidRPr="005B774B" w:rsidRDefault="00551573">
      <w:pPr>
        <w:jc w:val="both"/>
        <w:rPr>
          <w:rFonts w:ascii="Calibri" w:eastAsia="Calibri" w:hAnsi="Calibri" w:cs="Calibri"/>
          <w:sz w:val="22"/>
          <w:szCs w:val="22"/>
        </w:rPr>
      </w:pPr>
    </w:p>
    <w:p w14:paraId="0000019E" w14:textId="77777777" w:rsidR="00551573" w:rsidRPr="005B774B" w:rsidRDefault="00000000">
      <w:pPr>
        <w:numPr>
          <w:ilvl w:val="0"/>
          <w:numId w:val="12"/>
        </w:numPr>
        <w:jc w:val="both"/>
        <w:rPr>
          <w:rFonts w:ascii="Calibri" w:eastAsia="Calibri" w:hAnsi="Calibri" w:cs="Calibri"/>
          <w:sz w:val="22"/>
          <w:szCs w:val="22"/>
        </w:rPr>
      </w:pPr>
      <w:r w:rsidRPr="005B774B">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9F" w14:textId="77777777" w:rsidR="00551573" w:rsidRPr="005B774B" w:rsidRDefault="00551573">
      <w:pPr>
        <w:ind w:left="567"/>
        <w:jc w:val="both"/>
        <w:rPr>
          <w:rFonts w:ascii="Calibri" w:eastAsia="Calibri" w:hAnsi="Calibri" w:cs="Calibri"/>
          <w:sz w:val="22"/>
          <w:szCs w:val="22"/>
        </w:rPr>
      </w:pPr>
    </w:p>
    <w:p w14:paraId="000001A4" w14:textId="6AE88C13" w:rsidR="00551573" w:rsidRPr="005B774B" w:rsidRDefault="00000000">
      <w:pPr>
        <w:numPr>
          <w:ilvl w:val="0"/>
          <w:numId w:val="12"/>
        </w:numPr>
        <w:jc w:val="both"/>
        <w:rPr>
          <w:rFonts w:ascii="Calibri" w:eastAsia="Calibri" w:hAnsi="Calibri" w:cs="Calibri"/>
          <w:sz w:val="22"/>
          <w:szCs w:val="22"/>
        </w:rPr>
      </w:pPr>
      <w:r w:rsidRPr="005B774B">
        <w:rPr>
          <w:rFonts w:ascii="Calibri" w:eastAsia="Calibri" w:hAnsi="Calibri" w:cs="Calibri"/>
          <w:sz w:val="22"/>
          <w:szCs w:val="22"/>
        </w:rPr>
        <w:t>Si en la propuesta técnica o económica presenta más de una propuesta u opciones para una misma partida</w:t>
      </w:r>
      <w:r w:rsidR="002B3017">
        <w:rPr>
          <w:rFonts w:ascii="Calibri" w:eastAsia="Calibri" w:hAnsi="Calibri" w:cs="Calibri"/>
          <w:sz w:val="22"/>
          <w:szCs w:val="22"/>
        </w:rPr>
        <w:t>.</w:t>
      </w:r>
    </w:p>
    <w:p w14:paraId="000001A5" w14:textId="77777777" w:rsidR="00551573" w:rsidRPr="005B774B" w:rsidRDefault="00551573">
      <w:pPr>
        <w:jc w:val="both"/>
        <w:rPr>
          <w:rFonts w:ascii="Calibri" w:eastAsia="Calibri" w:hAnsi="Calibri" w:cs="Calibri"/>
          <w:sz w:val="22"/>
          <w:szCs w:val="22"/>
        </w:rPr>
      </w:pPr>
    </w:p>
    <w:p w14:paraId="000001A6" w14:textId="77777777" w:rsidR="00551573" w:rsidRPr="005B774B" w:rsidRDefault="00000000">
      <w:pPr>
        <w:numPr>
          <w:ilvl w:val="0"/>
          <w:numId w:val="12"/>
        </w:numPr>
        <w:jc w:val="both"/>
        <w:rPr>
          <w:rFonts w:ascii="Calibri" w:eastAsia="Calibri" w:hAnsi="Calibri" w:cs="Calibri"/>
          <w:sz w:val="22"/>
          <w:szCs w:val="22"/>
        </w:rPr>
      </w:pPr>
      <w:r w:rsidRPr="005B774B">
        <w:rPr>
          <w:rFonts w:ascii="Calibri" w:eastAsia="Calibri" w:hAnsi="Calibri" w:cs="Calibri"/>
          <w:sz w:val="22"/>
          <w:szCs w:val="22"/>
        </w:rPr>
        <w:t>Si no oferta todas las partidas cuyo criterio de adjudicación es a un solo licitante, o si no cumple en alguna de ellas, será descalificado en esas partidas.</w:t>
      </w:r>
    </w:p>
    <w:p w14:paraId="000001A7" w14:textId="77777777" w:rsidR="00551573" w:rsidRDefault="00000000">
      <w:pPr>
        <w:tabs>
          <w:tab w:val="left" w:pos="6660"/>
        </w:tabs>
        <w:jc w:val="both"/>
        <w:rPr>
          <w:rFonts w:ascii="Calibri" w:eastAsia="Calibri" w:hAnsi="Calibri" w:cs="Calibri"/>
          <w:sz w:val="22"/>
          <w:szCs w:val="22"/>
        </w:rPr>
      </w:pPr>
      <w:r>
        <w:rPr>
          <w:rFonts w:ascii="Calibri" w:eastAsia="Calibri" w:hAnsi="Calibri" w:cs="Calibri"/>
          <w:sz w:val="22"/>
          <w:szCs w:val="22"/>
        </w:rPr>
        <w:tab/>
      </w:r>
    </w:p>
    <w:p w14:paraId="000001A8"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lastRenderedPageBreak/>
        <w:t>Si en su propuesta presenta datos contradictorios entre sí.</w:t>
      </w:r>
    </w:p>
    <w:p w14:paraId="000001A9" w14:textId="77777777" w:rsidR="00551573" w:rsidRDefault="00551573">
      <w:pPr>
        <w:jc w:val="both"/>
        <w:rPr>
          <w:rFonts w:ascii="Calibri" w:eastAsia="Calibri" w:hAnsi="Calibri" w:cs="Calibri"/>
          <w:sz w:val="22"/>
          <w:szCs w:val="22"/>
        </w:rPr>
      </w:pPr>
    </w:p>
    <w:p w14:paraId="000001AC"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Si las propuestas técnica o económica no se encuentran debidamente firmadas por el representante o apoderado legal acreditado.</w:t>
      </w:r>
    </w:p>
    <w:p w14:paraId="72AC7DF7" w14:textId="6DA2A097" w:rsidR="00857BDD" w:rsidRPr="00857BDD" w:rsidRDefault="00857BDD" w:rsidP="00857BDD">
      <w:pPr>
        <w:numPr>
          <w:ilvl w:val="0"/>
          <w:numId w:val="12"/>
        </w:numPr>
        <w:spacing w:before="240" w:after="240"/>
        <w:jc w:val="both"/>
        <w:rPr>
          <w:rFonts w:ascii="Calibri" w:eastAsia="Calibri" w:hAnsi="Calibri" w:cs="Calibri"/>
          <w:sz w:val="22"/>
          <w:szCs w:val="22"/>
        </w:rPr>
      </w:pPr>
      <w:r>
        <w:rPr>
          <w:rFonts w:ascii="Calibri" w:eastAsia="Calibri" w:hAnsi="Calibri" w:cs="Calibri"/>
          <w:sz w:val="22"/>
          <w:szCs w:val="22"/>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14:paraId="000001AE" w14:textId="77777777" w:rsidR="00551573" w:rsidRDefault="00551573">
      <w:pPr>
        <w:ind w:left="567"/>
        <w:jc w:val="both"/>
        <w:rPr>
          <w:rFonts w:ascii="Calibri" w:eastAsia="Calibri" w:hAnsi="Calibri" w:cs="Calibri"/>
          <w:sz w:val="20"/>
          <w:szCs w:val="20"/>
        </w:rPr>
      </w:pPr>
    </w:p>
    <w:p w14:paraId="000001AF"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B0" w14:textId="77777777" w:rsidR="00551573" w:rsidRDefault="00551573">
      <w:pPr>
        <w:jc w:val="center"/>
        <w:rPr>
          <w:rFonts w:ascii="Calibri" w:eastAsia="Calibri" w:hAnsi="Calibri" w:cs="Calibri"/>
          <w:sz w:val="20"/>
          <w:szCs w:val="20"/>
        </w:rPr>
      </w:pPr>
    </w:p>
    <w:p w14:paraId="000001B1" w14:textId="77777777" w:rsidR="00551573" w:rsidRDefault="00000000">
      <w:pPr>
        <w:numPr>
          <w:ilvl w:val="0"/>
          <w:numId w:val="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B2" w14:textId="77777777" w:rsidR="00551573" w:rsidRDefault="00551573">
      <w:pPr>
        <w:jc w:val="both"/>
        <w:rPr>
          <w:rFonts w:ascii="Calibri" w:eastAsia="Calibri" w:hAnsi="Calibri" w:cs="Calibri"/>
          <w:sz w:val="22"/>
          <w:szCs w:val="22"/>
        </w:rPr>
      </w:pPr>
    </w:p>
    <w:p w14:paraId="000001B3" w14:textId="77777777" w:rsidR="00551573"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los requisitos establecidos en las bases.</w:t>
      </w:r>
    </w:p>
    <w:p w14:paraId="000001B4" w14:textId="77777777" w:rsidR="00551573" w:rsidRDefault="00551573">
      <w:pPr>
        <w:jc w:val="both"/>
        <w:rPr>
          <w:rFonts w:ascii="Calibri" w:eastAsia="Calibri" w:hAnsi="Calibri" w:cs="Calibri"/>
          <w:sz w:val="22"/>
          <w:szCs w:val="22"/>
        </w:rPr>
      </w:pPr>
    </w:p>
    <w:p w14:paraId="000001B5" w14:textId="77777777" w:rsidR="00551573"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B6" w14:textId="77777777" w:rsidR="00551573" w:rsidRDefault="00551573">
      <w:pPr>
        <w:pBdr>
          <w:top w:val="nil"/>
          <w:left w:val="nil"/>
          <w:bottom w:val="nil"/>
          <w:right w:val="nil"/>
          <w:between w:val="nil"/>
        </w:pBdr>
        <w:ind w:left="720"/>
        <w:jc w:val="both"/>
        <w:rPr>
          <w:rFonts w:ascii="Calibri" w:eastAsia="Calibri" w:hAnsi="Calibri" w:cs="Calibri"/>
          <w:color w:val="000000"/>
          <w:sz w:val="22"/>
          <w:szCs w:val="22"/>
        </w:rPr>
      </w:pPr>
    </w:p>
    <w:p w14:paraId="000001B7" w14:textId="77777777" w:rsidR="00551573"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B8" w14:textId="77777777" w:rsidR="00551573" w:rsidRDefault="00551573">
      <w:pPr>
        <w:jc w:val="both"/>
        <w:rPr>
          <w:rFonts w:ascii="Calibri" w:eastAsia="Calibri" w:hAnsi="Calibri" w:cs="Calibri"/>
          <w:sz w:val="22"/>
          <w:szCs w:val="22"/>
        </w:rPr>
      </w:pPr>
    </w:p>
    <w:p w14:paraId="000001B9"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300783">
        <w:rPr>
          <w:rFonts w:ascii="Calibri" w:eastAsia="Calibri" w:hAnsi="Calibri" w:cs="Calibri"/>
          <w:color w:val="000000"/>
          <w:sz w:val="22"/>
          <w:szCs w:val="22"/>
        </w:rPr>
        <w:t>partida o grupo de partidas cuando se presenten los siguientes casos:</w:t>
      </w:r>
    </w:p>
    <w:p w14:paraId="000001BA"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BB" w14:textId="77777777" w:rsidR="00551573"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los requisitos y aspectos técnicos específicos establecidos en las bases de la licitación.</w:t>
      </w:r>
    </w:p>
    <w:p w14:paraId="000001BC" w14:textId="77777777" w:rsidR="00551573"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BD" w14:textId="77777777" w:rsidR="00551573" w:rsidRDefault="00551573">
      <w:pPr>
        <w:pBdr>
          <w:top w:val="nil"/>
          <w:left w:val="nil"/>
          <w:bottom w:val="nil"/>
          <w:right w:val="nil"/>
          <w:between w:val="nil"/>
        </w:pBdr>
        <w:jc w:val="both"/>
        <w:rPr>
          <w:rFonts w:ascii="Calibri" w:eastAsia="Calibri" w:hAnsi="Calibri" w:cs="Calibri"/>
          <w:color w:val="000000"/>
          <w:sz w:val="20"/>
          <w:szCs w:val="20"/>
        </w:rPr>
      </w:pPr>
    </w:p>
    <w:p w14:paraId="000001BE"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1BF" w14:textId="77777777" w:rsidR="00551573" w:rsidRDefault="00551573">
      <w:pPr>
        <w:jc w:val="both"/>
        <w:rPr>
          <w:rFonts w:ascii="Calibri" w:eastAsia="Calibri" w:hAnsi="Calibri" w:cs="Calibri"/>
          <w:sz w:val="22"/>
          <w:szCs w:val="22"/>
        </w:rPr>
      </w:pPr>
    </w:p>
    <w:p w14:paraId="000001C0"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1C1" w14:textId="77777777" w:rsidR="00551573" w:rsidRDefault="00551573">
      <w:pPr>
        <w:ind w:left="567"/>
        <w:jc w:val="both"/>
        <w:rPr>
          <w:rFonts w:ascii="Calibri" w:eastAsia="Calibri" w:hAnsi="Calibri" w:cs="Calibri"/>
          <w:sz w:val="22"/>
          <w:szCs w:val="22"/>
        </w:rPr>
      </w:pPr>
    </w:p>
    <w:p w14:paraId="000001C2"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1C5" w14:textId="77777777" w:rsidR="00551573" w:rsidRDefault="00551573">
      <w:pPr>
        <w:pBdr>
          <w:top w:val="nil"/>
          <w:left w:val="nil"/>
          <w:bottom w:val="nil"/>
          <w:right w:val="nil"/>
          <w:between w:val="nil"/>
        </w:pBdr>
        <w:ind w:left="567"/>
        <w:jc w:val="both"/>
        <w:rPr>
          <w:rFonts w:ascii="Calibri" w:eastAsia="Calibri" w:hAnsi="Calibri" w:cs="Calibri"/>
          <w:color w:val="000000"/>
          <w:sz w:val="22"/>
          <w:szCs w:val="22"/>
        </w:rPr>
      </w:pPr>
    </w:p>
    <w:p w14:paraId="000001C6"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1C7" w14:textId="77777777" w:rsidR="00551573" w:rsidRDefault="00551573">
      <w:pPr>
        <w:ind w:left="567"/>
        <w:jc w:val="both"/>
        <w:rPr>
          <w:rFonts w:ascii="Calibri" w:eastAsia="Calibri" w:hAnsi="Calibri" w:cs="Calibri"/>
          <w:sz w:val="22"/>
          <w:szCs w:val="22"/>
        </w:rPr>
      </w:pPr>
    </w:p>
    <w:p w14:paraId="000001C8"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1C9" w14:textId="77777777" w:rsidR="00551573" w:rsidRDefault="00551573">
      <w:pPr>
        <w:ind w:left="567"/>
        <w:jc w:val="both"/>
        <w:rPr>
          <w:rFonts w:ascii="Calibri" w:eastAsia="Calibri" w:hAnsi="Calibri" w:cs="Calibri"/>
          <w:sz w:val="22"/>
          <w:szCs w:val="22"/>
        </w:rPr>
      </w:pPr>
    </w:p>
    <w:p w14:paraId="000001CA" w14:textId="77777777" w:rsidR="00551573"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1CB" w14:textId="77777777" w:rsidR="00551573" w:rsidRDefault="00551573">
      <w:pPr>
        <w:ind w:left="851"/>
        <w:jc w:val="both"/>
        <w:rPr>
          <w:rFonts w:ascii="Calibri" w:eastAsia="Calibri" w:hAnsi="Calibri" w:cs="Calibri"/>
          <w:sz w:val="22"/>
          <w:szCs w:val="22"/>
        </w:rPr>
      </w:pPr>
    </w:p>
    <w:p w14:paraId="000001CC" w14:textId="77777777" w:rsidR="00551573"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1CD" w14:textId="77777777" w:rsidR="00551573" w:rsidRDefault="00551573">
      <w:pPr>
        <w:ind w:left="851"/>
        <w:jc w:val="both"/>
        <w:rPr>
          <w:rFonts w:ascii="Calibri" w:eastAsia="Calibri" w:hAnsi="Calibri" w:cs="Calibri"/>
          <w:sz w:val="22"/>
          <w:szCs w:val="22"/>
        </w:rPr>
      </w:pPr>
    </w:p>
    <w:p w14:paraId="000001CE" w14:textId="77777777" w:rsidR="00551573"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1CF" w14:textId="77777777" w:rsidR="00551573" w:rsidRDefault="00551573">
      <w:pPr>
        <w:ind w:left="851"/>
        <w:jc w:val="both"/>
        <w:rPr>
          <w:rFonts w:ascii="Calibri" w:eastAsia="Calibri" w:hAnsi="Calibri" w:cs="Calibri"/>
          <w:sz w:val="22"/>
          <w:szCs w:val="22"/>
        </w:rPr>
      </w:pPr>
    </w:p>
    <w:p w14:paraId="000001D0" w14:textId="77777777" w:rsidR="00551573"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1D1" w14:textId="77777777" w:rsidR="00551573" w:rsidRDefault="00551573">
      <w:pPr>
        <w:ind w:left="851"/>
        <w:jc w:val="both"/>
        <w:rPr>
          <w:rFonts w:ascii="Calibri" w:eastAsia="Calibri" w:hAnsi="Calibri" w:cs="Calibri"/>
          <w:sz w:val="22"/>
          <w:szCs w:val="22"/>
          <w:highlight w:val="yellow"/>
        </w:rPr>
      </w:pPr>
    </w:p>
    <w:p w14:paraId="000001D2"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1D3" w14:textId="77777777" w:rsidR="00551573" w:rsidRDefault="00551573">
      <w:pPr>
        <w:jc w:val="both"/>
        <w:rPr>
          <w:rFonts w:ascii="Calibri" w:eastAsia="Calibri" w:hAnsi="Calibri" w:cs="Calibri"/>
          <w:sz w:val="22"/>
          <w:szCs w:val="22"/>
        </w:rPr>
      </w:pPr>
    </w:p>
    <w:p w14:paraId="000001D4"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1D5" w14:textId="77777777" w:rsidR="00551573" w:rsidRDefault="00551573">
      <w:pPr>
        <w:ind w:left="567"/>
        <w:jc w:val="both"/>
        <w:rPr>
          <w:rFonts w:ascii="Calibri" w:eastAsia="Calibri" w:hAnsi="Calibri" w:cs="Calibri"/>
          <w:sz w:val="22"/>
          <w:szCs w:val="22"/>
        </w:rPr>
      </w:pPr>
    </w:p>
    <w:p w14:paraId="000001D6" w14:textId="147F8200" w:rsidR="00551573" w:rsidRDefault="00000000">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1D7" w14:textId="77777777" w:rsidR="00551573" w:rsidRDefault="00551573">
      <w:pPr>
        <w:ind w:left="1276"/>
        <w:jc w:val="both"/>
        <w:rPr>
          <w:rFonts w:ascii="Calibri" w:eastAsia="Calibri" w:hAnsi="Calibri" w:cs="Calibri"/>
          <w:sz w:val="22"/>
          <w:szCs w:val="22"/>
        </w:rPr>
      </w:pPr>
    </w:p>
    <w:p w14:paraId="000001D8" w14:textId="77777777" w:rsidR="00551573"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1D9" w14:textId="77777777" w:rsidR="00551573" w:rsidRDefault="00551573">
      <w:pPr>
        <w:ind w:left="1276"/>
        <w:jc w:val="both"/>
        <w:rPr>
          <w:rFonts w:ascii="Calibri" w:eastAsia="Calibri" w:hAnsi="Calibri" w:cs="Calibri"/>
          <w:sz w:val="22"/>
          <w:szCs w:val="22"/>
        </w:rPr>
      </w:pPr>
    </w:p>
    <w:p w14:paraId="000001DA" w14:textId="77777777" w:rsidR="00551573"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1DB" w14:textId="77777777" w:rsidR="00551573" w:rsidRDefault="00551573">
      <w:pPr>
        <w:ind w:left="1276"/>
        <w:jc w:val="both"/>
        <w:rPr>
          <w:rFonts w:ascii="Calibri" w:eastAsia="Calibri" w:hAnsi="Calibri" w:cs="Calibri"/>
          <w:sz w:val="22"/>
          <w:szCs w:val="22"/>
        </w:rPr>
      </w:pPr>
    </w:p>
    <w:p w14:paraId="000001DC" w14:textId="77777777" w:rsidR="00551573" w:rsidRDefault="00000000">
      <w:pPr>
        <w:ind w:left="1276"/>
        <w:jc w:val="both"/>
        <w:rPr>
          <w:rFonts w:ascii="Calibri" w:eastAsia="Calibri" w:hAnsi="Calibri" w:cs="Calibri"/>
          <w:sz w:val="22"/>
          <w:szCs w:val="22"/>
        </w:rPr>
      </w:pPr>
      <w:r>
        <w:rPr>
          <w:rFonts w:ascii="Calibri" w:eastAsia="Calibri" w:hAnsi="Calibri" w:cs="Calibri"/>
          <w:sz w:val="22"/>
          <w:szCs w:val="22"/>
        </w:rPr>
        <w:lastRenderedPageBreak/>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1DD" w14:textId="77777777" w:rsidR="00551573" w:rsidRDefault="00551573">
      <w:pPr>
        <w:ind w:left="567"/>
        <w:jc w:val="both"/>
        <w:rPr>
          <w:rFonts w:ascii="Calibri" w:eastAsia="Calibri" w:hAnsi="Calibri" w:cs="Calibri"/>
          <w:sz w:val="22"/>
          <w:szCs w:val="22"/>
        </w:rPr>
      </w:pPr>
    </w:p>
    <w:p w14:paraId="000001E2" w14:textId="41D7A8AF"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Los licitantes deberán ofertar los bienes solicitados con marca específica, debiendo considerar la marca mencionada en las partidas </w:t>
      </w:r>
      <w:bookmarkStart w:id="14" w:name="_Hlk134796113"/>
      <w:r w:rsidR="00A44612">
        <w:rPr>
          <w:rFonts w:ascii="Calibri" w:eastAsia="Calibri" w:hAnsi="Calibri" w:cs="Calibri"/>
          <w:sz w:val="22"/>
          <w:szCs w:val="22"/>
        </w:rPr>
        <w:t>5</w:t>
      </w:r>
      <w:r w:rsidR="00417371">
        <w:rPr>
          <w:rFonts w:ascii="Calibri" w:eastAsia="Calibri" w:hAnsi="Calibri" w:cs="Calibri"/>
          <w:sz w:val="22"/>
          <w:szCs w:val="22"/>
        </w:rPr>
        <w:t xml:space="preserve">, </w:t>
      </w:r>
      <w:r w:rsidR="00A44612">
        <w:rPr>
          <w:rFonts w:ascii="Calibri" w:eastAsia="Calibri" w:hAnsi="Calibri" w:cs="Calibri"/>
          <w:sz w:val="22"/>
          <w:szCs w:val="22"/>
        </w:rPr>
        <w:t>6</w:t>
      </w:r>
      <w:r w:rsidR="00417371">
        <w:rPr>
          <w:rFonts w:ascii="Calibri" w:eastAsia="Calibri" w:hAnsi="Calibri" w:cs="Calibri"/>
          <w:sz w:val="22"/>
          <w:szCs w:val="22"/>
        </w:rPr>
        <w:t xml:space="preserve"> y 1</w:t>
      </w:r>
      <w:r w:rsidR="00A44612">
        <w:rPr>
          <w:rFonts w:ascii="Calibri" w:eastAsia="Calibri" w:hAnsi="Calibri" w:cs="Calibri"/>
          <w:sz w:val="22"/>
          <w:szCs w:val="22"/>
        </w:rPr>
        <w:t>3</w:t>
      </w:r>
      <w:r>
        <w:rPr>
          <w:rFonts w:ascii="Calibri" w:eastAsia="Calibri" w:hAnsi="Calibri" w:cs="Calibri"/>
          <w:sz w:val="22"/>
          <w:szCs w:val="22"/>
        </w:rPr>
        <w:t xml:space="preserve"> </w:t>
      </w:r>
      <w:bookmarkEnd w:id="14"/>
      <w:r>
        <w:rPr>
          <w:rFonts w:ascii="Calibri" w:eastAsia="Calibri" w:hAnsi="Calibri" w:cs="Calibri"/>
          <w:sz w:val="22"/>
          <w:szCs w:val="22"/>
        </w:rPr>
        <w:t xml:space="preserve">del Anexo I según se solicite, en virtud de haberse autorizado </w:t>
      </w:r>
      <w:r w:rsidR="00857BDD">
        <w:rPr>
          <w:rFonts w:ascii="Calibri" w:eastAsia="Calibri" w:hAnsi="Calibri" w:cs="Calibri"/>
          <w:sz w:val="22"/>
          <w:szCs w:val="22"/>
        </w:rPr>
        <w:t xml:space="preserve">la adquisición de dichos bienes con marca específica </w:t>
      </w:r>
      <w:r>
        <w:rPr>
          <w:rFonts w:ascii="Calibri" w:eastAsia="Calibri" w:hAnsi="Calibri" w:cs="Calibri"/>
          <w:sz w:val="22"/>
          <w:szCs w:val="22"/>
        </w:rPr>
        <w:t xml:space="preserve">por el Comité de Adquisiciones, Arrendamientos y Contratación de Servicios de la Administración Pública Estatal, en los términos del acuerdo contenido en el Acta No. </w:t>
      </w:r>
      <w:r w:rsidR="00613B14">
        <w:rPr>
          <w:rFonts w:ascii="Calibri" w:eastAsia="Calibri" w:hAnsi="Calibri" w:cs="Calibri"/>
          <w:sz w:val="22"/>
          <w:szCs w:val="22"/>
        </w:rPr>
        <w:t>195</w:t>
      </w:r>
      <w:r>
        <w:rPr>
          <w:rFonts w:ascii="Calibri" w:eastAsia="Calibri" w:hAnsi="Calibri" w:cs="Calibri"/>
          <w:sz w:val="22"/>
          <w:szCs w:val="22"/>
        </w:rPr>
        <w:t xml:space="preserve">ª de la Reunión Ordinaria del Comité de fecha </w:t>
      </w:r>
      <w:r w:rsidR="00417371">
        <w:rPr>
          <w:rFonts w:ascii="Calibri" w:eastAsia="Calibri" w:hAnsi="Calibri" w:cs="Calibri"/>
          <w:sz w:val="22"/>
          <w:szCs w:val="22"/>
        </w:rPr>
        <w:t>15</w:t>
      </w:r>
      <w:r>
        <w:rPr>
          <w:rFonts w:ascii="Calibri" w:eastAsia="Calibri" w:hAnsi="Calibri" w:cs="Calibri"/>
          <w:sz w:val="22"/>
          <w:szCs w:val="22"/>
        </w:rPr>
        <w:t xml:space="preserve"> de </w:t>
      </w:r>
      <w:r w:rsidR="00417371">
        <w:rPr>
          <w:rFonts w:ascii="Calibri" w:eastAsia="Calibri" w:hAnsi="Calibri" w:cs="Calibri"/>
          <w:sz w:val="22"/>
          <w:szCs w:val="22"/>
        </w:rPr>
        <w:t>mayo</w:t>
      </w:r>
      <w:r>
        <w:rPr>
          <w:rFonts w:ascii="Calibri" w:eastAsia="Calibri" w:hAnsi="Calibri" w:cs="Calibri"/>
          <w:sz w:val="22"/>
          <w:szCs w:val="22"/>
        </w:rPr>
        <w:t xml:space="preserve"> de 202</w:t>
      </w:r>
      <w:r w:rsidR="00417371">
        <w:rPr>
          <w:rFonts w:ascii="Calibri" w:eastAsia="Calibri" w:hAnsi="Calibri" w:cs="Calibri"/>
          <w:sz w:val="22"/>
          <w:szCs w:val="22"/>
        </w:rPr>
        <w:t>3</w:t>
      </w:r>
      <w:r>
        <w:rPr>
          <w:rFonts w:ascii="Calibri" w:eastAsia="Calibri" w:hAnsi="Calibri" w:cs="Calibri"/>
          <w:sz w:val="22"/>
          <w:szCs w:val="22"/>
        </w:rPr>
        <w:t>.</w:t>
      </w:r>
    </w:p>
    <w:p w14:paraId="000001E3" w14:textId="77777777" w:rsidR="00551573" w:rsidRDefault="00551573">
      <w:pPr>
        <w:ind w:left="567"/>
        <w:jc w:val="both"/>
        <w:rPr>
          <w:rFonts w:ascii="Calibri" w:eastAsia="Calibri" w:hAnsi="Calibri" w:cs="Calibri"/>
          <w:sz w:val="22"/>
          <w:szCs w:val="22"/>
        </w:rPr>
      </w:pPr>
    </w:p>
    <w:p w14:paraId="000001E5" w14:textId="624B0074" w:rsidR="00551573" w:rsidRDefault="00000000" w:rsidP="001A5C5F">
      <w:pPr>
        <w:numPr>
          <w:ilvl w:val="0"/>
          <w:numId w:val="8"/>
        </w:numPr>
        <w:jc w:val="both"/>
        <w:rPr>
          <w:rFonts w:ascii="Calibri" w:eastAsia="Calibri" w:hAnsi="Calibri" w:cs="Calibri"/>
          <w:sz w:val="22"/>
          <w:szCs w:val="22"/>
        </w:rPr>
      </w:pPr>
      <w:r w:rsidRPr="00A44612">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14:paraId="0014A3DD" w14:textId="77777777" w:rsidR="00A44612" w:rsidRPr="00A44612" w:rsidRDefault="00A44612" w:rsidP="00A44612">
      <w:pPr>
        <w:jc w:val="both"/>
        <w:rPr>
          <w:rFonts w:ascii="Calibri" w:eastAsia="Calibri" w:hAnsi="Calibri" w:cs="Calibri"/>
          <w:sz w:val="22"/>
          <w:szCs w:val="22"/>
        </w:rPr>
      </w:pPr>
    </w:p>
    <w:p w14:paraId="000001E8"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1E9" w14:textId="77777777" w:rsidR="00551573" w:rsidRDefault="00551573">
      <w:pPr>
        <w:pBdr>
          <w:top w:val="nil"/>
          <w:left w:val="nil"/>
          <w:bottom w:val="nil"/>
          <w:right w:val="nil"/>
          <w:between w:val="nil"/>
        </w:pBdr>
        <w:ind w:left="708"/>
        <w:rPr>
          <w:rFonts w:ascii="Calibri" w:eastAsia="Calibri" w:hAnsi="Calibri" w:cs="Calibri"/>
          <w:color w:val="000000"/>
          <w:sz w:val="22"/>
          <w:szCs w:val="22"/>
        </w:rPr>
      </w:pPr>
    </w:p>
    <w:p w14:paraId="000001EA" w14:textId="77777777" w:rsidR="00551573" w:rsidRDefault="00000000">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1EB" w14:textId="77777777" w:rsidR="00551573" w:rsidRDefault="00551573">
      <w:pPr>
        <w:pBdr>
          <w:top w:val="nil"/>
          <w:left w:val="nil"/>
          <w:bottom w:val="nil"/>
          <w:right w:val="nil"/>
          <w:between w:val="nil"/>
        </w:pBdr>
        <w:ind w:left="708"/>
        <w:rPr>
          <w:rFonts w:ascii="Calibri" w:eastAsia="Calibri" w:hAnsi="Calibri" w:cs="Calibri"/>
          <w:color w:val="000000"/>
          <w:sz w:val="22"/>
          <w:szCs w:val="22"/>
        </w:rPr>
      </w:pPr>
    </w:p>
    <w:p w14:paraId="000001EC" w14:textId="0986789E" w:rsidR="00551573" w:rsidRDefault="00000000">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w:t>
      </w:r>
      <w:proofErr w:type="gramStart"/>
      <w:r>
        <w:rPr>
          <w:rFonts w:ascii="Calibri" w:eastAsia="Calibri" w:hAnsi="Calibri" w:cs="Calibri"/>
          <w:color w:val="000000"/>
          <w:sz w:val="22"/>
          <w:szCs w:val="22"/>
        </w:rPr>
        <w:t>78  fracción</w:t>
      </w:r>
      <w:proofErr w:type="gramEnd"/>
      <w:r>
        <w:rPr>
          <w:rFonts w:ascii="Calibri" w:eastAsia="Calibri" w:hAnsi="Calibri" w:cs="Calibri"/>
          <w:color w:val="000000"/>
          <w:sz w:val="22"/>
          <w:szCs w:val="22"/>
        </w:rPr>
        <w:t xml:space="preserve">  II del Reglamento. De igual forma, se deberán presentar en la propuesta técnica, los documentos solicitados en los puntos </w:t>
      </w:r>
      <w:r w:rsidR="00CF2721" w:rsidRPr="00CF2721">
        <w:rPr>
          <w:rFonts w:ascii="Calibri" w:eastAsia="Calibri" w:hAnsi="Calibri" w:cs="Calibri"/>
          <w:color w:val="000000"/>
          <w:sz w:val="22"/>
          <w:szCs w:val="22"/>
        </w:rPr>
        <w:t>1.1, 1.2, 1.3, 1.4, 1.5, 1.6, 1.7, 1.8, 1.9 y 1.12</w:t>
      </w:r>
      <w:r>
        <w:rPr>
          <w:rFonts w:ascii="Calibri" w:eastAsia="Calibri" w:hAnsi="Calibri" w:cs="Calibri"/>
          <w:color w:val="000000"/>
          <w:sz w:val="22"/>
          <w:szCs w:val="22"/>
        </w:rPr>
        <w:t xml:space="preserve"> del apartado III. Presentación de ofertas de las presentes bases, de todos los integrantes de la agrupación. </w:t>
      </w:r>
    </w:p>
    <w:p w14:paraId="000001ED" w14:textId="77777777" w:rsidR="00551573" w:rsidRDefault="00551573">
      <w:pPr>
        <w:jc w:val="both"/>
        <w:rPr>
          <w:rFonts w:ascii="Calibri" w:eastAsia="Calibri" w:hAnsi="Calibri" w:cs="Calibri"/>
          <w:sz w:val="22"/>
          <w:szCs w:val="22"/>
        </w:rPr>
      </w:pPr>
    </w:p>
    <w:p w14:paraId="000001EE"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w:t>
      </w:r>
    </w:p>
    <w:p w14:paraId="000001EF" w14:textId="77777777" w:rsidR="00551573" w:rsidRDefault="00551573">
      <w:pPr>
        <w:jc w:val="both"/>
        <w:rPr>
          <w:rFonts w:ascii="Calibri" w:eastAsia="Calibri" w:hAnsi="Calibri" w:cs="Calibri"/>
          <w:sz w:val="22"/>
          <w:szCs w:val="22"/>
        </w:rPr>
      </w:pPr>
    </w:p>
    <w:p w14:paraId="000001F2"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La adjudicación de la presente licitación será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lo siguiente:</w:t>
      </w:r>
    </w:p>
    <w:p w14:paraId="000001F3" w14:textId="77777777" w:rsidR="00551573" w:rsidRDefault="00551573">
      <w:pPr>
        <w:jc w:val="both"/>
        <w:rPr>
          <w:rFonts w:ascii="Calibri" w:eastAsia="Calibri" w:hAnsi="Calibri" w:cs="Calibri"/>
          <w:sz w:val="22"/>
          <w:szCs w:val="22"/>
        </w:rPr>
      </w:pPr>
    </w:p>
    <w:p w14:paraId="000001F5" w14:textId="6251D0AC" w:rsidR="00551573" w:rsidRDefault="00000000">
      <w:pPr>
        <w:ind w:left="567"/>
        <w:jc w:val="both"/>
        <w:rPr>
          <w:rFonts w:ascii="Calibri" w:eastAsia="Calibri" w:hAnsi="Calibri" w:cs="Calibri"/>
          <w:sz w:val="22"/>
          <w:szCs w:val="22"/>
        </w:rPr>
      </w:pPr>
      <w:r>
        <w:rPr>
          <w:rFonts w:ascii="Calibri" w:eastAsia="Calibri" w:hAnsi="Calibri" w:cs="Calibri"/>
          <w:sz w:val="22"/>
          <w:szCs w:val="22"/>
        </w:rPr>
        <w:t>- Las siguientes partidas se adjudicarán por grupo a un solo Licitante por tratarse de</w:t>
      </w:r>
      <w:r w:rsidR="00B0215A">
        <w:rPr>
          <w:rFonts w:ascii="Calibri" w:eastAsia="Calibri" w:hAnsi="Calibri" w:cs="Calibri"/>
          <w:sz w:val="22"/>
          <w:szCs w:val="22"/>
        </w:rPr>
        <w:t xml:space="preserve"> un</w:t>
      </w:r>
      <w:r>
        <w:rPr>
          <w:rFonts w:ascii="Calibri" w:eastAsia="Calibri" w:hAnsi="Calibri" w:cs="Calibri"/>
          <w:sz w:val="22"/>
          <w:szCs w:val="22"/>
        </w:rPr>
        <w:t xml:space="preserve"> Proyecto Integral:</w:t>
      </w:r>
    </w:p>
    <w:p w14:paraId="000001F6" w14:textId="77777777" w:rsidR="00551573" w:rsidRDefault="00551573">
      <w:pPr>
        <w:jc w:val="both"/>
        <w:rPr>
          <w:rFonts w:ascii="Calibri" w:eastAsia="Calibri" w:hAnsi="Calibri" w:cs="Calibri"/>
          <w:sz w:val="22"/>
          <w:szCs w:val="22"/>
        </w:rPr>
      </w:pPr>
    </w:p>
    <w:p w14:paraId="000001F7" w14:textId="68227ECA" w:rsidR="00551573" w:rsidRDefault="00000000">
      <w:pPr>
        <w:ind w:left="567"/>
        <w:jc w:val="both"/>
        <w:rPr>
          <w:rFonts w:ascii="Calibri" w:eastAsia="Calibri" w:hAnsi="Calibri" w:cs="Calibri"/>
          <w:sz w:val="22"/>
          <w:szCs w:val="22"/>
        </w:rPr>
      </w:pPr>
      <w:r>
        <w:rPr>
          <w:rFonts w:ascii="Calibri" w:eastAsia="Calibri" w:hAnsi="Calibri" w:cs="Calibri"/>
          <w:sz w:val="22"/>
          <w:szCs w:val="22"/>
        </w:rPr>
        <w:t xml:space="preserve">Grupo I: Partidas </w:t>
      </w:r>
      <w:r w:rsidR="00A44612">
        <w:rPr>
          <w:rFonts w:ascii="Calibri" w:eastAsia="Calibri" w:hAnsi="Calibri" w:cs="Calibri"/>
          <w:sz w:val="22"/>
          <w:szCs w:val="22"/>
        </w:rPr>
        <w:t>13</w:t>
      </w:r>
      <w:r>
        <w:rPr>
          <w:rFonts w:ascii="Calibri" w:eastAsia="Calibri" w:hAnsi="Calibri" w:cs="Calibri"/>
          <w:sz w:val="22"/>
          <w:szCs w:val="22"/>
        </w:rPr>
        <w:t>,</w:t>
      </w:r>
      <w:r w:rsidR="00A44612">
        <w:rPr>
          <w:rFonts w:ascii="Calibri" w:eastAsia="Calibri" w:hAnsi="Calibri" w:cs="Calibri"/>
          <w:sz w:val="22"/>
          <w:szCs w:val="22"/>
        </w:rPr>
        <w:t xml:space="preserve"> 14 y 15</w:t>
      </w:r>
      <w:r>
        <w:rPr>
          <w:rFonts w:ascii="Calibri" w:eastAsia="Calibri" w:hAnsi="Calibri" w:cs="Calibri"/>
          <w:sz w:val="22"/>
          <w:szCs w:val="22"/>
        </w:rPr>
        <w:t xml:space="preserve"> se adjudicarán a un solo licitante.</w:t>
      </w:r>
    </w:p>
    <w:p w14:paraId="000001F9" w14:textId="77777777" w:rsidR="00551573" w:rsidRDefault="00551573">
      <w:pPr>
        <w:ind w:left="567"/>
        <w:jc w:val="both"/>
        <w:rPr>
          <w:rFonts w:ascii="Calibri" w:eastAsia="Calibri" w:hAnsi="Calibri" w:cs="Calibri"/>
          <w:sz w:val="22"/>
          <w:szCs w:val="22"/>
        </w:rPr>
      </w:pPr>
    </w:p>
    <w:p w14:paraId="000001FA"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t>- El resto de las partidas se adjudicará por partida.</w:t>
      </w:r>
    </w:p>
    <w:p w14:paraId="000001FB" w14:textId="77777777" w:rsidR="00551573" w:rsidRDefault="00551573">
      <w:pPr>
        <w:jc w:val="both"/>
        <w:rPr>
          <w:rFonts w:ascii="Calibri" w:eastAsia="Calibri" w:hAnsi="Calibri" w:cs="Calibri"/>
          <w:sz w:val="22"/>
          <w:szCs w:val="22"/>
        </w:rPr>
      </w:pPr>
    </w:p>
    <w:p w14:paraId="000001FE" w14:textId="15210DD9" w:rsidR="00551573" w:rsidRPr="00CF2721" w:rsidRDefault="00000000">
      <w:pPr>
        <w:numPr>
          <w:ilvl w:val="0"/>
          <w:numId w:val="8"/>
        </w:numPr>
        <w:jc w:val="both"/>
        <w:rPr>
          <w:rFonts w:ascii="Calibri" w:eastAsia="Calibri" w:hAnsi="Calibri" w:cs="Calibri"/>
          <w:sz w:val="22"/>
          <w:szCs w:val="22"/>
        </w:rPr>
      </w:pPr>
      <w:r w:rsidRPr="00CF2721">
        <w:rPr>
          <w:rFonts w:ascii="Calibri" w:eastAsia="Calibri" w:hAnsi="Calibri" w:cs="Calibri"/>
          <w:sz w:val="22"/>
          <w:szCs w:val="22"/>
        </w:rPr>
        <w:t xml:space="preserve">El Comité podrá adjudicar una partida o grupo de partidas, si de la evaluación de las ofertas que se haga en el fallo respectivo, se desprende que al menos </w:t>
      </w:r>
      <w:proofErr w:type="gramStart"/>
      <w:r w:rsidRPr="00CF2721">
        <w:rPr>
          <w:rFonts w:ascii="Calibri" w:eastAsia="Calibri" w:hAnsi="Calibri" w:cs="Calibri"/>
          <w:sz w:val="22"/>
          <w:szCs w:val="22"/>
        </w:rPr>
        <w:t>una</w:t>
      </w:r>
      <w:r w:rsidR="000849F4">
        <w:rPr>
          <w:rFonts w:ascii="Calibri" w:eastAsia="Calibri" w:hAnsi="Calibri" w:cs="Calibri"/>
          <w:sz w:val="22"/>
          <w:szCs w:val="22"/>
        </w:rPr>
        <w:t xml:space="preserve"> </w:t>
      </w:r>
      <w:r w:rsidRPr="00CF2721">
        <w:rPr>
          <w:rFonts w:ascii="Calibri" w:eastAsia="Calibri" w:hAnsi="Calibri" w:cs="Calibri"/>
          <w:sz w:val="22"/>
          <w:szCs w:val="22"/>
        </w:rPr>
        <w:t>cumple</w:t>
      </w:r>
      <w:proofErr w:type="gramEnd"/>
      <w:r w:rsidRPr="00CF2721">
        <w:rPr>
          <w:rFonts w:ascii="Calibri" w:eastAsia="Calibri" w:hAnsi="Calibri" w:cs="Calibri"/>
          <w:sz w:val="22"/>
          <w:szCs w:val="22"/>
        </w:rPr>
        <w:t xml:space="preserve"> con los requisitos y aspectos técnicos solicitados.</w:t>
      </w:r>
    </w:p>
    <w:p w14:paraId="000001FF" w14:textId="77777777" w:rsidR="00551573" w:rsidRDefault="00551573">
      <w:pPr>
        <w:jc w:val="both"/>
        <w:rPr>
          <w:rFonts w:ascii="Calibri" w:eastAsia="Calibri" w:hAnsi="Calibri" w:cs="Calibri"/>
          <w:sz w:val="22"/>
          <w:szCs w:val="22"/>
        </w:rPr>
      </w:pPr>
    </w:p>
    <w:p w14:paraId="00000200"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01" w14:textId="77777777" w:rsidR="00551573" w:rsidRDefault="00551573">
      <w:pPr>
        <w:jc w:val="both"/>
        <w:rPr>
          <w:rFonts w:ascii="Calibri" w:eastAsia="Calibri" w:hAnsi="Calibri" w:cs="Calibri"/>
          <w:sz w:val="22"/>
          <w:szCs w:val="22"/>
        </w:rPr>
      </w:pPr>
    </w:p>
    <w:p w14:paraId="00000202"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03" w14:textId="77777777" w:rsidR="00551573" w:rsidRDefault="00551573">
      <w:pPr>
        <w:jc w:val="both"/>
        <w:rPr>
          <w:rFonts w:ascii="Calibri" w:eastAsia="Calibri" w:hAnsi="Calibri" w:cs="Calibri"/>
          <w:sz w:val="22"/>
          <w:szCs w:val="22"/>
        </w:rPr>
      </w:pPr>
    </w:p>
    <w:p w14:paraId="2646DA01" w14:textId="77777777" w:rsidR="002B3017" w:rsidRDefault="00000000" w:rsidP="002B3017">
      <w:pPr>
        <w:numPr>
          <w:ilvl w:val="0"/>
          <w:numId w:val="8"/>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72612E3" w14:textId="77777777" w:rsidR="002B3017" w:rsidRDefault="002B3017" w:rsidP="002B3017">
      <w:pPr>
        <w:pStyle w:val="Prrafodelista"/>
        <w:rPr>
          <w:rFonts w:ascii="Calibri" w:eastAsia="Calibri" w:hAnsi="Calibri" w:cs="Calibri"/>
          <w:sz w:val="22"/>
          <w:szCs w:val="22"/>
        </w:rPr>
      </w:pPr>
    </w:p>
    <w:p w14:paraId="00000208" w14:textId="21F099BE" w:rsidR="00551573" w:rsidRPr="002B3017" w:rsidRDefault="00000000" w:rsidP="002B3017">
      <w:pPr>
        <w:ind w:left="567"/>
        <w:jc w:val="both"/>
        <w:rPr>
          <w:rFonts w:ascii="Calibri" w:eastAsia="Calibri" w:hAnsi="Calibri" w:cs="Calibri"/>
          <w:sz w:val="22"/>
          <w:szCs w:val="22"/>
        </w:rPr>
      </w:pPr>
      <w:r w:rsidRPr="002B3017">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00000209" w14:textId="77777777" w:rsidR="00551573" w:rsidRDefault="00000000">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14:paraId="0000020A" w14:textId="77777777" w:rsidR="00551573" w:rsidRDefault="00000000">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14:paraId="0000020B" w14:textId="77777777" w:rsidR="00551573" w:rsidRDefault="00000000">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0000020C" w14:textId="77777777" w:rsidR="00551573" w:rsidRDefault="00000000">
      <w:pPr>
        <w:ind w:left="567" w:right="-380"/>
        <w:jc w:val="both"/>
        <w:rPr>
          <w:rFonts w:ascii="Calibri" w:eastAsia="Calibri" w:hAnsi="Calibri" w:cs="Calibri"/>
          <w:sz w:val="22"/>
          <w:szCs w:val="22"/>
        </w:rPr>
      </w:pPr>
      <w:r>
        <w:rPr>
          <w:rFonts w:ascii="Calibri" w:eastAsia="Calibri" w:hAnsi="Calibri" w:cs="Calibri"/>
          <w:sz w:val="22"/>
          <w:szCs w:val="22"/>
        </w:rPr>
        <w:t xml:space="preserve">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 </w:t>
      </w:r>
    </w:p>
    <w:p w14:paraId="0000020D" w14:textId="77777777" w:rsidR="00551573" w:rsidRDefault="00551573">
      <w:pPr>
        <w:ind w:left="567" w:right="-380"/>
        <w:jc w:val="both"/>
        <w:rPr>
          <w:rFonts w:ascii="Calibri" w:eastAsia="Calibri" w:hAnsi="Calibri" w:cs="Calibri"/>
          <w:sz w:val="22"/>
          <w:szCs w:val="22"/>
        </w:rPr>
      </w:pPr>
    </w:p>
    <w:p w14:paraId="0000020E" w14:textId="77777777" w:rsidR="00551573" w:rsidRDefault="00000000">
      <w:pPr>
        <w:ind w:left="567" w:right="-380"/>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000020F" w14:textId="77777777" w:rsidR="00551573" w:rsidRDefault="00551573">
      <w:pPr>
        <w:jc w:val="both"/>
        <w:rPr>
          <w:rFonts w:ascii="Calibri" w:eastAsia="Calibri" w:hAnsi="Calibri" w:cs="Calibri"/>
          <w:sz w:val="22"/>
          <w:szCs w:val="22"/>
        </w:rPr>
      </w:pPr>
    </w:p>
    <w:p w14:paraId="00000210" w14:textId="77777777" w:rsidR="00551573" w:rsidRDefault="00000000">
      <w:pPr>
        <w:ind w:left="567"/>
        <w:jc w:val="both"/>
        <w:rPr>
          <w:rFonts w:ascii="Calibri" w:eastAsia="Calibri" w:hAnsi="Calibri" w:cs="Calibri"/>
          <w:sz w:val="22"/>
          <w:szCs w:val="22"/>
        </w:rPr>
      </w:pPr>
      <w:r w:rsidRPr="00CF2721">
        <w:rPr>
          <w:rFonts w:ascii="Calibri" w:eastAsia="Calibri" w:hAnsi="Calibri" w:cs="Calibri"/>
          <w:sz w:val="22"/>
          <w:szCs w:val="22"/>
        </w:rPr>
        <w:t xml:space="preserve">Al momento de la entrega en dependencias y/o entidades, el licitante adjudicado deberá recabar nombre, firma y </w:t>
      </w:r>
      <w:proofErr w:type="gramStart"/>
      <w:r w:rsidRPr="00CF2721">
        <w:rPr>
          <w:rFonts w:ascii="Calibri" w:eastAsia="Calibri" w:hAnsi="Calibri" w:cs="Calibri"/>
          <w:sz w:val="22"/>
          <w:szCs w:val="22"/>
        </w:rPr>
        <w:t>cargo  del</w:t>
      </w:r>
      <w:proofErr w:type="gramEnd"/>
      <w:r w:rsidRPr="00CF2721">
        <w:rPr>
          <w:rFonts w:ascii="Calibri" w:eastAsia="Calibri" w:hAnsi="Calibri" w:cs="Calibri"/>
          <w:sz w:val="22"/>
          <w:szCs w:val="22"/>
        </w:rPr>
        <w:t xml:space="preserve"> servidor público que recibe, así como sello y fecha de recepción.</w:t>
      </w:r>
    </w:p>
    <w:p w14:paraId="00000211" w14:textId="77777777" w:rsidR="00551573" w:rsidRDefault="00551573">
      <w:pPr>
        <w:ind w:left="567"/>
        <w:jc w:val="both"/>
        <w:rPr>
          <w:rFonts w:ascii="Calibri" w:eastAsia="Calibri" w:hAnsi="Calibri" w:cs="Calibri"/>
          <w:sz w:val="22"/>
          <w:szCs w:val="22"/>
        </w:rPr>
      </w:pPr>
    </w:p>
    <w:p w14:paraId="00000212" w14:textId="77777777" w:rsidR="00551573" w:rsidRDefault="00000000">
      <w:pPr>
        <w:numPr>
          <w:ilvl w:val="0"/>
          <w:numId w:val="8"/>
        </w:numPr>
        <w:jc w:val="both"/>
        <w:rPr>
          <w:rFonts w:ascii="Calibri" w:eastAsia="Calibri" w:hAnsi="Calibri" w:cs="Calibri"/>
          <w:color w:val="FF0000"/>
          <w:sz w:val="22"/>
          <w:szCs w:val="22"/>
        </w:rPr>
      </w:pPr>
      <w:r>
        <w:rPr>
          <w:rFonts w:ascii="Calibri" w:eastAsia="Calibri" w:hAnsi="Calibri" w:cs="Calibri"/>
          <w:sz w:val="22"/>
          <w:szCs w:val="22"/>
        </w:rPr>
        <w:t>No se aceptarán entregas a través de empresas de mensajería y/o paquetería.</w:t>
      </w:r>
    </w:p>
    <w:p w14:paraId="00000213" w14:textId="77777777" w:rsidR="00551573" w:rsidRDefault="00551573">
      <w:pPr>
        <w:jc w:val="both"/>
        <w:rPr>
          <w:rFonts w:ascii="Calibri" w:eastAsia="Calibri" w:hAnsi="Calibri" w:cs="Calibri"/>
          <w:color w:val="FF0000"/>
          <w:sz w:val="22"/>
          <w:szCs w:val="22"/>
        </w:rPr>
      </w:pPr>
    </w:p>
    <w:p w14:paraId="00000214" w14:textId="77777777" w:rsidR="00551573" w:rsidRDefault="00000000">
      <w:pPr>
        <w:widowControl w:val="0"/>
        <w:numPr>
          <w:ilvl w:val="0"/>
          <w:numId w:val="8"/>
        </w:numPr>
        <w:tabs>
          <w:tab w:val="left" w:pos="560"/>
        </w:tabs>
        <w:jc w:val="both"/>
        <w:rPr>
          <w:rFonts w:ascii="Calibri" w:eastAsia="Calibri" w:hAnsi="Calibri" w:cs="Calibri"/>
          <w:b/>
          <w:sz w:val="22"/>
          <w:szCs w:val="22"/>
        </w:rPr>
      </w:pPr>
      <w:r>
        <w:rPr>
          <w:rFonts w:ascii="Calibri" w:eastAsia="Calibri" w:hAnsi="Calibri" w:cs="Calibri"/>
          <w:sz w:val="22"/>
          <w:szCs w:val="22"/>
        </w:rPr>
        <w:t>Los</w:t>
      </w:r>
      <w:r>
        <w:rPr>
          <w:rFonts w:ascii="Calibri" w:eastAsia="Calibri" w:hAnsi="Calibri" w:cs="Calibri"/>
        </w:rPr>
        <w:t xml:space="preserve"> </w:t>
      </w:r>
      <w:r>
        <w:rPr>
          <w:rFonts w:ascii="Calibri" w:eastAsia="Calibri" w:hAnsi="Calibri" w:cs="Calibri"/>
          <w:sz w:val="22"/>
          <w:szCs w:val="22"/>
        </w:rPr>
        <w:t xml:space="preserve">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w:t>
      </w:r>
      <w:r>
        <w:rPr>
          <w:rFonts w:ascii="Calibri" w:eastAsia="Calibri" w:hAnsi="Calibri" w:cs="Calibri"/>
          <w:sz w:val="22"/>
          <w:szCs w:val="22"/>
        </w:rPr>
        <w:lastRenderedPageBreak/>
        <w:t>pedidos, el pago se tramitará por pedido.</w:t>
      </w:r>
    </w:p>
    <w:p w14:paraId="00000215" w14:textId="77777777" w:rsidR="00551573" w:rsidRDefault="00551573">
      <w:pPr>
        <w:widowControl w:val="0"/>
        <w:tabs>
          <w:tab w:val="left" w:pos="560"/>
        </w:tabs>
        <w:ind w:left="567"/>
        <w:jc w:val="both"/>
        <w:rPr>
          <w:rFonts w:ascii="Calibri" w:eastAsia="Calibri" w:hAnsi="Calibri" w:cs="Calibri"/>
          <w:sz w:val="22"/>
          <w:szCs w:val="22"/>
        </w:rPr>
      </w:pPr>
    </w:p>
    <w:p w14:paraId="00000216" w14:textId="091633A1" w:rsidR="00551573"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 xml:space="preserve">En caso de que se realice la entrega parcial de los bienes que integran un pedido conforme a la </w:t>
      </w:r>
      <w:r w:rsidRPr="00CF2721">
        <w:rPr>
          <w:rFonts w:ascii="Calibri" w:eastAsia="Calibri" w:hAnsi="Calibri" w:cs="Calibri"/>
          <w:sz w:val="22"/>
          <w:szCs w:val="22"/>
        </w:rPr>
        <w:t xml:space="preserve">excepción prevista en el inciso </w:t>
      </w:r>
      <w:r w:rsidR="00CF2721" w:rsidRPr="00CF2721">
        <w:rPr>
          <w:rFonts w:ascii="Calibri" w:eastAsia="Calibri" w:hAnsi="Calibri" w:cs="Calibri"/>
          <w:sz w:val="22"/>
          <w:szCs w:val="22"/>
        </w:rPr>
        <w:t>m</w:t>
      </w:r>
      <w:r w:rsidRPr="00CF2721">
        <w:rPr>
          <w:rFonts w:ascii="Calibri" w:eastAsia="Calibri" w:hAnsi="Calibri" w:cs="Calibri"/>
          <w:sz w:val="22"/>
          <w:szCs w:val="22"/>
        </w:rPr>
        <w:t>)</w:t>
      </w:r>
      <w:r>
        <w:rPr>
          <w:rFonts w:ascii="Calibri" w:eastAsia="Calibri" w:hAnsi="Calibri" w:cs="Calibri"/>
          <w:sz w:val="22"/>
          <w:szCs w:val="22"/>
        </w:rPr>
        <w:t xml:space="preserve"> del presente apartado, el pago de dichos bienes entregados podrá realizarse, observando para tal efecto lo establecido en tal inciso.</w:t>
      </w:r>
    </w:p>
    <w:p w14:paraId="00000217" w14:textId="77777777" w:rsidR="00551573" w:rsidRDefault="00551573">
      <w:pPr>
        <w:widowControl w:val="0"/>
        <w:tabs>
          <w:tab w:val="left" w:pos="560"/>
        </w:tabs>
        <w:jc w:val="both"/>
        <w:rPr>
          <w:rFonts w:ascii="Calibri" w:eastAsia="Calibri" w:hAnsi="Calibri" w:cs="Calibri"/>
          <w:sz w:val="22"/>
          <w:szCs w:val="22"/>
        </w:rPr>
      </w:pPr>
    </w:p>
    <w:p w14:paraId="00000218" w14:textId="77777777" w:rsidR="00551573" w:rsidRPr="00555A3C" w:rsidRDefault="00000000">
      <w:pPr>
        <w:widowControl w:val="0"/>
        <w:tabs>
          <w:tab w:val="left" w:pos="560"/>
        </w:tabs>
        <w:ind w:left="567"/>
        <w:jc w:val="both"/>
        <w:rPr>
          <w:rFonts w:ascii="Calibri" w:eastAsia="Calibri" w:hAnsi="Calibri" w:cs="Calibri"/>
          <w:b/>
          <w:bCs/>
          <w:sz w:val="22"/>
          <w:szCs w:val="22"/>
        </w:rPr>
      </w:pPr>
      <w:r>
        <w:rPr>
          <w:rFonts w:ascii="Calibri" w:eastAsia="Calibri" w:hAnsi="Calibri" w:cs="Calibri"/>
          <w:sz w:val="22"/>
          <w:szCs w:val="22"/>
        </w:rPr>
        <w:t>Los datos de facturación son:</w:t>
      </w:r>
      <w:r>
        <w:rPr>
          <w:rFonts w:ascii="Calibri" w:eastAsia="Calibri" w:hAnsi="Calibri" w:cs="Calibri"/>
          <w:b/>
          <w:color w:val="000000"/>
          <w:sz w:val="22"/>
          <w:szCs w:val="22"/>
        </w:rPr>
        <w:t xml:space="preserve"> </w:t>
      </w:r>
      <w:r>
        <w:rPr>
          <w:rFonts w:ascii="Calibri" w:eastAsia="Calibri" w:hAnsi="Calibri" w:cs="Calibri"/>
          <w:b/>
          <w:sz w:val="22"/>
          <w:szCs w:val="22"/>
        </w:rPr>
        <w:t xml:space="preserve">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sidRPr="00555A3C">
        <w:rPr>
          <w:rFonts w:ascii="Calibri" w:eastAsia="Calibri" w:hAnsi="Calibri" w:cs="Calibri"/>
          <w:b/>
          <w:bCs/>
          <w:sz w:val="22"/>
          <w:szCs w:val="22"/>
        </w:rPr>
        <w:t>. Para las entidades o instituciones que cuenten con recursos propios, los datos de facturación se señalarán en el pedido o contrato respectivo.</w:t>
      </w:r>
    </w:p>
    <w:p w14:paraId="73CAEB54" w14:textId="77777777" w:rsidR="00386E8E" w:rsidRDefault="00386E8E">
      <w:pPr>
        <w:widowControl w:val="0"/>
        <w:tabs>
          <w:tab w:val="left" w:pos="560"/>
        </w:tabs>
        <w:ind w:left="567"/>
        <w:jc w:val="both"/>
        <w:rPr>
          <w:rFonts w:ascii="Calibri" w:eastAsia="Calibri" w:hAnsi="Calibri" w:cs="Calibri"/>
          <w:sz w:val="22"/>
          <w:szCs w:val="22"/>
        </w:rPr>
      </w:pPr>
    </w:p>
    <w:p w14:paraId="00000222" w14:textId="4E141AFC" w:rsidR="00551573" w:rsidRDefault="00000000">
      <w:pPr>
        <w:numPr>
          <w:ilvl w:val="0"/>
          <w:numId w:val="8"/>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w:t>
      </w:r>
      <w:r w:rsidRPr="00CF2721">
        <w:rPr>
          <w:rFonts w:ascii="Calibri" w:eastAsia="Calibri" w:hAnsi="Calibri" w:cs="Calibri"/>
          <w:sz w:val="22"/>
          <w:szCs w:val="22"/>
        </w:rPr>
        <w:t xml:space="preserve">al (los) licitante (s) adjudicado (s) concediéndose un plazo máximo de </w:t>
      </w:r>
      <w:r w:rsidR="00CF2721" w:rsidRPr="00CF2721">
        <w:rPr>
          <w:rFonts w:ascii="Calibri" w:eastAsia="Calibri" w:hAnsi="Calibri" w:cs="Calibri"/>
          <w:sz w:val="22"/>
          <w:szCs w:val="22"/>
          <w:u w:val="single"/>
        </w:rPr>
        <w:t>diez</w:t>
      </w:r>
      <w:r w:rsidRPr="00CF2721">
        <w:rPr>
          <w:rFonts w:ascii="Calibri" w:eastAsia="Calibri" w:hAnsi="Calibri" w:cs="Calibri"/>
          <w:sz w:val="22"/>
          <w:szCs w:val="22"/>
          <w:u w:val="single"/>
        </w:rPr>
        <w:t xml:space="preserve"> días hábiles</w:t>
      </w:r>
      <w:r w:rsidRPr="00CF2721">
        <w:rPr>
          <w:rFonts w:ascii="Calibri" w:eastAsia="Calibri" w:hAnsi="Calibri" w:cs="Calibri"/>
          <w:sz w:val="22"/>
          <w:szCs w:val="22"/>
        </w:rPr>
        <w:t xml:space="preserve"> a partir de la</w:t>
      </w:r>
      <w:r>
        <w:rPr>
          <w:rFonts w:ascii="Calibri" w:eastAsia="Calibri" w:hAnsi="Calibri" w:cs="Calibri"/>
          <w:sz w:val="22"/>
          <w:szCs w:val="22"/>
        </w:rPr>
        <w:t xml:space="preserve"> notificación de la devolución, para que se repongan los bienes, sin que por ello se considere prorrogado o ampliado el plazo de entrega. En caso contrario se iniciarán los trámites administrativos correspondientes.</w:t>
      </w:r>
    </w:p>
    <w:p w14:paraId="00000223" w14:textId="77777777" w:rsidR="00551573" w:rsidRDefault="00551573">
      <w:pPr>
        <w:ind w:left="567"/>
        <w:jc w:val="both"/>
        <w:rPr>
          <w:rFonts w:ascii="Calibri" w:eastAsia="Calibri" w:hAnsi="Calibri" w:cs="Calibri"/>
          <w:sz w:val="22"/>
          <w:szCs w:val="22"/>
        </w:rPr>
      </w:pPr>
    </w:p>
    <w:p w14:paraId="00000224" w14:textId="77777777" w:rsidR="00551573" w:rsidRDefault="00000000">
      <w:pPr>
        <w:numPr>
          <w:ilvl w:val="0"/>
          <w:numId w:val="8"/>
        </w:numPr>
        <w:jc w:val="both"/>
        <w:rPr>
          <w:rFonts w:ascii="Calibri" w:eastAsia="Calibri" w:hAnsi="Calibri" w:cs="Calibri"/>
          <w:sz w:val="22"/>
          <w:szCs w:val="22"/>
        </w:rPr>
      </w:pPr>
      <w:bookmarkStart w:id="15" w:name="_heading=h.30j0zll" w:colFirst="0" w:colLast="0"/>
      <w:bookmarkEnd w:id="15"/>
      <w:r>
        <w:rPr>
          <w:rFonts w:ascii="Calibri" w:eastAsia="Calibri" w:hAnsi="Calibri" w:cs="Calibri"/>
          <w:color w:val="263238"/>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25" w14:textId="77777777" w:rsidR="00551573" w:rsidRDefault="00551573">
      <w:pPr>
        <w:jc w:val="both"/>
        <w:rPr>
          <w:rFonts w:ascii="Calibri" w:eastAsia="Calibri" w:hAnsi="Calibri" w:cs="Calibri"/>
          <w:b/>
          <w:sz w:val="22"/>
          <w:szCs w:val="22"/>
        </w:rPr>
      </w:pPr>
    </w:p>
    <w:p w14:paraId="00000226" w14:textId="77777777" w:rsidR="00551573" w:rsidRDefault="00000000">
      <w:pPr>
        <w:numPr>
          <w:ilvl w:val="0"/>
          <w:numId w:val="8"/>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00000227" w14:textId="77777777" w:rsidR="00551573" w:rsidRDefault="00551573">
      <w:pPr>
        <w:pBdr>
          <w:top w:val="nil"/>
          <w:left w:val="nil"/>
          <w:bottom w:val="nil"/>
          <w:right w:val="nil"/>
          <w:between w:val="nil"/>
        </w:pBdr>
        <w:ind w:left="567"/>
        <w:rPr>
          <w:rFonts w:ascii="Arial" w:eastAsia="Arial" w:hAnsi="Arial" w:cs="Arial"/>
          <w:color w:val="000000"/>
        </w:rPr>
      </w:pPr>
    </w:p>
    <w:p w14:paraId="00000228" w14:textId="5CC08E7C" w:rsidR="00551573" w:rsidRDefault="00000000">
      <w:pPr>
        <w:numPr>
          <w:ilvl w:val="0"/>
          <w:numId w:val="8"/>
        </w:numPr>
        <w:pBdr>
          <w:top w:val="nil"/>
          <w:left w:val="nil"/>
          <w:bottom w:val="nil"/>
          <w:right w:val="nil"/>
          <w:between w:val="nil"/>
        </w:pBdr>
        <w:shd w:val="clear" w:color="auto" w:fill="FFFFFF"/>
        <w:spacing w:after="90"/>
        <w:ind w:right="135"/>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w:t>
      </w:r>
      <w:r w:rsidRPr="00CF2721">
        <w:rPr>
          <w:rFonts w:ascii="Calibri" w:eastAsia="Calibri" w:hAnsi="Calibri" w:cs="Calibri"/>
          <w:color w:val="000000"/>
          <w:sz w:val="22"/>
          <w:szCs w:val="22"/>
        </w:rPr>
        <w:t xml:space="preserve">actualización vigentes elevadas al mes de conformidad con lo previsto en la Unidad de Medida y Actualización emitida por el Instituto Nacional de Estadística y Geografía, publicada en el Diario Oficial de la Federación el </w:t>
      </w:r>
      <w:r w:rsidRPr="00CF2721">
        <w:rPr>
          <w:rFonts w:ascii="Calibri" w:eastAsia="Calibri" w:hAnsi="Calibri" w:cs="Calibri"/>
          <w:sz w:val="22"/>
          <w:szCs w:val="22"/>
        </w:rPr>
        <w:t>10</w:t>
      </w:r>
      <w:r w:rsidRPr="00CF2721">
        <w:rPr>
          <w:rFonts w:ascii="Calibri" w:eastAsia="Calibri" w:hAnsi="Calibri" w:cs="Calibri"/>
          <w:color w:val="000000"/>
          <w:sz w:val="22"/>
          <w:szCs w:val="22"/>
        </w:rPr>
        <w:t xml:space="preserve"> de enero de 202</w:t>
      </w:r>
      <w:r w:rsidRPr="00CF2721">
        <w:rPr>
          <w:rFonts w:ascii="Calibri" w:eastAsia="Calibri" w:hAnsi="Calibri" w:cs="Calibri"/>
          <w:sz w:val="22"/>
          <w:szCs w:val="22"/>
        </w:rPr>
        <w:t>3</w:t>
      </w:r>
      <w:r w:rsidRPr="00CF2721">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w:t>
      </w:r>
      <w:r>
        <w:rPr>
          <w:rFonts w:ascii="Calibri" w:eastAsia="Calibri" w:hAnsi="Calibri" w:cs="Calibri"/>
          <w:color w:val="000000"/>
          <w:sz w:val="22"/>
          <w:szCs w:val="22"/>
        </w:rPr>
        <w:t xml:space="preserve"> la Secretaría de Finanzas, Inversión y Administración, a través del área del soporte de pago pudiendo hacerla efectiva de los saldos a favor que </w:t>
      </w:r>
      <w:r>
        <w:rPr>
          <w:rFonts w:ascii="Calibri" w:eastAsia="Calibri" w:hAnsi="Calibri" w:cs="Calibri"/>
          <w:sz w:val="22"/>
          <w:szCs w:val="22"/>
        </w:rPr>
        <w:t>quedarán</w:t>
      </w:r>
      <w:r>
        <w:rPr>
          <w:rFonts w:ascii="Calibri" w:eastAsia="Calibri" w:hAnsi="Calibri" w:cs="Calibri"/>
          <w:color w:val="000000"/>
          <w:sz w:val="22"/>
          <w:szCs w:val="22"/>
        </w:rPr>
        <w:t xml:space="preserve"> en la liquidación, y en caso contrario hará efectivas las garantías </w:t>
      </w:r>
      <w:r w:rsidRPr="00CF2721">
        <w:rPr>
          <w:rFonts w:ascii="Calibri" w:eastAsia="Calibri" w:hAnsi="Calibri" w:cs="Calibri"/>
          <w:color w:val="000000"/>
          <w:sz w:val="22"/>
          <w:szCs w:val="22"/>
        </w:rPr>
        <w:t>otorgadas. Lo anterior sin perjuicio de la pena convencional, la cual se determinará aplicando 2% sobre el valor de los bienes no suministrados por cada semana y/o el porcentaje que corresponda por fracción de semana de atraso a</w:t>
      </w:r>
      <w:r>
        <w:rPr>
          <w:rFonts w:ascii="Calibri" w:eastAsia="Calibri" w:hAnsi="Calibri" w:cs="Calibri"/>
          <w:color w:val="000000"/>
          <w:sz w:val="22"/>
          <w:szCs w:val="22"/>
        </w:rPr>
        <w:t xml:space="preserve">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29" w14:textId="77777777" w:rsidR="00551573" w:rsidRDefault="00551573">
      <w:pPr>
        <w:pBdr>
          <w:top w:val="nil"/>
          <w:left w:val="nil"/>
          <w:bottom w:val="nil"/>
          <w:right w:val="nil"/>
          <w:between w:val="nil"/>
        </w:pBdr>
        <w:ind w:left="284"/>
        <w:jc w:val="both"/>
        <w:rPr>
          <w:rFonts w:ascii="Calibri" w:eastAsia="Calibri" w:hAnsi="Calibri" w:cs="Calibri"/>
          <w:color w:val="000000"/>
          <w:sz w:val="22"/>
          <w:szCs w:val="22"/>
        </w:rPr>
      </w:pPr>
    </w:p>
    <w:p w14:paraId="0000022A" w14:textId="77777777" w:rsidR="00551573" w:rsidRDefault="00000000">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w:t>
      </w:r>
      <w:proofErr w:type="gramStart"/>
      <w:r>
        <w:rPr>
          <w:rFonts w:ascii="Calibri" w:eastAsia="Calibri" w:hAnsi="Calibri" w:cs="Calibri"/>
          <w:color w:val="000000"/>
          <w:sz w:val="22"/>
          <w:szCs w:val="22"/>
        </w:rPr>
        <w:t>y  adjudicados</w:t>
      </w:r>
      <w:proofErr w:type="gramEnd"/>
      <w:r>
        <w:rPr>
          <w:rFonts w:ascii="Calibri" w:eastAsia="Calibri" w:hAnsi="Calibri" w:cs="Calibri"/>
          <w:color w:val="000000"/>
          <w:sz w:val="22"/>
          <w:szCs w:val="22"/>
        </w:rPr>
        <w:t xml:space="preserve">,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2B" w14:textId="77777777" w:rsidR="00551573" w:rsidRDefault="00551573">
      <w:pPr>
        <w:pBdr>
          <w:top w:val="nil"/>
          <w:left w:val="nil"/>
          <w:bottom w:val="nil"/>
          <w:right w:val="nil"/>
          <w:between w:val="nil"/>
        </w:pBdr>
        <w:ind w:left="284"/>
        <w:jc w:val="both"/>
        <w:rPr>
          <w:rFonts w:ascii="Calibri" w:eastAsia="Calibri" w:hAnsi="Calibri" w:cs="Calibri"/>
          <w:color w:val="000000"/>
          <w:sz w:val="22"/>
          <w:szCs w:val="22"/>
        </w:rPr>
      </w:pPr>
    </w:p>
    <w:p w14:paraId="0000022C" w14:textId="77777777" w:rsidR="00551573" w:rsidRDefault="00000000">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Podrá ser motivo de rescisión de contrato cuando el licitante incurra en cualquiera de las infracciones previstas en la Ley.</w:t>
      </w:r>
    </w:p>
    <w:p w14:paraId="0000022D"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22E"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CF2721">
        <w:rPr>
          <w:rFonts w:ascii="Calibri" w:eastAsia="Calibri" w:hAnsi="Calibri" w:cs="Calibri"/>
          <w:sz w:val="22"/>
          <w:szCs w:val="22"/>
        </w:rPr>
        <w:t>verificar la capacidad, disponibilidad y características del equipo disponible por la empresa para la fabricación y/o suministro de los bienes, así como la veracidad de la información presentada. El licitante se obliga</w:t>
      </w:r>
      <w:r>
        <w:rPr>
          <w:rFonts w:ascii="Calibri" w:eastAsia="Calibri" w:hAnsi="Calibri" w:cs="Calibri"/>
          <w:sz w:val="22"/>
          <w:szCs w:val="22"/>
        </w:rPr>
        <w:t xml:space="preserve"> con su participación a otorgar todas las facilidades necesarias al personal de la Convocante para el desahogo de la evaluación.</w:t>
      </w:r>
    </w:p>
    <w:p w14:paraId="0000022F" w14:textId="77777777" w:rsidR="00551573" w:rsidRDefault="00551573">
      <w:pPr>
        <w:pBdr>
          <w:top w:val="nil"/>
          <w:left w:val="nil"/>
          <w:bottom w:val="nil"/>
          <w:right w:val="nil"/>
          <w:between w:val="nil"/>
        </w:pBdr>
        <w:ind w:left="567"/>
        <w:jc w:val="both"/>
        <w:rPr>
          <w:rFonts w:ascii="Calibri" w:eastAsia="Calibri" w:hAnsi="Calibri" w:cs="Calibri"/>
          <w:color w:val="000000"/>
          <w:sz w:val="22"/>
          <w:szCs w:val="22"/>
        </w:rPr>
      </w:pPr>
    </w:p>
    <w:p w14:paraId="00000230" w14:textId="7822EF5D" w:rsidR="00551573" w:rsidRPr="00605D28"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w:t>
      </w:r>
      <w:r w:rsidRPr="00605D28">
        <w:rPr>
          <w:rFonts w:ascii="Calibri" w:eastAsia="Calibri" w:hAnsi="Calibri" w:cs="Calibri"/>
          <w:sz w:val="22"/>
          <w:szCs w:val="22"/>
        </w:rPr>
        <w:t>importe de $750.00 (setecientos cincuenta pesos 00/100 M.N.), del</w:t>
      </w:r>
      <w:r w:rsidRPr="00605D28">
        <w:rPr>
          <w:rFonts w:ascii="Calibri" w:eastAsia="Calibri" w:hAnsi="Calibri" w:cs="Calibri"/>
          <w:b/>
          <w:sz w:val="22"/>
          <w:szCs w:val="22"/>
        </w:rPr>
        <w:t xml:space="preserve"> </w:t>
      </w:r>
      <w:r w:rsidR="00605D28" w:rsidRPr="00605D28">
        <w:rPr>
          <w:rFonts w:ascii="Calibri" w:eastAsia="Calibri" w:hAnsi="Calibri" w:cs="Calibri"/>
          <w:b/>
          <w:sz w:val="22"/>
          <w:szCs w:val="22"/>
        </w:rPr>
        <w:t>2</w:t>
      </w:r>
      <w:r w:rsidR="00300783" w:rsidRPr="00605D28">
        <w:rPr>
          <w:rFonts w:ascii="Calibri" w:eastAsia="Calibri" w:hAnsi="Calibri" w:cs="Calibri"/>
          <w:b/>
          <w:sz w:val="22"/>
          <w:szCs w:val="22"/>
        </w:rPr>
        <w:t xml:space="preserve">1 de </w:t>
      </w:r>
      <w:r w:rsidR="00605D28" w:rsidRPr="00605D28">
        <w:rPr>
          <w:rFonts w:ascii="Calibri" w:eastAsia="Calibri" w:hAnsi="Calibri" w:cs="Calibri"/>
          <w:b/>
          <w:sz w:val="22"/>
          <w:szCs w:val="22"/>
        </w:rPr>
        <w:t>julio</w:t>
      </w:r>
      <w:r w:rsidRPr="00605D28">
        <w:rPr>
          <w:rFonts w:ascii="Calibri" w:eastAsia="Calibri" w:hAnsi="Calibri" w:cs="Calibri"/>
          <w:b/>
          <w:sz w:val="22"/>
          <w:szCs w:val="22"/>
        </w:rPr>
        <w:t xml:space="preserve"> al </w:t>
      </w:r>
      <w:r w:rsidR="00605D28" w:rsidRPr="00605D28">
        <w:rPr>
          <w:rFonts w:ascii="Calibri" w:eastAsia="Calibri" w:hAnsi="Calibri" w:cs="Calibri"/>
          <w:b/>
          <w:sz w:val="22"/>
          <w:szCs w:val="22"/>
        </w:rPr>
        <w:t>15</w:t>
      </w:r>
      <w:r w:rsidRPr="00605D28">
        <w:rPr>
          <w:rFonts w:ascii="Calibri" w:eastAsia="Calibri" w:hAnsi="Calibri" w:cs="Calibri"/>
          <w:b/>
          <w:sz w:val="22"/>
          <w:szCs w:val="22"/>
        </w:rPr>
        <w:t xml:space="preserve"> de </w:t>
      </w:r>
      <w:r w:rsidR="00605D28" w:rsidRPr="00605D28">
        <w:rPr>
          <w:rFonts w:ascii="Calibri" w:eastAsia="Calibri" w:hAnsi="Calibri" w:cs="Calibri"/>
          <w:b/>
          <w:sz w:val="22"/>
          <w:szCs w:val="22"/>
        </w:rPr>
        <w:t>agosto</w:t>
      </w:r>
      <w:r w:rsidRPr="00605D28">
        <w:rPr>
          <w:rFonts w:ascii="Calibri" w:eastAsia="Calibri" w:hAnsi="Calibri" w:cs="Calibri"/>
          <w:b/>
          <w:sz w:val="22"/>
          <w:szCs w:val="22"/>
        </w:rPr>
        <w:t xml:space="preserve"> de 202</w:t>
      </w:r>
      <w:r w:rsidR="00300783" w:rsidRPr="00605D28">
        <w:rPr>
          <w:rFonts w:ascii="Calibri" w:eastAsia="Calibri" w:hAnsi="Calibri" w:cs="Calibri"/>
          <w:b/>
          <w:sz w:val="22"/>
          <w:szCs w:val="22"/>
        </w:rPr>
        <w:t>3</w:t>
      </w:r>
      <w:r w:rsidRPr="00605D28">
        <w:rPr>
          <w:rFonts w:ascii="Calibri" w:eastAsia="Calibri" w:hAnsi="Calibri" w:cs="Calibri"/>
          <w:sz w:val="22"/>
          <w:szCs w:val="22"/>
        </w:rPr>
        <w:t xml:space="preserve">. La forma de pago para adquirir las bases de la presente licitación es: </w:t>
      </w:r>
    </w:p>
    <w:p w14:paraId="00000231" w14:textId="77777777" w:rsidR="00551573" w:rsidRDefault="00551573">
      <w:pPr>
        <w:jc w:val="both"/>
        <w:rPr>
          <w:rFonts w:ascii="Calibri" w:eastAsia="Calibri" w:hAnsi="Calibri" w:cs="Calibri"/>
          <w:sz w:val="22"/>
          <w:szCs w:val="22"/>
        </w:rPr>
      </w:pPr>
    </w:p>
    <w:p w14:paraId="00000232" w14:textId="3099C434" w:rsidR="00551573" w:rsidRDefault="00000000">
      <w:pPr>
        <w:ind w:left="567"/>
        <w:jc w:val="both"/>
        <w:rPr>
          <w:rFonts w:ascii="Calibri" w:eastAsia="Calibri" w:hAnsi="Calibri" w:cs="Calibri"/>
          <w:sz w:val="22"/>
          <w:szCs w:val="22"/>
        </w:rPr>
      </w:pPr>
      <w:r>
        <w:rPr>
          <w:rFonts w:ascii="Calibri" w:eastAsia="Calibri" w:hAnsi="Calibri" w:cs="Calibri"/>
          <w:sz w:val="22"/>
          <w:szCs w:val="22"/>
        </w:rPr>
        <w:t xml:space="preserve">A través de la página de la Secretaría de Finanzas, Inversión y Administración, en </w:t>
      </w:r>
      <w:hyperlink r:id="rId26">
        <w:r w:rsidR="00857BDD">
          <w:rPr>
            <w:rFonts w:ascii="Calibri" w:eastAsia="Calibri" w:hAnsi="Calibri" w:cs="Calibri"/>
            <w:color w:val="0000FF"/>
            <w:sz w:val="22"/>
            <w:szCs w:val="22"/>
            <w:u w:val="single"/>
          </w:rPr>
          <w:t>https://pagosenlinea.guanajuato.gob.mx/servicios?tipoServicio=GP01</w:t>
        </w:r>
      </w:hyperlink>
      <w:r>
        <w:rPr>
          <w:rFonts w:ascii="Calibri" w:eastAsia="Calibri" w:hAnsi="Calibri" w:cs="Calibri"/>
          <w:sz w:val="22"/>
          <w:szCs w:val="22"/>
        </w:rPr>
        <w:t xml:space="preserve"> en la opción </w:t>
      </w:r>
      <w:r w:rsidR="00857BDD">
        <w:rPr>
          <w:rFonts w:ascii="Calibri" w:eastAsia="Calibri" w:hAnsi="Calibri" w:cs="Calibri"/>
          <w:sz w:val="22"/>
          <w:szCs w:val="22"/>
        </w:rPr>
        <w:t>2</w:t>
      </w:r>
      <w:r>
        <w:rPr>
          <w:rFonts w:ascii="Calibri" w:eastAsia="Calibri" w:hAnsi="Calibri" w:cs="Calibri"/>
          <w:sz w:val="22"/>
          <w:szCs w:val="22"/>
        </w:rPr>
        <w:t xml:space="preserve">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33" w14:textId="77777777" w:rsidR="00551573" w:rsidRDefault="00551573">
      <w:pPr>
        <w:jc w:val="both"/>
        <w:rPr>
          <w:rFonts w:ascii="Calibri" w:eastAsia="Calibri" w:hAnsi="Calibri" w:cs="Calibri"/>
          <w:sz w:val="22"/>
          <w:szCs w:val="22"/>
        </w:rPr>
      </w:pPr>
    </w:p>
    <w:p w14:paraId="00000234" w14:textId="77777777" w:rsidR="00551573" w:rsidRDefault="00000000" w:rsidP="00CF2721">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14:paraId="00000235" w14:textId="77777777" w:rsidR="00551573" w:rsidRDefault="00551573">
      <w:pPr>
        <w:jc w:val="both"/>
        <w:rPr>
          <w:rFonts w:ascii="Calibri" w:eastAsia="Calibri" w:hAnsi="Calibri" w:cs="Calibri"/>
          <w:sz w:val="22"/>
          <w:szCs w:val="22"/>
        </w:rPr>
      </w:pPr>
    </w:p>
    <w:p w14:paraId="00000236"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b/>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37" w14:textId="77777777" w:rsidR="00551573" w:rsidRDefault="00551573">
      <w:pPr>
        <w:pBdr>
          <w:top w:val="nil"/>
          <w:left w:val="nil"/>
          <w:bottom w:val="nil"/>
          <w:right w:val="nil"/>
          <w:between w:val="nil"/>
        </w:pBdr>
        <w:ind w:left="426"/>
        <w:jc w:val="both"/>
        <w:rPr>
          <w:rFonts w:ascii="Calibri" w:eastAsia="Calibri" w:hAnsi="Calibri" w:cs="Calibri"/>
          <w:color w:val="000000"/>
          <w:sz w:val="22"/>
          <w:szCs w:val="22"/>
        </w:rPr>
      </w:pPr>
    </w:p>
    <w:p w14:paraId="00000238"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14:paraId="00000239" w14:textId="77777777" w:rsidR="00551573" w:rsidRDefault="00551573">
      <w:pPr>
        <w:jc w:val="both"/>
        <w:rPr>
          <w:rFonts w:ascii="Calibri" w:eastAsia="Calibri" w:hAnsi="Calibri" w:cs="Calibri"/>
          <w:sz w:val="22"/>
          <w:szCs w:val="22"/>
        </w:rPr>
      </w:pPr>
    </w:p>
    <w:p w14:paraId="4F420795" w14:textId="77777777" w:rsidR="00CF2721" w:rsidRDefault="00000000" w:rsidP="00953E6B">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CF2721">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3329B5AC" w14:textId="77777777" w:rsidR="00CF2721" w:rsidRDefault="00CF2721" w:rsidP="00CF2721">
      <w:pPr>
        <w:pStyle w:val="Prrafodelista"/>
        <w:rPr>
          <w:rFonts w:ascii="Calibri" w:eastAsia="Calibri" w:hAnsi="Calibri" w:cs="Calibri"/>
          <w:color w:val="000000"/>
          <w:sz w:val="22"/>
          <w:szCs w:val="22"/>
        </w:rPr>
      </w:pPr>
    </w:p>
    <w:p w14:paraId="0000023C" w14:textId="77DC0894" w:rsidR="00551573" w:rsidRPr="00CF2721" w:rsidRDefault="00000000" w:rsidP="00953E6B">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CF2721">
        <w:rPr>
          <w:rFonts w:ascii="Calibri" w:eastAsia="Calibri" w:hAnsi="Calibri" w:cs="Calibri"/>
          <w:color w:val="000000"/>
          <w:sz w:val="22"/>
          <w:szCs w:val="22"/>
        </w:rPr>
        <w:t xml:space="preserve">Durante el Acto de Apertura, al menos dos representantes legales de los licitantes, si </w:t>
      </w:r>
      <w:proofErr w:type="gramStart"/>
      <w:r w:rsidRPr="00CF2721">
        <w:rPr>
          <w:rFonts w:ascii="Calibri" w:eastAsia="Calibri" w:hAnsi="Calibri" w:cs="Calibri"/>
          <w:color w:val="000000"/>
          <w:sz w:val="22"/>
          <w:szCs w:val="22"/>
        </w:rPr>
        <w:t>hubieran</w:t>
      </w:r>
      <w:proofErr w:type="gramEnd"/>
      <w:r w:rsidRPr="00CF2721">
        <w:rPr>
          <w:rFonts w:ascii="Calibri" w:eastAsia="Calibri" w:hAnsi="Calibri" w:cs="Calibri"/>
          <w:color w:val="000000"/>
          <w:sz w:val="22"/>
          <w:szCs w:val="22"/>
        </w:rPr>
        <w:t xml:space="preserve"> presentes, y los Servidores Públicos presentes firmarán las ofertas Técnicas y Económicas.</w:t>
      </w:r>
    </w:p>
    <w:p w14:paraId="0000023D" w14:textId="77777777" w:rsidR="00551573" w:rsidRDefault="00551573">
      <w:pPr>
        <w:jc w:val="both"/>
        <w:rPr>
          <w:rFonts w:ascii="Calibri" w:eastAsia="Calibri" w:hAnsi="Calibri" w:cs="Calibri"/>
          <w:sz w:val="22"/>
          <w:szCs w:val="22"/>
        </w:rPr>
      </w:pPr>
    </w:p>
    <w:p w14:paraId="0000023E" w14:textId="622B5974" w:rsidR="00551573"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3F" w14:textId="77777777" w:rsidR="00551573" w:rsidRDefault="00551573">
      <w:pPr>
        <w:jc w:val="both"/>
        <w:rPr>
          <w:rFonts w:ascii="Calibri" w:eastAsia="Calibri" w:hAnsi="Calibri" w:cs="Calibri"/>
          <w:sz w:val="22"/>
          <w:szCs w:val="22"/>
        </w:rPr>
      </w:pPr>
    </w:p>
    <w:p w14:paraId="00000240"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41" w14:textId="77777777" w:rsidR="00551573" w:rsidRDefault="00551573">
      <w:pPr>
        <w:pBdr>
          <w:top w:val="nil"/>
          <w:left w:val="nil"/>
          <w:bottom w:val="nil"/>
          <w:right w:val="nil"/>
          <w:between w:val="nil"/>
        </w:pBdr>
        <w:ind w:left="720"/>
        <w:jc w:val="both"/>
        <w:rPr>
          <w:rFonts w:ascii="Calibri" w:eastAsia="Calibri" w:hAnsi="Calibri" w:cs="Calibri"/>
          <w:sz w:val="22"/>
          <w:szCs w:val="22"/>
        </w:rPr>
      </w:pPr>
    </w:p>
    <w:p w14:paraId="00000242"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lastRenderedPageBreak/>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43" w14:textId="77777777" w:rsidR="00551573" w:rsidRDefault="00551573">
      <w:pPr>
        <w:jc w:val="both"/>
        <w:rPr>
          <w:rFonts w:ascii="Calibri" w:eastAsia="Calibri" w:hAnsi="Calibri" w:cs="Calibri"/>
          <w:sz w:val="22"/>
          <w:szCs w:val="22"/>
        </w:rPr>
      </w:pPr>
    </w:p>
    <w:p w14:paraId="00000244"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45" w14:textId="77777777" w:rsidR="00551573" w:rsidRDefault="00551573">
      <w:pPr>
        <w:jc w:val="both"/>
        <w:rPr>
          <w:rFonts w:ascii="Calibri" w:eastAsia="Calibri" w:hAnsi="Calibri" w:cs="Calibri"/>
          <w:sz w:val="22"/>
          <w:szCs w:val="22"/>
        </w:rPr>
      </w:pPr>
    </w:p>
    <w:p w14:paraId="00000246"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CF2721">
        <w:rPr>
          <w:rFonts w:ascii="Calibri" w:eastAsia="Calibri" w:hAnsi="Calibri" w:cs="Calibri"/>
          <w:color w:val="000000"/>
          <w:sz w:val="22"/>
          <w:szCs w:val="22"/>
        </w:rPr>
        <w:t xml:space="preserve">al </w:t>
      </w:r>
      <w:proofErr w:type="gramStart"/>
      <w:r w:rsidRPr="00CF2721">
        <w:rPr>
          <w:rFonts w:ascii="Calibri" w:eastAsia="Calibri" w:hAnsi="Calibri" w:cs="Calibri"/>
          <w:color w:val="000000"/>
          <w:sz w:val="22"/>
          <w:szCs w:val="22"/>
        </w:rPr>
        <w:t>Anexo  E</w:t>
      </w:r>
      <w:proofErr w:type="gramEnd"/>
      <w:r w:rsidRPr="00CF2721">
        <w:rPr>
          <w:rFonts w:ascii="Calibri" w:eastAsia="Calibri" w:hAnsi="Calibri" w:cs="Calibri"/>
          <w:color w:val="000000"/>
          <w:sz w:val="22"/>
          <w:szCs w:val="22"/>
        </w:rPr>
        <w:t xml:space="preserve"> “Requisitos de facturación”.</w:t>
      </w:r>
    </w:p>
    <w:p w14:paraId="00000247" w14:textId="77777777" w:rsidR="00551573" w:rsidRDefault="00551573">
      <w:pPr>
        <w:jc w:val="both"/>
        <w:rPr>
          <w:rFonts w:ascii="Calibri" w:eastAsia="Calibri" w:hAnsi="Calibri" w:cs="Calibri"/>
          <w:sz w:val="22"/>
          <w:szCs w:val="22"/>
        </w:rPr>
      </w:pPr>
    </w:p>
    <w:p w14:paraId="00000248" w14:textId="3A9281FB" w:rsidR="00551573" w:rsidRPr="00CF2721" w:rsidRDefault="00000000">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sidRPr="00CF2721">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sidRPr="00CF2721">
        <w:rPr>
          <w:rFonts w:ascii="Calibri" w:eastAsia="Calibri" w:hAnsi="Calibri" w:cs="Calibri"/>
          <w:sz w:val="22"/>
          <w:szCs w:val="22"/>
        </w:rPr>
        <w:t xml:space="preserve">Ana Laura Puga Díaz, Alejandro </w:t>
      </w:r>
      <w:proofErr w:type="spellStart"/>
      <w:r w:rsidRPr="00CF2721">
        <w:rPr>
          <w:rFonts w:ascii="Calibri" w:eastAsia="Calibri" w:hAnsi="Calibri" w:cs="Calibri"/>
          <w:sz w:val="22"/>
          <w:szCs w:val="22"/>
        </w:rPr>
        <w:t>Abundez</w:t>
      </w:r>
      <w:proofErr w:type="spellEnd"/>
      <w:r w:rsidRPr="00CF2721">
        <w:rPr>
          <w:rFonts w:ascii="Calibri" w:eastAsia="Calibri" w:hAnsi="Calibri" w:cs="Calibri"/>
          <w:sz w:val="22"/>
          <w:szCs w:val="22"/>
        </w:rPr>
        <w:t xml:space="preserve"> Yebra</w:t>
      </w:r>
      <w:r w:rsidRPr="00CF2721">
        <w:rPr>
          <w:rFonts w:ascii="Calibri" w:eastAsia="Calibri" w:hAnsi="Calibri" w:cs="Calibri"/>
          <w:color w:val="000000"/>
          <w:sz w:val="22"/>
          <w:szCs w:val="22"/>
        </w:rPr>
        <w:t xml:space="preserve">, Gabriel Bravo Gutiérrez y/o </w:t>
      </w:r>
      <w:r w:rsidR="00CF2721" w:rsidRPr="00CF2721">
        <w:rPr>
          <w:rFonts w:ascii="Calibri" w:eastAsia="Calibri" w:hAnsi="Calibri" w:cs="Calibri"/>
          <w:color w:val="000000"/>
          <w:sz w:val="22"/>
          <w:szCs w:val="22"/>
        </w:rPr>
        <w:t>Omar Ibrahim Cabral Mier</w:t>
      </w:r>
      <w:r w:rsidRPr="00CF2721">
        <w:rPr>
          <w:rFonts w:ascii="Calibri" w:eastAsia="Calibri" w:hAnsi="Calibri" w:cs="Calibri"/>
          <w:color w:val="000000"/>
          <w:sz w:val="22"/>
          <w:szCs w:val="22"/>
        </w:rPr>
        <w:t>, comisionados por parte del Comité. Lo anterior con fundamento en el artículo 24 último párrafo del Reglamento, de conformidad a lo determinado en acuerdo del Acta No. </w:t>
      </w:r>
      <w:r w:rsidRPr="00CF2721">
        <w:rPr>
          <w:rFonts w:ascii="Calibri" w:eastAsia="Calibri" w:hAnsi="Calibri" w:cs="Calibri"/>
          <w:b/>
          <w:sz w:val="22"/>
          <w:szCs w:val="22"/>
        </w:rPr>
        <w:t>357</w:t>
      </w:r>
      <w:r w:rsidRPr="00CF2721">
        <w:rPr>
          <w:rFonts w:ascii="Calibri" w:eastAsia="Calibri" w:hAnsi="Calibri" w:cs="Calibri"/>
          <w:b/>
          <w:color w:val="000000"/>
          <w:sz w:val="22"/>
          <w:szCs w:val="22"/>
        </w:rPr>
        <w:t>ª</w:t>
      </w:r>
      <w:r w:rsidRPr="00CF2721">
        <w:rPr>
          <w:rFonts w:ascii="Calibri" w:eastAsia="Calibri" w:hAnsi="Calibri" w:cs="Calibri"/>
          <w:color w:val="000000"/>
          <w:sz w:val="22"/>
          <w:szCs w:val="22"/>
        </w:rPr>
        <w:t xml:space="preserve"> de la Reunión Ordinaria del Comité de fecha </w:t>
      </w:r>
      <w:r w:rsidRPr="00CF2721">
        <w:rPr>
          <w:rFonts w:ascii="Calibri" w:eastAsia="Calibri" w:hAnsi="Calibri" w:cs="Calibri"/>
          <w:b/>
          <w:sz w:val="22"/>
          <w:szCs w:val="22"/>
        </w:rPr>
        <w:t>22</w:t>
      </w:r>
      <w:r w:rsidRPr="00CF2721">
        <w:rPr>
          <w:rFonts w:ascii="Calibri" w:eastAsia="Calibri" w:hAnsi="Calibri" w:cs="Calibri"/>
          <w:b/>
          <w:color w:val="000000"/>
          <w:sz w:val="22"/>
          <w:szCs w:val="22"/>
        </w:rPr>
        <w:t xml:space="preserve"> de </w:t>
      </w:r>
      <w:r w:rsidRPr="00CF2721">
        <w:rPr>
          <w:rFonts w:ascii="Calibri" w:eastAsia="Calibri" w:hAnsi="Calibri" w:cs="Calibri"/>
          <w:b/>
          <w:sz w:val="22"/>
          <w:szCs w:val="22"/>
        </w:rPr>
        <w:t xml:space="preserve">septiembre </w:t>
      </w:r>
      <w:r w:rsidRPr="00CF2721">
        <w:rPr>
          <w:rFonts w:ascii="Calibri" w:eastAsia="Calibri" w:hAnsi="Calibri" w:cs="Calibri"/>
          <w:b/>
          <w:color w:val="000000"/>
          <w:sz w:val="22"/>
          <w:szCs w:val="22"/>
        </w:rPr>
        <w:t>de 20</w:t>
      </w:r>
      <w:r w:rsidRPr="00CF2721">
        <w:rPr>
          <w:rFonts w:ascii="Calibri" w:eastAsia="Calibri" w:hAnsi="Calibri" w:cs="Calibri"/>
          <w:b/>
          <w:sz w:val="22"/>
          <w:szCs w:val="22"/>
        </w:rPr>
        <w:t>22</w:t>
      </w:r>
      <w:r w:rsidRPr="00CF2721">
        <w:rPr>
          <w:rFonts w:ascii="Calibri" w:eastAsia="Calibri" w:hAnsi="Calibri" w:cs="Calibri"/>
          <w:b/>
          <w:color w:val="000000"/>
          <w:sz w:val="22"/>
          <w:szCs w:val="22"/>
        </w:rPr>
        <w:t xml:space="preserve">. </w:t>
      </w:r>
    </w:p>
    <w:p w14:paraId="00000249" w14:textId="77777777" w:rsidR="00551573" w:rsidRDefault="00551573">
      <w:pPr>
        <w:jc w:val="both"/>
        <w:rPr>
          <w:rFonts w:ascii="Calibri" w:eastAsia="Calibri" w:hAnsi="Calibri" w:cs="Calibri"/>
          <w:b/>
          <w:sz w:val="22"/>
          <w:szCs w:val="22"/>
        </w:rPr>
      </w:pPr>
    </w:p>
    <w:p w14:paraId="0000024A" w14:textId="77777777" w:rsidR="00551573" w:rsidRDefault="00551573">
      <w:pPr>
        <w:pBdr>
          <w:top w:val="nil"/>
          <w:left w:val="nil"/>
          <w:bottom w:val="nil"/>
          <w:right w:val="nil"/>
          <w:between w:val="nil"/>
        </w:pBdr>
        <w:ind w:left="426"/>
        <w:jc w:val="both"/>
        <w:rPr>
          <w:rFonts w:ascii="Calibri" w:eastAsia="Calibri" w:hAnsi="Calibri" w:cs="Calibri"/>
          <w:b/>
          <w:color w:val="000000"/>
          <w:sz w:val="22"/>
          <w:szCs w:val="22"/>
        </w:rPr>
      </w:pPr>
    </w:p>
    <w:p w14:paraId="0000024B" w14:textId="77777777" w:rsidR="00551573" w:rsidRDefault="00000000">
      <w:pPr>
        <w:pBdr>
          <w:top w:val="nil"/>
          <w:left w:val="nil"/>
          <w:bottom w:val="nil"/>
          <w:right w:val="nil"/>
          <w:between w:val="nil"/>
        </w:pBdr>
        <w:ind w:left="426"/>
        <w:jc w:val="center"/>
        <w:rPr>
          <w:rFonts w:ascii="Calibri" w:eastAsia="Calibri" w:hAnsi="Calibri" w:cs="Calibri"/>
          <w:b/>
          <w:color w:val="000000"/>
          <w:sz w:val="22"/>
          <w:szCs w:val="22"/>
        </w:rPr>
      </w:pPr>
      <w:proofErr w:type="gramStart"/>
      <w:r>
        <w:rPr>
          <w:rFonts w:ascii="Calibri" w:eastAsia="Calibri" w:hAnsi="Calibri" w:cs="Calibri"/>
          <w:b/>
          <w:color w:val="000000"/>
          <w:sz w:val="22"/>
          <w:szCs w:val="22"/>
        </w:rPr>
        <w:t>A  t</w:t>
      </w:r>
      <w:proofErr w:type="gramEnd"/>
      <w:r>
        <w:rPr>
          <w:rFonts w:ascii="Calibri" w:eastAsia="Calibri" w:hAnsi="Calibri" w:cs="Calibri"/>
          <w:b/>
          <w:color w:val="000000"/>
          <w:sz w:val="22"/>
          <w:szCs w:val="22"/>
        </w:rPr>
        <w:t xml:space="preserve">  e  n  t  a  m  e  n  t  e</w:t>
      </w:r>
    </w:p>
    <w:p w14:paraId="0000024C" w14:textId="77777777" w:rsidR="00551573" w:rsidRDefault="00551573">
      <w:pPr>
        <w:ind w:hanging="11"/>
        <w:rPr>
          <w:rFonts w:ascii="Calibri" w:eastAsia="Calibri" w:hAnsi="Calibri" w:cs="Calibri"/>
          <w:b/>
          <w:sz w:val="22"/>
          <w:szCs w:val="22"/>
        </w:rPr>
      </w:pPr>
    </w:p>
    <w:p w14:paraId="0000024D" w14:textId="77777777" w:rsidR="00551573"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4E" w14:textId="77777777" w:rsidR="00551573" w:rsidRDefault="00551573">
      <w:pPr>
        <w:rPr>
          <w:rFonts w:ascii="Calibri" w:eastAsia="Calibri" w:hAnsi="Calibri" w:cs="Calibri"/>
          <w:b/>
          <w:sz w:val="22"/>
          <w:szCs w:val="22"/>
        </w:rPr>
      </w:pPr>
    </w:p>
    <w:p w14:paraId="0000024F" w14:textId="77777777" w:rsidR="00551573" w:rsidRDefault="00551573">
      <w:pPr>
        <w:rPr>
          <w:rFonts w:ascii="Calibri" w:eastAsia="Calibri" w:hAnsi="Calibri" w:cs="Calibri"/>
          <w:b/>
          <w:sz w:val="22"/>
          <w:szCs w:val="22"/>
        </w:rPr>
      </w:pPr>
    </w:p>
    <w:p w14:paraId="00000250" w14:textId="77777777" w:rsidR="00551573" w:rsidRDefault="00551573">
      <w:pPr>
        <w:rPr>
          <w:rFonts w:ascii="Calibri" w:eastAsia="Calibri" w:hAnsi="Calibri" w:cs="Calibri"/>
          <w:b/>
          <w:sz w:val="22"/>
          <w:szCs w:val="22"/>
        </w:rPr>
      </w:pPr>
    </w:p>
    <w:p w14:paraId="00000251" w14:textId="77777777" w:rsidR="00551573" w:rsidRDefault="00551573">
      <w:pPr>
        <w:rPr>
          <w:rFonts w:ascii="Calibri" w:eastAsia="Calibri" w:hAnsi="Calibri" w:cs="Calibri"/>
          <w:b/>
          <w:sz w:val="22"/>
          <w:szCs w:val="22"/>
        </w:rPr>
      </w:pPr>
    </w:p>
    <w:p w14:paraId="00000252" w14:textId="77777777" w:rsidR="00551573" w:rsidRDefault="00551573">
      <w:pPr>
        <w:rPr>
          <w:rFonts w:ascii="Calibri" w:eastAsia="Calibri" w:hAnsi="Calibri" w:cs="Calibri"/>
          <w:b/>
          <w:sz w:val="22"/>
          <w:szCs w:val="22"/>
        </w:rPr>
      </w:pPr>
    </w:p>
    <w:sectPr w:rsidR="00551573">
      <w:headerReference w:type="default" r:id="rId27"/>
      <w:footerReference w:type="even" r:id="rId28"/>
      <w:footerReference w:type="default" r:id="rId29"/>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3DE1B" w14:textId="77777777" w:rsidR="00B41FFB" w:rsidRDefault="00B41FFB">
      <w:r>
        <w:separator/>
      </w:r>
    </w:p>
  </w:endnote>
  <w:endnote w:type="continuationSeparator" w:id="0">
    <w:p w14:paraId="63B184F3" w14:textId="77777777" w:rsidR="00B41FFB" w:rsidRDefault="00B4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Courier New"/>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5" w14:textId="77777777" w:rsidR="00551573"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56" w14:textId="77777777" w:rsidR="00551573" w:rsidRDefault="0055157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7" w14:textId="156364CD" w:rsidR="00551573"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6B0D8D">
      <w:rPr>
        <w:noProof/>
        <w:color w:val="000000"/>
      </w:rPr>
      <w:t>1</w:t>
    </w:r>
    <w:r>
      <w:rPr>
        <w:color w:val="000000"/>
      </w:rPr>
      <w:fldChar w:fldCharType="end"/>
    </w:r>
  </w:p>
  <w:p w14:paraId="00000258" w14:textId="77777777" w:rsidR="00551573" w:rsidRDefault="00551573">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59" w14:textId="77777777" w:rsidR="00551573" w:rsidRDefault="00551573">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5A" w14:textId="2F7E7AF6" w:rsidR="00551573" w:rsidRPr="00300783"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300783">
      <w:rPr>
        <w:rFonts w:ascii="Calibri" w:eastAsia="Calibri" w:hAnsi="Calibri" w:cs="Calibri"/>
        <w:b/>
        <w:color w:val="000000"/>
        <w:sz w:val="20"/>
        <w:szCs w:val="20"/>
      </w:rPr>
      <w:t>LICITACIÓN PÚBLICA NACIONAL PRESENCIAL 40051001-</w:t>
    </w:r>
    <w:r w:rsidR="00300783" w:rsidRPr="00300783">
      <w:rPr>
        <w:rFonts w:ascii="Calibri" w:eastAsia="Calibri" w:hAnsi="Calibri" w:cs="Calibri"/>
        <w:b/>
        <w:color w:val="000000"/>
        <w:sz w:val="20"/>
        <w:szCs w:val="20"/>
      </w:rPr>
      <w:t>0</w:t>
    </w:r>
    <w:r w:rsidR="00605D28">
      <w:rPr>
        <w:rFonts w:ascii="Calibri" w:eastAsia="Calibri" w:hAnsi="Calibri" w:cs="Calibri"/>
        <w:b/>
        <w:color w:val="000000"/>
        <w:sz w:val="20"/>
        <w:szCs w:val="20"/>
      </w:rPr>
      <w:t>58</w:t>
    </w:r>
    <w:r w:rsidRPr="00300783">
      <w:rPr>
        <w:rFonts w:ascii="Calibri" w:eastAsia="Calibri" w:hAnsi="Calibri" w:cs="Calibri"/>
        <w:b/>
        <w:color w:val="000000"/>
        <w:sz w:val="20"/>
        <w:szCs w:val="20"/>
      </w:rPr>
      <w:t>-2</w:t>
    </w:r>
    <w:r w:rsidR="006B0D8D" w:rsidRPr="00300783">
      <w:rPr>
        <w:rFonts w:ascii="Calibri" w:eastAsia="Calibri" w:hAnsi="Calibri" w:cs="Calibri"/>
        <w:b/>
        <w:color w:val="000000"/>
        <w:sz w:val="20"/>
        <w:szCs w:val="20"/>
      </w:rPr>
      <w:t>3</w:t>
    </w:r>
    <w:r w:rsidRPr="00300783">
      <w:rPr>
        <w:rFonts w:ascii="Calibri" w:eastAsia="Calibri" w:hAnsi="Calibri" w:cs="Calibri"/>
        <w:b/>
        <w:color w:val="000000"/>
        <w:sz w:val="20"/>
        <w:szCs w:val="20"/>
      </w:rPr>
      <w:t xml:space="preserve"> (CAGEG-0</w:t>
    </w:r>
    <w:r w:rsidR="00300783" w:rsidRPr="00300783">
      <w:rPr>
        <w:rFonts w:ascii="Calibri" w:eastAsia="Calibri" w:hAnsi="Calibri" w:cs="Calibri"/>
        <w:b/>
        <w:color w:val="000000"/>
        <w:sz w:val="20"/>
        <w:szCs w:val="20"/>
      </w:rPr>
      <w:t>30</w:t>
    </w:r>
    <w:r w:rsidRPr="00300783">
      <w:rPr>
        <w:rFonts w:ascii="Calibri" w:eastAsia="Calibri" w:hAnsi="Calibri" w:cs="Calibri"/>
        <w:b/>
        <w:color w:val="000000"/>
        <w:sz w:val="20"/>
        <w:szCs w:val="20"/>
      </w:rPr>
      <w:t>/202</w:t>
    </w:r>
    <w:r w:rsidR="006B0D8D" w:rsidRPr="00300783">
      <w:rPr>
        <w:rFonts w:ascii="Calibri" w:eastAsia="Calibri" w:hAnsi="Calibri" w:cs="Calibri"/>
        <w:b/>
        <w:color w:val="000000"/>
        <w:sz w:val="20"/>
        <w:szCs w:val="20"/>
      </w:rPr>
      <w:t>3</w:t>
    </w:r>
    <w:r w:rsidRPr="00300783">
      <w:rPr>
        <w:rFonts w:ascii="Calibri" w:eastAsia="Calibri" w:hAnsi="Calibri" w:cs="Calibri"/>
        <w:b/>
        <w:color w:val="000000"/>
        <w:sz w:val="20"/>
        <w:szCs w:val="20"/>
      </w:rPr>
      <w:t>)</w:t>
    </w:r>
    <w:r w:rsidR="00A0076B">
      <w:rPr>
        <w:rFonts w:ascii="Calibri" w:eastAsia="Calibri" w:hAnsi="Calibri" w:cs="Calibri"/>
        <w:b/>
        <w:color w:val="000000"/>
        <w:sz w:val="20"/>
        <w:szCs w:val="20"/>
      </w:rPr>
      <w:t xml:space="preserve"> SEGUNDA CONVOCATORIA</w:t>
    </w:r>
    <w:r w:rsidRPr="00300783">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F27FE" w14:textId="77777777" w:rsidR="00B41FFB" w:rsidRDefault="00B41FFB">
      <w:r>
        <w:separator/>
      </w:r>
    </w:p>
  </w:footnote>
  <w:footnote w:type="continuationSeparator" w:id="0">
    <w:p w14:paraId="421ED36D" w14:textId="77777777" w:rsidR="00B41FFB" w:rsidRDefault="00B41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3" w14:textId="77777777" w:rsidR="00551573" w:rsidRDefault="00000000">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w:t>
    </w:r>
    <w:r>
      <w:rPr>
        <w:rFonts w:ascii="Open Sans" w:eastAsia="Open Sans" w:hAnsi="Open Sans" w:cs="Open Sans"/>
        <w:b/>
        <w:color w:val="000000"/>
        <w:sz w:val="20"/>
        <w:szCs w:val="20"/>
      </w:rPr>
      <w:t xml:space="preserve"> </w:t>
    </w:r>
    <w:r>
      <w:rPr>
        <w:rFonts w:ascii="Calibri" w:eastAsia="Calibri" w:hAnsi="Calibri" w:cs="Calibri"/>
        <w:b/>
        <w:color w:val="000000"/>
        <w:sz w:val="20"/>
        <w:szCs w:val="20"/>
      </w:rPr>
      <w:t>ESTATAL</w:t>
    </w:r>
  </w:p>
  <w:p w14:paraId="00000254" w14:textId="77777777" w:rsidR="00551573" w:rsidRDefault="00551573">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5E31"/>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 w15:restartNumberingAfterBreak="0">
    <w:nsid w:val="090B16B2"/>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09E30BB3"/>
    <w:multiLevelType w:val="multilevel"/>
    <w:tmpl w:val="F5C89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8022F2"/>
    <w:multiLevelType w:val="multilevel"/>
    <w:tmpl w:val="C98C92FC"/>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148E3DCF"/>
    <w:multiLevelType w:val="multilevel"/>
    <w:tmpl w:val="C8EA3E78"/>
    <w:lvl w:ilvl="0">
      <w:start w:val="1"/>
      <w:numFmt w:val="lowerLetter"/>
      <w:pStyle w:val="Ttulo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1C1232"/>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15:restartNumberingAfterBreak="0">
    <w:nsid w:val="1C5F1854"/>
    <w:multiLevelType w:val="multilevel"/>
    <w:tmpl w:val="ECFAC0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847067"/>
    <w:multiLevelType w:val="multilevel"/>
    <w:tmpl w:val="E69CB0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BC0F7D"/>
    <w:multiLevelType w:val="multilevel"/>
    <w:tmpl w:val="73B8EAE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2AA36E53"/>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FA0558A"/>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31CE5E6F"/>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366A5019"/>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395940A8"/>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39C7491B"/>
    <w:multiLevelType w:val="multilevel"/>
    <w:tmpl w:val="9142F8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544B01"/>
    <w:multiLevelType w:val="multilevel"/>
    <w:tmpl w:val="44A833D0"/>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3FFD16AB"/>
    <w:multiLevelType w:val="multilevel"/>
    <w:tmpl w:val="CB9CA2C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784F26"/>
    <w:multiLevelType w:val="multilevel"/>
    <w:tmpl w:val="4C8277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0871EFB"/>
    <w:multiLevelType w:val="multilevel"/>
    <w:tmpl w:val="729AF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F7023D4"/>
    <w:multiLevelType w:val="multilevel"/>
    <w:tmpl w:val="729E859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5F807548"/>
    <w:multiLevelType w:val="multilevel"/>
    <w:tmpl w:val="24703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2FF0B09"/>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648B00A7"/>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706474C9"/>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753A0FE0"/>
    <w:multiLevelType w:val="multilevel"/>
    <w:tmpl w:val="55BC950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15:restartNumberingAfterBreak="0">
    <w:nsid w:val="76864EDF"/>
    <w:multiLevelType w:val="hybridMultilevel"/>
    <w:tmpl w:val="4A1A398A"/>
    <w:lvl w:ilvl="0" w:tplc="DFF68066">
      <w:start w:val="1"/>
      <w:numFmt w:val="lowerLetter"/>
      <w:lvlText w:val="%1)"/>
      <w:lvlJc w:val="left"/>
      <w:pPr>
        <w:ind w:left="1778" w:hanging="360"/>
      </w:pPr>
      <w:rPr>
        <w:rFonts w:hint="default"/>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26" w15:restartNumberingAfterBreak="0">
    <w:nsid w:val="772815E9"/>
    <w:multiLevelType w:val="multilevel"/>
    <w:tmpl w:val="A2145E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C1C1C25"/>
    <w:multiLevelType w:val="multilevel"/>
    <w:tmpl w:val="C74C6842"/>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310668890">
    <w:abstractNumId w:val="4"/>
  </w:num>
  <w:num w:numId="2" w16cid:durableId="715466522">
    <w:abstractNumId w:val="7"/>
  </w:num>
  <w:num w:numId="3" w16cid:durableId="122118287">
    <w:abstractNumId w:val="26"/>
  </w:num>
  <w:num w:numId="4" w16cid:durableId="584993780">
    <w:abstractNumId w:val="16"/>
  </w:num>
  <w:num w:numId="5" w16cid:durableId="1578516703">
    <w:abstractNumId w:val="3"/>
  </w:num>
  <w:num w:numId="6" w16cid:durableId="634454394">
    <w:abstractNumId w:val="6"/>
  </w:num>
  <w:num w:numId="7" w16cid:durableId="956448258">
    <w:abstractNumId w:val="18"/>
  </w:num>
  <w:num w:numId="8" w16cid:durableId="1349287861">
    <w:abstractNumId w:val="27"/>
  </w:num>
  <w:num w:numId="9" w16cid:durableId="601768299">
    <w:abstractNumId w:val="15"/>
  </w:num>
  <w:num w:numId="10" w16cid:durableId="1493256778">
    <w:abstractNumId w:val="23"/>
  </w:num>
  <w:num w:numId="11" w16cid:durableId="1537112178">
    <w:abstractNumId w:val="17"/>
  </w:num>
  <w:num w:numId="12" w16cid:durableId="509412016">
    <w:abstractNumId w:val="19"/>
  </w:num>
  <w:num w:numId="13" w16cid:durableId="1311980629">
    <w:abstractNumId w:val="2"/>
  </w:num>
  <w:num w:numId="14" w16cid:durableId="2030258385">
    <w:abstractNumId w:val="14"/>
  </w:num>
  <w:num w:numId="15" w16cid:durableId="55667257">
    <w:abstractNumId w:val="20"/>
  </w:num>
  <w:num w:numId="16" w16cid:durableId="1284537287">
    <w:abstractNumId w:val="0"/>
  </w:num>
  <w:num w:numId="17" w16cid:durableId="982737961">
    <w:abstractNumId w:val="9"/>
  </w:num>
  <w:num w:numId="18" w16cid:durableId="65879779">
    <w:abstractNumId w:val="8"/>
  </w:num>
  <w:num w:numId="19" w16cid:durableId="760562427">
    <w:abstractNumId w:val="22"/>
  </w:num>
  <w:num w:numId="20" w16cid:durableId="59985854">
    <w:abstractNumId w:val="12"/>
  </w:num>
  <w:num w:numId="21" w16cid:durableId="1081412163">
    <w:abstractNumId w:val="5"/>
  </w:num>
  <w:num w:numId="22" w16cid:durableId="1772357034">
    <w:abstractNumId w:val="1"/>
  </w:num>
  <w:num w:numId="23" w16cid:durableId="342518786">
    <w:abstractNumId w:val="11"/>
  </w:num>
  <w:num w:numId="24" w16cid:durableId="572738927">
    <w:abstractNumId w:val="25"/>
  </w:num>
  <w:num w:numId="25" w16cid:durableId="993025479">
    <w:abstractNumId w:val="13"/>
  </w:num>
  <w:num w:numId="26" w16cid:durableId="1268655159">
    <w:abstractNumId w:val="10"/>
  </w:num>
  <w:num w:numId="27" w16cid:durableId="299775972">
    <w:abstractNumId w:val="21"/>
  </w:num>
  <w:num w:numId="28" w16cid:durableId="130627798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573"/>
    <w:rsid w:val="000849F4"/>
    <w:rsid w:val="000E23E7"/>
    <w:rsid w:val="000F76B1"/>
    <w:rsid w:val="0016586F"/>
    <w:rsid w:val="00187858"/>
    <w:rsid w:val="002026F7"/>
    <w:rsid w:val="0021120D"/>
    <w:rsid w:val="00213DE8"/>
    <w:rsid w:val="00292819"/>
    <w:rsid w:val="002B3017"/>
    <w:rsid w:val="00300783"/>
    <w:rsid w:val="003766E0"/>
    <w:rsid w:val="00386E8E"/>
    <w:rsid w:val="003D451E"/>
    <w:rsid w:val="004105A8"/>
    <w:rsid w:val="00417371"/>
    <w:rsid w:val="004743F6"/>
    <w:rsid w:val="00481752"/>
    <w:rsid w:val="004B0D83"/>
    <w:rsid w:val="004B4DA4"/>
    <w:rsid w:val="0053384E"/>
    <w:rsid w:val="0053495F"/>
    <w:rsid w:val="00551230"/>
    <w:rsid w:val="00551573"/>
    <w:rsid w:val="00555A3C"/>
    <w:rsid w:val="005A596B"/>
    <w:rsid w:val="005B774B"/>
    <w:rsid w:val="006046AA"/>
    <w:rsid w:val="00605D28"/>
    <w:rsid w:val="00613B14"/>
    <w:rsid w:val="006314A6"/>
    <w:rsid w:val="00631BB9"/>
    <w:rsid w:val="00642DBD"/>
    <w:rsid w:val="006432B1"/>
    <w:rsid w:val="006A6AC7"/>
    <w:rsid w:val="006B0D8D"/>
    <w:rsid w:val="006B156A"/>
    <w:rsid w:val="00721C37"/>
    <w:rsid w:val="00745F43"/>
    <w:rsid w:val="00755244"/>
    <w:rsid w:val="008352CD"/>
    <w:rsid w:val="00857BDD"/>
    <w:rsid w:val="00883F4D"/>
    <w:rsid w:val="008B4B48"/>
    <w:rsid w:val="009439F0"/>
    <w:rsid w:val="00960C8D"/>
    <w:rsid w:val="00983834"/>
    <w:rsid w:val="00986A42"/>
    <w:rsid w:val="0099440E"/>
    <w:rsid w:val="009D069E"/>
    <w:rsid w:val="00A0076B"/>
    <w:rsid w:val="00A44612"/>
    <w:rsid w:val="00A6392E"/>
    <w:rsid w:val="00AD0288"/>
    <w:rsid w:val="00B0215A"/>
    <w:rsid w:val="00B41FFB"/>
    <w:rsid w:val="00B505D8"/>
    <w:rsid w:val="00B53439"/>
    <w:rsid w:val="00B579FC"/>
    <w:rsid w:val="00B72ACB"/>
    <w:rsid w:val="00BC0900"/>
    <w:rsid w:val="00C32E8B"/>
    <w:rsid w:val="00C642FD"/>
    <w:rsid w:val="00CA172D"/>
    <w:rsid w:val="00CF2721"/>
    <w:rsid w:val="00DD688C"/>
    <w:rsid w:val="00DF5A50"/>
    <w:rsid w:val="00DF7B64"/>
    <w:rsid w:val="00E117DE"/>
    <w:rsid w:val="00E3478E"/>
    <w:rsid w:val="00EC67E9"/>
    <w:rsid w:val="00F34576"/>
    <w:rsid w:val="00F86EBF"/>
    <w:rsid w:val="00FA17D9"/>
    <w:rsid w:val="00FA41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5704F"/>
  <w15:docId w15:val="{9731E3C2-0A7E-4FC4-A89E-B473DEFFD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B50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26945">
      <w:bodyDiv w:val="1"/>
      <w:marLeft w:val="0"/>
      <w:marRight w:val="0"/>
      <w:marTop w:val="0"/>
      <w:marBottom w:val="0"/>
      <w:divBdr>
        <w:top w:val="none" w:sz="0" w:space="0" w:color="auto"/>
        <w:left w:val="none" w:sz="0" w:space="0" w:color="auto"/>
        <w:bottom w:val="none" w:sz="0" w:space="0" w:color="auto"/>
        <w:right w:val="none" w:sz="0" w:space="0" w:color="auto"/>
      </w:divBdr>
    </w:div>
    <w:div w:id="261449589">
      <w:bodyDiv w:val="1"/>
      <w:marLeft w:val="0"/>
      <w:marRight w:val="0"/>
      <w:marTop w:val="0"/>
      <w:marBottom w:val="0"/>
      <w:divBdr>
        <w:top w:val="none" w:sz="0" w:space="0" w:color="auto"/>
        <w:left w:val="none" w:sz="0" w:space="0" w:color="auto"/>
        <w:bottom w:val="none" w:sz="0" w:space="0" w:color="auto"/>
        <w:right w:val="none" w:sz="0" w:space="0" w:color="auto"/>
      </w:divBdr>
    </w:div>
    <w:div w:id="267397519">
      <w:bodyDiv w:val="1"/>
      <w:marLeft w:val="0"/>
      <w:marRight w:val="0"/>
      <w:marTop w:val="0"/>
      <w:marBottom w:val="0"/>
      <w:divBdr>
        <w:top w:val="none" w:sz="0" w:space="0" w:color="auto"/>
        <w:left w:val="none" w:sz="0" w:space="0" w:color="auto"/>
        <w:bottom w:val="none" w:sz="0" w:space="0" w:color="auto"/>
        <w:right w:val="none" w:sz="0" w:space="0" w:color="auto"/>
      </w:divBdr>
    </w:div>
    <w:div w:id="465391486">
      <w:bodyDiv w:val="1"/>
      <w:marLeft w:val="0"/>
      <w:marRight w:val="0"/>
      <w:marTop w:val="0"/>
      <w:marBottom w:val="0"/>
      <w:divBdr>
        <w:top w:val="none" w:sz="0" w:space="0" w:color="auto"/>
        <w:left w:val="none" w:sz="0" w:space="0" w:color="auto"/>
        <w:bottom w:val="none" w:sz="0" w:space="0" w:color="auto"/>
        <w:right w:val="none" w:sz="0" w:space="0" w:color="auto"/>
      </w:divBdr>
    </w:div>
    <w:div w:id="720328808">
      <w:bodyDiv w:val="1"/>
      <w:marLeft w:val="0"/>
      <w:marRight w:val="0"/>
      <w:marTop w:val="0"/>
      <w:marBottom w:val="0"/>
      <w:divBdr>
        <w:top w:val="none" w:sz="0" w:space="0" w:color="auto"/>
        <w:left w:val="none" w:sz="0" w:space="0" w:color="auto"/>
        <w:bottom w:val="none" w:sz="0" w:space="0" w:color="auto"/>
        <w:right w:val="none" w:sz="0" w:space="0" w:color="auto"/>
      </w:divBdr>
    </w:div>
    <w:div w:id="1073046486">
      <w:bodyDiv w:val="1"/>
      <w:marLeft w:val="0"/>
      <w:marRight w:val="0"/>
      <w:marTop w:val="0"/>
      <w:marBottom w:val="0"/>
      <w:divBdr>
        <w:top w:val="none" w:sz="0" w:space="0" w:color="auto"/>
        <w:left w:val="none" w:sz="0" w:space="0" w:color="auto"/>
        <w:bottom w:val="none" w:sz="0" w:space="0" w:color="auto"/>
        <w:right w:val="none" w:sz="0" w:space="0" w:color="auto"/>
      </w:divBdr>
    </w:div>
    <w:div w:id="1084960767">
      <w:bodyDiv w:val="1"/>
      <w:marLeft w:val="0"/>
      <w:marRight w:val="0"/>
      <w:marTop w:val="0"/>
      <w:marBottom w:val="0"/>
      <w:divBdr>
        <w:top w:val="none" w:sz="0" w:space="0" w:color="auto"/>
        <w:left w:val="none" w:sz="0" w:space="0" w:color="auto"/>
        <w:bottom w:val="none" w:sz="0" w:space="0" w:color="auto"/>
        <w:right w:val="none" w:sz="0" w:space="0" w:color="auto"/>
      </w:divBdr>
    </w:div>
    <w:div w:id="1571231640">
      <w:bodyDiv w:val="1"/>
      <w:marLeft w:val="0"/>
      <w:marRight w:val="0"/>
      <w:marTop w:val="0"/>
      <w:marBottom w:val="0"/>
      <w:divBdr>
        <w:top w:val="none" w:sz="0" w:space="0" w:color="auto"/>
        <w:left w:val="none" w:sz="0" w:space="0" w:color="auto"/>
        <w:bottom w:val="none" w:sz="0" w:space="0" w:color="auto"/>
        <w:right w:val="none" w:sz="0" w:space="0" w:color="auto"/>
      </w:divBdr>
    </w:div>
    <w:div w:id="1603032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rreynososa@guanajuato.gob.mx" TargetMode="External"/><Relationship Id="rId26" Type="http://schemas.openxmlformats.org/officeDocument/2006/relationships/hyperlink" Target="https://pagosenlinea.guanajuato.gob.mx/servicios?tipoServicio=GP01" TargetMode="External"/><Relationship Id="rId3" Type="http://schemas.openxmlformats.org/officeDocument/2006/relationships/numbering" Target="numbering.xml"/><Relationship Id="rId21" Type="http://schemas.openxmlformats.org/officeDocument/2006/relationships/hyperlink" Target="mailto:rreynososa@guanajuato.gob.mx" TargetMode="External"/><Relationship Id="rId7" Type="http://schemas.openxmlformats.org/officeDocument/2006/relationships/footnotes" Target="footnotes.xml"/><Relationship Id="rId12" Type="http://schemas.openxmlformats.org/officeDocument/2006/relationships/hyperlink" Target="mailto:ocabral@guanajuato.gob.mx" TargetMode="External"/><Relationship Id="rId17" Type="http://schemas.openxmlformats.org/officeDocument/2006/relationships/hyperlink" Target="mailto:fsanchezv@guanajuato.gob.mx" TargetMode="External"/><Relationship Id="rId25" Type="http://schemas.openxmlformats.org/officeDocument/2006/relationships/hyperlink" Target="http://www.google.com/url?q=http%3A%2F%2Fsfadas.guanajuato.gob.mx%2Fcompras&amp;sa=D&amp;sntz=1&amp;usg=AFQjCNGCGxbGgpvSxtlbmaN0eU_DLGWXfw" TargetMode="External"/><Relationship Id="rId2" Type="http://schemas.openxmlformats.org/officeDocument/2006/relationships/customXml" Target="../customXml/item2.xml"/><Relationship Id="rId16" Type="http://schemas.openxmlformats.org/officeDocument/2006/relationships/hyperlink" Target="mailto:rito.maciasn@conalepgto.edu.mx" TargetMode="External"/><Relationship Id="rId20" Type="http://schemas.openxmlformats.org/officeDocument/2006/relationships/hyperlink" Target="mailto:dgarciagasca@guanajuato.gob.mx"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esusgm@guanajuato.gob.mx" TargetMode="External"/><Relationship Id="rId24" Type="http://schemas.openxmlformats.org/officeDocument/2006/relationships/hyperlink" Target="http://www.google.com/url?q=http%3A%2F%2Fdgrmsg.guanajuato.gob.mx%2Fadquisiciones.gto&amp;sa=D&amp;sntz=1&amp;usg=AFQjCNHe16dvV-0Sndk1qJQ9p68eqCPUuQ"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www.google.com/url?q=http%3A%2F%2Fdgrmsg.guanajuato.gob.mx%2Fadquisiciones.gto&amp;sa=D&amp;sntz=1&amp;usg=AFQjCNHe16dvV-0Sndk1qJQ9p68eqCPUuQ" TargetMode="External"/><Relationship Id="rId28" Type="http://schemas.openxmlformats.org/officeDocument/2006/relationships/footer" Target="footer1.xml"/><Relationship Id="rId10" Type="http://schemas.openxmlformats.org/officeDocument/2006/relationships/hyperlink" Target="mailto:rreynososa@guanajuato.gob.mx" TargetMode="External"/><Relationship Id="rId19" Type="http://schemas.openxmlformats.org/officeDocument/2006/relationships/hyperlink" Target="Tel:4641662353"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rreynososa@guanajuato.gob.mx"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mailto:jesusgm@guanajuato.gob.mx"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BTSec/dMDvkoR/jGieWTbEdbbBQ==">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</go:docsCustomData>
</go:gDocsCustomXmlDataStorage>
</file>

<file path=customXml/itemProps1.xml><?xml version="1.0" encoding="utf-8"?>
<ds:datastoreItem xmlns:ds="http://schemas.openxmlformats.org/officeDocument/2006/customXml" ds:itemID="{06472C2E-4A1E-4D99-BBF8-75AB3D57BC2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22</Pages>
  <Words>9300</Words>
  <Characters>51150</Characters>
  <Application>Microsoft Office Word</Application>
  <DocSecurity>0</DocSecurity>
  <Lines>426</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20</cp:revision>
  <cp:lastPrinted>2023-07-19T15:52:00Z</cp:lastPrinted>
  <dcterms:created xsi:type="dcterms:W3CDTF">2020-11-20T20:38:00Z</dcterms:created>
  <dcterms:modified xsi:type="dcterms:W3CDTF">2023-07-19T17:35:00Z</dcterms:modified>
</cp:coreProperties>
</file>